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BFF" w:rsidRPr="00995AC8" w:rsidRDefault="00E97BFF" w:rsidP="00E97BFF">
      <w:pPr>
        <w:pStyle w:val="Ttulo1"/>
        <w:jc w:val="center"/>
        <w:rPr>
          <w:rFonts w:ascii="Times New Roman" w:hAnsi="Times New Roman" w:cs="Times New Roman"/>
          <w:color w:val="auto"/>
          <w:sz w:val="32"/>
          <w:szCs w:val="32"/>
          <w:u w:val="single"/>
        </w:rPr>
      </w:pPr>
      <w:r w:rsidRPr="00995AC8">
        <w:rPr>
          <w:rFonts w:ascii="Times New Roman" w:hAnsi="Times New Roman" w:cs="Times New Roman"/>
          <w:color w:val="auto"/>
          <w:sz w:val="32"/>
          <w:szCs w:val="32"/>
          <w:u w:val="single"/>
        </w:rPr>
        <w:t>Estrella</w:t>
      </w:r>
      <w:r w:rsidR="000F4DEE" w:rsidRPr="00995AC8">
        <w:rPr>
          <w:rFonts w:ascii="Times New Roman" w:hAnsi="Times New Roman" w:cs="Times New Roman"/>
          <w:color w:val="auto"/>
          <w:sz w:val="32"/>
          <w:szCs w:val="32"/>
          <w:u w:val="single"/>
        </w:rPr>
        <w:t>s</w:t>
      </w:r>
    </w:p>
    <w:p w:rsidR="00E97BFF" w:rsidRPr="000F4DEE" w:rsidRDefault="00E97BFF" w:rsidP="002576A4">
      <w:pPr>
        <w:spacing w:after="0" w:line="240" w:lineRule="auto"/>
        <w:rPr>
          <w:rFonts w:ascii="Times New Roman" w:hAnsi="Times New Roman" w:cs="Times New Roman"/>
          <w:sz w:val="24"/>
          <w:szCs w:val="24"/>
        </w:rPr>
      </w:pPr>
    </w:p>
    <w:p w:rsidR="00E97BFF" w:rsidRPr="000F4DEE" w:rsidRDefault="00E97BFF" w:rsidP="002576A4">
      <w:pPr>
        <w:spacing w:after="0" w:line="240" w:lineRule="auto"/>
        <w:rPr>
          <w:rFonts w:ascii="Times New Roman" w:eastAsia="Times New Roman" w:hAnsi="Times New Roman" w:cs="Times New Roman"/>
          <w:b/>
          <w:sz w:val="24"/>
          <w:szCs w:val="24"/>
          <w:lang w:eastAsia="es-AR"/>
        </w:rPr>
      </w:pPr>
      <w:r w:rsidRPr="000F4DEE">
        <w:rPr>
          <w:rFonts w:ascii="Times New Roman" w:hAnsi="Times New Roman" w:cs="Times New Roman"/>
          <w:sz w:val="24"/>
          <w:szCs w:val="24"/>
        </w:rPr>
        <w:t xml:space="preserve">En un sentido general, puede afirmarse que una </w:t>
      </w:r>
      <w:r w:rsidRPr="000F4DEE">
        <w:rPr>
          <w:rFonts w:ascii="Times New Roman" w:hAnsi="Times New Roman" w:cs="Times New Roman"/>
          <w:bCs/>
          <w:sz w:val="24"/>
          <w:szCs w:val="24"/>
        </w:rPr>
        <w:t>estrella</w:t>
      </w:r>
      <w:r w:rsidRPr="000F4DEE">
        <w:rPr>
          <w:rFonts w:ascii="Times New Roman" w:hAnsi="Times New Roman" w:cs="Times New Roman"/>
          <w:sz w:val="24"/>
          <w:szCs w:val="24"/>
        </w:rPr>
        <w:t xml:space="preserve"> es todo </w:t>
      </w:r>
      <w:hyperlink r:id="rId6" w:tooltip="Objeto astronómico" w:history="1">
        <w:r w:rsidRPr="000F4DEE">
          <w:rPr>
            <w:rStyle w:val="Hipervnculo"/>
            <w:rFonts w:ascii="Times New Roman" w:hAnsi="Times New Roman" w:cs="Times New Roman"/>
            <w:color w:val="auto"/>
            <w:sz w:val="24"/>
            <w:szCs w:val="24"/>
            <w:u w:val="none"/>
          </w:rPr>
          <w:t>objeto astronómico</w:t>
        </w:r>
      </w:hyperlink>
      <w:r w:rsidRPr="000F4DEE">
        <w:rPr>
          <w:rFonts w:ascii="Times New Roman" w:hAnsi="Times New Roman" w:cs="Times New Roman"/>
          <w:sz w:val="24"/>
          <w:szCs w:val="24"/>
        </w:rPr>
        <w:t xml:space="preserve"> que brilla con </w:t>
      </w:r>
      <w:hyperlink r:id="rId7" w:tooltip="Luz" w:history="1">
        <w:r w:rsidRPr="000F4DEE">
          <w:rPr>
            <w:rStyle w:val="Hipervnculo"/>
            <w:rFonts w:ascii="Times New Roman" w:hAnsi="Times New Roman" w:cs="Times New Roman"/>
            <w:color w:val="auto"/>
            <w:sz w:val="24"/>
            <w:szCs w:val="24"/>
            <w:u w:val="none"/>
          </w:rPr>
          <w:t>luz</w:t>
        </w:r>
      </w:hyperlink>
      <w:r w:rsidRPr="000F4DEE">
        <w:rPr>
          <w:rFonts w:ascii="Times New Roman" w:hAnsi="Times New Roman" w:cs="Times New Roman"/>
          <w:sz w:val="24"/>
          <w:szCs w:val="24"/>
        </w:rPr>
        <w:t xml:space="preserve"> propia. En términos más técnicos y precisos, podría decirse que se trata de una esfera de </w:t>
      </w:r>
      <w:hyperlink r:id="rId8" w:tooltip="Plasma (estado de la materia)" w:history="1">
        <w:r w:rsidRPr="000F4DEE">
          <w:rPr>
            <w:rStyle w:val="Hipervnculo"/>
            <w:rFonts w:ascii="Times New Roman" w:hAnsi="Times New Roman" w:cs="Times New Roman"/>
            <w:color w:val="auto"/>
            <w:sz w:val="24"/>
            <w:szCs w:val="24"/>
            <w:u w:val="none"/>
          </w:rPr>
          <w:t>plasma</w:t>
        </w:r>
      </w:hyperlink>
      <w:r w:rsidRPr="000F4DEE">
        <w:rPr>
          <w:rFonts w:ascii="Times New Roman" w:hAnsi="Times New Roman" w:cs="Times New Roman"/>
          <w:sz w:val="24"/>
          <w:szCs w:val="24"/>
        </w:rPr>
        <w:t xml:space="preserve"> que mantiene su forma gracias a un equilibrio de fuerzas denominado </w:t>
      </w:r>
      <w:hyperlink r:id="rId9" w:tooltip="Equilibrio hidrostático" w:history="1">
        <w:r w:rsidRPr="000F4DEE">
          <w:rPr>
            <w:rStyle w:val="Hipervnculo"/>
            <w:rFonts w:ascii="Times New Roman" w:hAnsi="Times New Roman" w:cs="Times New Roman"/>
            <w:color w:val="auto"/>
            <w:sz w:val="24"/>
            <w:szCs w:val="24"/>
            <w:u w:val="none"/>
          </w:rPr>
          <w:t>equilibrio hidrostático</w:t>
        </w:r>
      </w:hyperlink>
      <w:r w:rsidRPr="000F4DEE">
        <w:rPr>
          <w:rFonts w:ascii="Times New Roman" w:hAnsi="Times New Roman" w:cs="Times New Roman"/>
          <w:sz w:val="24"/>
          <w:szCs w:val="24"/>
        </w:rPr>
        <w:t xml:space="preserve">. El equilibrio se produce esencialmente entre la </w:t>
      </w:r>
      <w:hyperlink r:id="rId10" w:tooltip="Gravedad" w:history="1">
        <w:r w:rsidRPr="000F4DEE">
          <w:rPr>
            <w:rStyle w:val="Hipervnculo"/>
            <w:rFonts w:ascii="Times New Roman" w:hAnsi="Times New Roman" w:cs="Times New Roman"/>
            <w:color w:val="auto"/>
            <w:sz w:val="24"/>
            <w:szCs w:val="24"/>
            <w:u w:val="none"/>
          </w:rPr>
          <w:t>fuerza de gravedad</w:t>
        </w:r>
      </w:hyperlink>
      <w:r w:rsidRPr="000F4DEE">
        <w:rPr>
          <w:rFonts w:ascii="Times New Roman" w:hAnsi="Times New Roman" w:cs="Times New Roman"/>
          <w:sz w:val="24"/>
          <w:szCs w:val="24"/>
        </w:rPr>
        <w:t xml:space="preserve">, que empuja la </w:t>
      </w:r>
      <w:hyperlink r:id="rId11" w:tooltip="Materia" w:history="1">
        <w:r w:rsidRPr="000F4DEE">
          <w:rPr>
            <w:rStyle w:val="Hipervnculo"/>
            <w:rFonts w:ascii="Times New Roman" w:hAnsi="Times New Roman" w:cs="Times New Roman"/>
            <w:color w:val="auto"/>
            <w:sz w:val="24"/>
            <w:szCs w:val="24"/>
            <w:u w:val="none"/>
          </w:rPr>
          <w:t>materia</w:t>
        </w:r>
      </w:hyperlink>
      <w:r w:rsidRPr="000F4DEE">
        <w:rPr>
          <w:rFonts w:ascii="Times New Roman" w:hAnsi="Times New Roman" w:cs="Times New Roman"/>
          <w:sz w:val="24"/>
          <w:szCs w:val="24"/>
        </w:rPr>
        <w:t xml:space="preserve"> hacia el centro de la estrella, y la </w:t>
      </w:r>
      <w:hyperlink r:id="rId12" w:tooltip="Presión" w:history="1">
        <w:r w:rsidRPr="000F4DEE">
          <w:rPr>
            <w:rStyle w:val="Hipervnculo"/>
            <w:rFonts w:ascii="Times New Roman" w:hAnsi="Times New Roman" w:cs="Times New Roman"/>
            <w:color w:val="auto"/>
            <w:sz w:val="24"/>
            <w:szCs w:val="24"/>
            <w:u w:val="none"/>
          </w:rPr>
          <w:t>presión</w:t>
        </w:r>
      </w:hyperlink>
      <w:r w:rsidRPr="000F4DEE">
        <w:rPr>
          <w:rFonts w:ascii="Times New Roman" w:hAnsi="Times New Roman" w:cs="Times New Roman"/>
          <w:sz w:val="24"/>
          <w:szCs w:val="24"/>
        </w:rPr>
        <w:t xml:space="preserve"> que ejerce el plasma hacia fuera, que, tal como sucede en un </w:t>
      </w:r>
      <w:hyperlink r:id="rId13" w:tooltip="Gas" w:history="1">
        <w:r w:rsidRPr="000F4DEE">
          <w:rPr>
            <w:rStyle w:val="Hipervnculo"/>
            <w:rFonts w:ascii="Times New Roman" w:hAnsi="Times New Roman" w:cs="Times New Roman"/>
            <w:color w:val="auto"/>
            <w:sz w:val="24"/>
            <w:szCs w:val="24"/>
            <w:u w:val="none"/>
          </w:rPr>
          <w:t>gas</w:t>
        </w:r>
      </w:hyperlink>
      <w:r w:rsidRPr="000F4DEE">
        <w:rPr>
          <w:rFonts w:ascii="Times New Roman" w:hAnsi="Times New Roman" w:cs="Times New Roman"/>
          <w:sz w:val="24"/>
          <w:szCs w:val="24"/>
        </w:rPr>
        <w:t xml:space="preserve">, tiende a expandirlo. La presión hacia fuera depende de la </w:t>
      </w:r>
      <w:hyperlink r:id="rId14" w:tooltip="Temperatura" w:history="1">
        <w:r w:rsidRPr="000F4DEE">
          <w:rPr>
            <w:rStyle w:val="Hipervnculo"/>
            <w:rFonts w:ascii="Times New Roman" w:hAnsi="Times New Roman" w:cs="Times New Roman"/>
            <w:color w:val="auto"/>
            <w:sz w:val="24"/>
            <w:szCs w:val="24"/>
            <w:u w:val="none"/>
          </w:rPr>
          <w:t>temperatura</w:t>
        </w:r>
      </w:hyperlink>
      <w:r w:rsidRPr="000F4DEE">
        <w:rPr>
          <w:rFonts w:ascii="Times New Roman" w:hAnsi="Times New Roman" w:cs="Times New Roman"/>
          <w:sz w:val="24"/>
          <w:szCs w:val="24"/>
        </w:rPr>
        <w:t xml:space="preserve">, que en un caso típico como el del </w:t>
      </w:r>
      <w:hyperlink r:id="rId15" w:tooltip="Sol" w:history="1">
        <w:r w:rsidRPr="000F4DEE">
          <w:rPr>
            <w:rStyle w:val="Hipervnculo"/>
            <w:rFonts w:ascii="Times New Roman" w:hAnsi="Times New Roman" w:cs="Times New Roman"/>
            <w:color w:val="auto"/>
            <w:sz w:val="24"/>
            <w:szCs w:val="24"/>
            <w:u w:val="none"/>
          </w:rPr>
          <w:t>Sol</w:t>
        </w:r>
      </w:hyperlink>
      <w:r w:rsidRPr="000F4DEE">
        <w:rPr>
          <w:rFonts w:ascii="Times New Roman" w:hAnsi="Times New Roman" w:cs="Times New Roman"/>
          <w:sz w:val="24"/>
          <w:szCs w:val="24"/>
        </w:rPr>
        <w:t xml:space="preserve"> se mantiene con la </w:t>
      </w:r>
      <w:hyperlink r:id="rId16" w:tooltip="Energía" w:history="1">
        <w:r w:rsidRPr="000F4DEE">
          <w:rPr>
            <w:rStyle w:val="Hipervnculo"/>
            <w:rFonts w:ascii="Times New Roman" w:hAnsi="Times New Roman" w:cs="Times New Roman"/>
            <w:color w:val="auto"/>
            <w:sz w:val="24"/>
            <w:szCs w:val="24"/>
            <w:u w:val="none"/>
          </w:rPr>
          <w:t>energía</w:t>
        </w:r>
      </w:hyperlink>
      <w:r w:rsidRPr="000F4DEE">
        <w:rPr>
          <w:rFonts w:ascii="Times New Roman" w:hAnsi="Times New Roman" w:cs="Times New Roman"/>
          <w:sz w:val="24"/>
          <w:szCs w:val="24"/>
        </w:rPr>
        <w:t xml:space="preserve"> producida en el interior de la estrella. Este equilibrio seguirá esencialmente igual en la medida de que la estrella mantenga el mismo ritmo de producción energética. Sin embargo, como se explica más adelante, este ritmo cambia a lo largo del tiempo, generando variaciones en las propiedades físicas globales del astro que constituyen la evolución de la estrella.</w:t>
      </w:r>
    </w:p>
    <w:p w:rsidR="00E97BFF" w:rsidRPr="000F4DEE" w:rsidRDefault="00E97BFF" w:rsidP="00E97BFF">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Generalidades</w:t>
      </w:r>
    </w:p>
    <w:p w:rsidR="00E97BFF" w:rsidRPr="000F4DEE" w:rsidRDefault="00E97BFF" w:rsidP="00E97BFF">
      <w:pPr>
        <w:pStyle w:val="NormalWeb"/>
      </w:pPr>
      <w:r w:rsidRPr="000F4DEE">
        <w:t xml:space="preserve">Estas esferas de gas emiten tres formas de energía hacia el espacio, la </w:t>
      </w:r>
      <w:hyperlink r:id="rId17" w:tooltip="Radiación electromagnética" w:history="1">
        <w:r w:rsidRPr="000F4DEE">
          <w:rPr>
            <w:rStyle w:val="Hipervnculo"/>
            <w:color w:val="auto"/>
            <w:u w:val="none"/>
          </w:rPr>
          <w:t>radiación electromagnética</w:t>
        </w:r>
      </w:hyperlink>
      <w:r w:rsidRPr="000F4DEE">
        <w:t xml:space="preserve">, los </w:t>
      </w:r>
      <w:hyperlink r:id="rId18" w:tooltip="Neutrino" w:history="1">
        <w:r w:rsidRPr="000F4DEE">
          <w:rPr>
            <w:rStyle w:val="Hipervnculo"/>
            <w:color w:val="auto"/>
            <w:u w:val="none"/>
          </w:rPr>
          <w:t>neutrinos</w:t>
        </w:r>
      </w:hyperlink>
      <w:r w:rsidRPr="000F4DEE">
        <w:t xml:space="preserve"> y el </w:t>
      </w:r>
      <w:hyperlink r:id="rId19" w:tooltip="Viento solar" w:history="1">
        <w:r w:rsidRPr="000F4DEE">
          <w:rPr>
            <w:rStyle w:val="Hipervnculo"/>
            <w:color w:val="auto"/>
            <w:u w:val="none"/>
          </w:rPr>
          <w:t>viento estelar</w:t>
        </w:r>
      </w:hyperlink>
      <w:r w:rsidRPr="000F4DEE">
        <w:t xml:space="preserve"> y esto es lo que nos permite </w:t>
      </w:r>
      <w:hyperlink r:id="rId20" w:tooltip="Observación del cielo" w:history="1">
        <w:r w:rsidRPr="000F4DEE">
          <w:rPr>
            <w:rStyle w:val="Hipervnculo"/>
            <w:color w:val="auto"/>
            <w:u w:val="none"/>
          </w:rPr>
          <w:t>observar la apariencia de las estrellas en el cielo nocturno</w:t>
        </w:r>
      </w:hyperlink>
      <w:r w:rsidRPr="000F4DEE">
        <w:t xml:space="preserve"> como puntos luminosos y, en la gran mayoría de los casos, titilantes.</w:t>
      </w:r>
    </w:p>
    <w:p w:rsidR="00E97BFF" w:rsidRPr="000F4DEE" w:rsidRDefault="00E97BFF" w:rsidP="00E97BFF">
      <w:pPr>
        <w:pStyle w:val="NormalWeb"/>
      </w:pPr>
      <w:r w:rsidRPr="000F4DEE">
        <w:t xml:space="preserve">Debido a la gran distancia que suelen recorrer, las radiaciones estelares llegan débiles a nuestro planeta, siendo susceptibles, en la gran mayoría de los casos, a las distorsiones ópticas producidas por la </w:t>
      </w:r>
      <w:hyperlink r:id="rId21" w:tooltip="Turbulencia" w:history="1">
        <w:r w:rsidRPr="000F4DEE">
          <w:rPr>
            <w:rStyle w:val="Hipervnculo"/>
            <w:color w:val="auto"/>
            <w:u w:val="none"/>
          </w:rPr>
          <w:t>turbulencia</w:t>
        </w:r>
      </w:hyperlink>
      <w:r w:rsidRPr="000F4DEE">
        <w:t xml:space="preserve"> y las diferencias de densidad de la </w:t>
      </w:r>
      <w:hyperlink r:id="rId22" w:tooltip="Atmósfera terrestre" w:history="1">
        <w:r w:rsidRPr="000F4DEE">
          <w:rPr>
            <w:rStyle w:val="Hipervnculo"/>
            <w:color w:val="auto"/>
            <w:u w:val="none"/>
          </w:rPr>
          <w:t>atmósfera terrestre</w:t>
        </w:r>
      </w:hyperlink>
      <w:r w:rsidRPr="000F4DEE">
        <w:t xml:space="preserve"> (</w:t>
      </w:r>
      <w:hyperlink r:id="rId23" w:tooltip="Seeing" w:history="1">
        <w:r w:rsidRPr="000F4DEE">
          <w:rPr>
            <w:rStyle w:val="Hipervnculo"/>
            <w:i/>
            <w:iCs/>
            <w:color w:val="auto"/>
            <w:u w:val="none"/>
          </w:rPr>
          <w:t>seeing</w:t>
        </w:r>
      </w:hyperlink>
      <w:r w:rsidRPr="000F4DEE">
        <w:t xml:space="preserve">). El </w:t>
      </w:r>
      <w:hyperlink r:id="rId24" w:tooltip="Sol" w:history="1">
        <w:r w:rsidRPr="000F4DEE">
          <w:rPr>
            <w:rStyle w:val="Hipervnculo"/>
            <w:color w:val="auto"/>
            <w:u w:val="none"/>
          </w:rPr>
          <w:t>Sol</w:t>
        </w:r>
      </w:hyperlink>
      <w:r w:rsidRPr="000F4DEE">
        <w:t xml:space="preserve">, al estar tan cerca, no se observa como un punto, sino como un disco luminoso cuya presencia o ausencia en el cielo terrestre provoca el </w:t>
      </w:r>
      <w:hyperlink r:id="rId25" w:tooltip="Día" w:history="1">
        <w:r w:rsidRPr="000F4DEE">
          <w:rPr>
            <w:rStyle w:val="Hipervnculo"/>
            <w:color w:val="auto"/>
            <w:u w:val="none"/>
          </w:rPr>
          <w:t>día</w:t>
        </w:r>
      </w:hyperlink>
      <w:r w:rsidRPr="000F4DEE">
        <w:t xml:space="preserve"> o la </w:t>
      </w:r>
      <w:hyperlink r:id="rId26" w:tooltip="Noche" w:history="1">
        <w:r w:rsidRPr="000F4DEE">
          <w:rPr>
            <w:rStyle w:val="Hipervnculo"/>
            <w:color w:val="auto"/>
            <w:u w:val="none"/>
          </w:rPr>
          <w:t>noche</w:t>
        </w:r>
      </w:hyperlink>
      <w:r w:rsidRPr="000F4DEE">
        <w:t>, respectivamente.</w:t>
      </w:r>
    </w:p>
    <w:p w:rsidR="00E97BFF" w:rsidRPr="000F4DEE" w:rsidRDefault="00E97BFF" w:rsidP="00E97BFF">
      <w:pPr>
        <w:pStyle w:val="Ttulo3"/>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Descripción</w:t>
      </w:r>
    </w:p>
    <w:p w:rsidR="00E97BFF" w:rsidRPr="000F4DEE" w:rsidRDefault="00E97BFF" w:rsidP="00E97BFF">
      <w:pPr>
        <w:pStyle w:val="NormalWeb"/>
      </w:pPr>
      <w:r w:rsidRPr="000F4DEE">
        <w:t xml:space="preserve">Son objetos de </w:t>
      </w:r>
      <w:hyperlink r:id="rId27" w:tooltip="Masa" w:history="1">
        <w:r w:rsidRPr="000F4DEE">
          <w:rPr>
            <w:rStyle w:val="Hipervnculo"/>
            <w:color w:val="auto"/>
            <w:u w:val="none"/>
          </w:rPr>
          <w:t>masas</w:t>
        </w:r>
      </w:hyperlink>
      <w:r w:rsidRPr="000F4DEE">
        <w:t xml:space="preserve"> enormes comprendidas entre 0,08 y 120-200 </w:t>
      </w:r>
      <w:hyperlink r:id="rId28" w:tooltip="Masa solar" w:history="1">
        <w:r w:rsidRPr="000F4DEE">
          <w:rPr>
            <w:rStyle w:val="Hipervnculo"/>
            <w:color w:val="auto"/>
            <w:u w:val="none"/>
          </w:rPr>
          <w:t>masas solares</w:t>
        </w:r>
      </w:hyperlink>
      <w:r w:rsidRPr="000F4DEE">
        <w:t xml:space="preserve"> (M</w:t>
      </w:r>
      <w:r w:rsidRPr="000F4DEE">
        <w:rPr>
          <w:vertAlign w:val="subscript"/>
        </w:rPr>
        <w:t>sol</w:t>
      </w:r>
      <w:r w:rsidRPr="000F4DEE">
        <w:t xml:space="preserve">). Los objetos de masa inferior se llaman </w:t>
      </w:r>
      <w:hyperlink r:id="rId29" w:tooltip="Enana marrón" w:history="1">
        <w:r w:rsidRPr="000F4DEE">
          <w:rPr>
            <w:rStyle w:val="Hipervnculo"/>
            <w:color w:val="auto"/>
            <w:u w:val="none"/>
          </w:rPr>
          <w:t>enanas marrones</w:t>
        </w:r>
      </w:hyperlink>
      <w:r w:rsidRPr="000F4DEE">
        <w:t xml:space="preserve"> mientras que las estrellas de masa superior parecen no existir debido al </w:t>
      </w:r>
      <w:hyperlink r:id="rId30" w:tooltip="Límite de Eddington" w:history="1">
        <w:r w:rsidRPr="000F4DEE">
          <w:rPr>
            <w:rStyle w:val="Hipervnculo"/>
            <w:color w:val="auto"/>
            <w:u w:val="none"/>
          </w:rPr>
          <w:t>límite de Eddington</w:t>
        </w:r>
      </w:hyperlink>
      <w:r w:rsidRPr="000F4DEE">
        <w:t xml:space="preserve">. Su </w:t>
      </w:r>
      <w:hyperlink r:id="rId31" w:tooltip="Luminosidad" w:history="1">
        <w:r w:rsidRPr="000F4DEE">
          <w:rPr>
            <w:rStyle w:val="Hipervnculo"/>
            <w:color w:val="auto"/>
            <w:u w:val="none"/>
          </w:rPr>
          <w:t>luminosidad</w:t>
        </w:r>
      </w:hyperlink>
      <w:r w:rsidRPr="000F4DEE">
        <w:t xml:space="preserve"> también tiene un rango muy amplio que abarca entre una diezmilésima parte y tres millones de veces la luminosidad del Sol. El radio, la temperatura y la luminosidad de una estrella se pueden relacionar mediante su aproximación a </w:t>
      </w:r>
      <w:hyperlink r:id="rId32" w:tooltip="Cuerpo negro" w:history="1">
        <w:r w:rsidRPr="000F4DEE">
          <w:rPr>
            <w:rStyle w:val="Hipervnculo"/>
            <w:color w:val="auto"/>
            <w:u w:val="none"/>
          </w:rPr>
          <w:t>cuerpo negro</w:t>
        </w:r>
      </w:hyperlink>
      <w:r w:rsidRPr="000F4DEE">
        <w:t xml:space="preserve"> con la siguiente ecuación:</w:t>
      </w:r>
    </w:p>
    <w:p w:rsidR="00E97BFF" w:rsidRPr="000F4DEE" w:rsidRDefault="00E97BFF" w:rsidP="00E97BFF">
      <w:pPr>
        <w:ind w:left="720"/>
        <w:rPr>
          <w:rFonts w:ascii="Times New Roman" w:hAnsi="Times New Roman" w:cs="Times New Roman"/>
          <w:sz w:val="24"/>
          <w:szCs w:val="24"/>
        </w:rPr>
      </w:pPr>
      <w:r w:rsidRPr="000F4DEE">
        <w:rPr>
          <w:rFonts w:ascii="Times New Roman" w:hAnsi="Times New Roman" w:cs="Times New Roman"/>
          <w:noProof/>
          <w:sz w:val="24"/>
          <w:szCs w:val="24"/>
          <w:lang w:eastAsia="es-AR"/>
        </w:rPr>
        <w:drawing>
          <wp:inline distT="0" distB="0" distL="0" distR="0">
            <wp:extent cx="1114425" cy="219075"/>
            <wp:effectExtent l="19050" t="0" r="9525" b="0"/>
            <wp:docPr id="1" name="Imagen 1" descr="L =  4 \pi R^2 \sigma T_{e}^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 =  4 \pi R^2 \sigma T_{e}^4 "/>
                    <pic:cNvPicPr>
                      <a:picLocks noChangeAspect="1" noChangeArrowheads="1"/>
                    </pic:cNvPicPr>
                  </pic:nvPicPr>
                  <pic:blipFill>
                    <a:blip r:embed="rId33" cstate="print"/>
                    <a:srcRect/>
                    <a:stretch>
                      <a:fillRect/>
                    </a:stretch>
                  </pic:blipFill>
                  <pic:spPr bwMode="auto">
                    <a:xfrm>
                      <a:off x="0" y="0"/>
                      <a:ext cx="1114425" cy="219075"/>
                    </a:xfrm>
                    <a:prstGeom prst="rect">
                      <a:avLst/>
                    </a:prstGeom>
                    <a:noFill/>
                    <a:ln w="9525">
                      <a:noFill/>
                      <a:miter lim="800000"/>
                      <a:headEnd/>
                      <a:tailEnd/>
                    </a:ln>
                  </pic:spPr>
                </pic:pic>
              </a:graphicData>
            </a:graphic>
          </wp:inline>
        </w:drawing>
      </w:r>
    </w:p>
    <w:p w:rsidR="00E97BFF" w:rsidRPr="000F4DEE" w:rsidRDefault="00E97BFF" w:rsidP="00E97BFF">
      <w:pPr>
        <w:pStyle w:val="NormalWeb"/>
      </w:pPr>
      <w:proofErr w:type="gramStart"/>
      <w:r w:rsidRPr="000F4DEE">
        <w:t>donde</w:t>
      </w:r>
      <w:proofErr w:type="gramEnd"/>
      <w:r w:rsidRPr="000F4DEE">
        <w:t xml:space="preserve"> </w:t>
      </w:r>
      <w:r w:rsidRPr="000F4DEE">
        <w:rPr>
          <w:b/>
          <w:bCs/>
        </w:rPr>
        <w:t>L</w:t>
      </w:r>
      <w:r w:rsidRPr="000F4DEE">
        <w:t xml:space="preserve"> es la luminosidad, </w:t>
      </w:r>
      <w:r w:rsidRPr="000F4DEE">
        <w:rPr>
          <w:noProof/>
        </w:rPr>
        <w:drawing>
          <wp:inline distT="0" distB="0" distL="0" distR="0">
            <wp:extent cx="114300" cy="85725"/>
            <wp:effectExtent l="19050" t="0" r="0" b="0"/>
            <wp:docPr id="2" name="Imagen 2"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ma"/>
                    <pic:cNvPicPr>
                      <a:picLocks noChangeAspect="1" noChangeArrowheads="1"/>
                    </pic:cNvPicPr>
                  </pic:nvPicPr>
                  <pic:blipFill>
                    <a:blip r:embed="rId34"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0F4DEE">
        <w:t xml:space="preserve">la </w:t>
      </w:r>
      <w:hyperlink r:id="rId35" w:tooltip="Constante de Boltzmann" w:history="1">
        <w:r w:rsidRPr="000F4DEE">
          <w:rPr>
            <w:rStyle w:val="Hipervnculo"/>
            <w:color w:val="auto"/>
            <w:u w:val="none"/>
          </w:rPr>
          <w:t>constante de Stefan-Boltzmann</w:t>
        </w:r>
      </w:hyperlink>
      <w:r w:rsidRPr="000F4DEE">
        <w:t xml:space="preserve">, </w:t>
      </w:r>
      <w:r w:rsidRPr="000F4DEE">
        <w:rPr>
          <w:b/>
          <w:bCs/>
        </w:rPr>
        <w:t>R</w:t>
      </w:r>
      <w:r w:rsidRPr="000F4DEE">
        <w:t xml:space="preserve"> el radio y </w:t>
      </w:r>
      <w:r w:rsidRPr="000F4DEE">
        <w:rPr>
          <w:b/>
          <w:bCs/>
        </w:rPr>
        <w:t>T</w:t>
      </w:r>
      <w:r w:rsidRPr="000F4DEE">
        <w:rPr>
          <w:b/>
          <w:bCs/>
          <w:vertAlign w:val="subscript"/>
        </w:rPr>
        <w:t>e</w:t>
      </w:r>
      <w:r w:rsidRPr="000F4DEE">
        <w:t xml:space="preserve"> la </w:t>
      </w:r>
      <w:hyperlink r:id="rId36" w:tooltip="Temperatura efectiva" w:history="1">
        <w:r w:rsidRPr="000F4DEE">
          <w:rPr>
            <w:rStyle w:val="Hipervnculo"/>
            <w:color w:val="auto"/>
            <w:u w:val="none"/>
          </w:rPr>
          <w:t>temperatura efectiva</w:t>
        </w:r>
      </w:hyperlink>
      <w:r w:rsidRPr="000F4DEE">
        <w:t>.</w:t>
      </w:r>
    </w:p>
    <w:p w:rsidR="00E97BFF" w:rsidRPr="000F4DEE" w:rsidRDefault="00E97BFF" w:rsidP="00E97BFF">
      <w:pPr>
        <w:pStyle w:val="Ttulo3"/>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lastRenderedPageBreak/>
        <w:t>Ciclo de vida</w:t>
      </w:r>
    </w:p>
    <w:p w:rsidR="00E97BFF" w:rsidRPr="000F4DEE" w:rsidRDefault="00E97BFF" w:rsidP="00E97BFF">
      <w:pPr>
        <w:pStyle w:val="NormalWeb"/>
      </w:pPr>
      <w:r w:rsidRPr="000F4DEE">
        <w:t xml:space="preserve">Mientras las interacciones se producen en el núcleo, éstas sostienen el equilibrio hidrostático del cuerpo y la estrella mantiene su apariencia iridiscente predicha por </w:t>
      </w:r>
      <w:hyperlink r:id="rId37" w:tooltip="Niels Bohr" w:history="1">
        <w:r w:rsidRPr="000F4DEE">
          <w:rPr>
            <w:rStyle w:val="Hipervnculo"/>
            <w:color w:val="auto"/>
            <w:u w:val="none"/>
          </w:rPr>
          <w:t>Niels Bohr</w:t>
        </w:r>
      </w:hyperlink>
      <w:r w:rsidRPr="000F4DEE">
        <w:t xml:space="preserve"> en la teoría de las </w:t>
      </w:r>
      <w:hyperlink r:id="rId38" w:tooltip="Orbital atómico" w:history="1">
        <w:r w:rsidRPr="000F4DEE">
          <w:rPr>
            <w:rStyle w:val="Hipervnculo"/>
            <w:color w:val="auto"/>
            <w:u w:val="none"/>
          </w:rPr>
          <w:t>órbitas cuantificadas</w:t>
        </w:r>
      </w:hyperlink>
      <w:r w:rsidRPr="000F4DEE">
        <w:t xml:space="preserve">. Cuando parte de esas interacciones (la parte de la </w:t>
      </w:r>
      <w:hyperlink r:id="rId39" w:tooltip="Fusión nuclear" w:history="1">
        <w:r w:rsidRPr="000F4DEE">
          <w:rPr>
            <w:rStyle w:val="Hipervnculo"/>
            <w:color w:val="auto"/>
            <w:u w:val="none"/>
          </w:rPr>
          <w:t>fusión de materia</w:t>
        </w:r>
      </w:hyperlink>
      <w:r w:rsidRPr="000F4DEE">
        <w:t xml:space="preserve">) se prolonga en el tiempo, los átomos de sus partes más externas comienzan a fusionarse. Esta región externa, al no estar comprimida al mismo nivel que el núcleo, aumenta su diámetro. Llegado cierto momento, dicho proceso se paraliza, para contraerse nuevamente hasta el estado en el que los procesos de fusión más externos vuelven a comenzar y nuevamente se produce un aumento del diámetro. Estas interacciones producen índices de iridiscencia </w:t>
      </w:r>
      <w:proofErr w:type="gramStart"/>
      <w:r w:rsidRPr="000F4DEE">
        <w:t>mucho</w:t>
      </w:r>
      <w:proofErr w:type="gramEnd"/>
      <w:r w:rsidRPr="000F4DEE">
        <w:t xml:space="preserve"> menores, por lo que la apariencia suele ser rojiza. En esta etapa el cuerpo entra en la fase de colapso, en la cual las fuerzas en pugna —la gravedad y las interacciones de fusión de las capas externas— producen una constante variación del diámetro, en la que acaban venciendo las fuerzas gravitatorias cuando las capas más externas no tienen ya elementos que fusionar.</w:t>
      </w:r>
    </w:p>
    <w:p w:rsidR="00E97BFF" w:rsidRPr="000F4DEE" w:rsidRDefault="00E97BFF" w:rsidP="00E97BFF">
      <w:pPr>
        <w:pStyle w:val="NormalWeb"/>
      </w:pPr>
      <w:r w:rsidRPr="000F4DEE">
        <w:t xml:space="preserve">Se puede decir que dicho proceso de colapso finaliza en el momento en que la estrella no produce fusiones de material, y dependiendo de su masa total, la fusión entrará en un proceso degenerativo al colapsar por vencer a las fuerzas descritas en el </w:t>
      </w:r>
      <w:hyperlink r:id="rId40" w:tooltip="Principio de exclusión de Pauli" w:history="1">
        <w:r w:rsidRPr="000F4DEE">
          <w:rPr>
            <w:rStyle w:val="Hipervnculo"/>
            <w:color w:val="auto"/>
            <w:u w:val="none"/>
          </w:rPr>
          <w:t>principio de exclusión de Pauli</w:t>
        </w:r>
      </w:hyperlink>
      <w:r w:rsidRPr="000F4DEE">
        <w:t xml:space="preserve">, produciéndose una </w:t>
      </w:r>
      <w:hyperlink r:id="rId41" w:tooltip="Supernova" w:history="1">
        <w:r w:rsidRPr="000F4DEE">
          <w:rPr>
            <w:rStyle w:val="Hipervnculo"/>
            <w:color w:val="auto"/>
            <w:u w:val="none"/>
          </w:rPr>
          <w:t>supernova</w:t>
        </w:r>
      </w:hyperlink>
      <w:r w:rsidRPr="000F4DEE">
        <w:t>.</w:t>
      </w:r>
    </w:p>
    <w:p w:rsidR="00E97BFF" w:rsidRPr="000F4DEE" w:rsidRDefault="00E97BFF" w:rsidP="00E97BFF">
      <w:pPr>
        <w:pStyle w:val="Ttulo2"/>
        <w:rPr>
          <w:sz w:val="24"/>
          <w:szCs w:val="24"/>
        </w:rPr>
      </w:pPr>
      <w:r w:rsidRPr="000F4DEE">
        <w:rPr>
          <w:rStyle w:val="mw-headline"/>
          <w:sz w:val="24"/>
          <w:szCs w:val="24"/>
        </w:rPr>
        <w:t>Formación y evolución de las estrellas</w:t>
      </w:r>
    </w:p>
    <w:p w:rsidR="00E97BFF" w:rsidRPr="000F4DEE" w:rsidRDefault="00E97BFF" w:rsidP="00E97BFF">
      <w:pPr>
        <w:pStyle w:val="NormalWeb"/>
      </w:pPr>
      <w:r w:rsidRPr="000F4DEE">
        <w:t xml:space="preserve">Las estrellas se forman en las regiones más densas de las </w:t>
      </w:r>
      <w:hyperlink r:id="rId42" w:tooltip="Nube molecular" w:history="1">
        <w:r w:rsidRPr="000F4DEE">
          <w:rPr>
            <w:rStyle w:val="Hipervnculo"/>
            <w:rFonts w:eastAsiaTheme="majorEastAsia"/>
            <w:color w:val="auto"/>
            <w:u w:val="none"/>
          </w:rPr>
          <w:t>nubes moleculares</w:t>
        </w:r>
      </w:hyperlink>
      <w:r w:rsidRPr="000F4DEE">
        <w:t xml:space="preserve"> como consecuencia de las inestabilidades gravitatorias causadas, principalmente, por </w:t>
      </w:r>
      <w:hyperlink r:id="rId43" w:tooltip="Supernova" w:history="1">
        <w:r w:rsidRPr="000F4DEE">
          <w:rPr>
            <w:rStyle w:val="Hipervnculo"/>
            <w:rFonts w:eastAsiaTheme="majorEastAsia"/>
            <w:color w:val="auto"/>
            <w:u w:val="none"/>
          </w:rPr>
          <w:t>supernovas</w:t>
        </w:r>
      </w:hyperlink>
      <w:r w:rsidRPr="000F4DEE">
        <w:t xml:space="preserve"> o colisiones galácticas. El proceso se acelera una vez que estas nubes de hidrógeno molecular (H</w:t>
      </w:r>
      <w:r w:rsidRPr="000F4DEE">
        <w:rPr>
          <w:vertAlign w:val="subscript"/>
        </w:rPr>
        <w:t>2</w:t>
      </w:r>
      <w:r w:rsidRPr="000F4DEE">
        <w:t xml:space="preserve">) empiezan a caer sobre sí mismas, alimentado por la cada vez más intensa </w:t>
      </w:r>
      <w:hyperlink r:id="rId44" w:tooltip="Gravedad" w:history="1">
        <w:r w:rsidRPr="000F4DEE">
          <w:rPr>
            <w:rStyle w:val="Hipervnculo"/>
            <w:rFonts w:eastAsiaTheme="majorEastAsia"/>
            <w:color w:val="auto"/>
            <w:u w:val="none"/>
          </w:rPr>
          <w:t>atracción gravitatoria</w:t>
        </w:r>
      </w:hyperlink>
      <w:r w:rsidRPr="000F4DEE">
        <w:t xml:space="preserve">. Su densidad aumenta progresivamente, siendo más rápido el proceso en el centro que en la periferia. No tarda mucho en formarse un núcleo en contracción muy caliente llamado </w:t>
      </w:r>
      <w:hyperlink r:id="rId45" w:tooltip="Protoestrella" w:history="1">
        <w:r w:rsidRPr="000F4DEE">
          <w:rPr>
            <w:rStyle w:val="Hipervnculo"/>
            <w:rFonts w:eastAsiaTheme="majorEastAsia"/>
            <w:color w:val="auto"/>
            <w:u w:val="none"/>
          </w:rPr>
          <w:t>protoestrella</w:t>
        </w:r>
      </w:hyperlink>
      <w:r w:rsidRPr="000F4DEE">
        <w:t xml:space="preserve">. El colapso en este núcleo es, finalmente, detenido cuando comienzan las reacciones nucleares que elevan la presión y temperatura de la protoestrella. Una vez estabilizada la fusión del </w:t>
      </w:r>
      <w:hyperlink r:id="rId46" w:tooltip="Hidrógeno" w:history="1">
        <w:r w:rsidRPr="000F4DEE">
          <w:rPr>
            <w:rStyle w:val="Hipervnculo"/>
            <w:rFonts w:eastAsiaTheme="majorEastAsia"/>
            <w:color w:val="auto"/>
            <w:u w:val="none"/>
          </w:rPr>
          <w:t>hidrógeno</w:t>
        </w:r>
      </w:hyperlink>
      <w:r w:rsidRPr="000F4DEE">
        <w:t xml:space="preserve">, se considera que la estrella está en la llamada </w:t>
      </w:r>
      <w:hyperlink r:id="rId47" w:tooltip="Secuencia principal" w:history="1">
        <w:r w:rsidRPr="000F4DEE">
          <w:rPr>
            <w:rStyle w:val="Hipervnculo"/>
            <w:rFonts w:eastAsiaTheme="majorEastAsia"/>
            <w:color w:val="auto"/>
            <w:u w:val="none"/>
          </w:rPr>
          <w:t>secuencia principal</w:t>
        </w:r>
      </w:hyperlink>
      <w:r w:rsidRPr="000F4DEE">
        <w:t xml:space="preserve">, fase que ocupa aproximadamente un 90% de su vida. Cuando se agota el hidrógeno del núcleo de la estrella, su evolución dependerá de la masa (detalles en </w:t>
      </w:r>
      <w:hyperlink r:id="rId48" w:tooltip="Evolución estelar" w:history="1">
        <w:r w:rsidRPr="000F4DEE">
          <w:rPr>
            <w:rStyle w:val="Hipervnculo"/>
            <w:rFonts w:eastAsiaTheme="majorEastAsia"/>
            <w:color w:val="auto"/>
            <w:u w:val="none"/>
          </w:rPr>
          <w:t>evolución estelar</w:t>
        </w:r>
      </w:hyperlink>
      <w:r w:rsidRPr="000F4DEE">
        <w:t xml:space="preserve">) y puede convertirse en una </w:t>
      </w:r>
      <w:hyperlink r:id="rId49" w:tooltip="Enana blanca" w:history="1">
        <w:r w:rsidRPr="000F4DEE">
          <w:rPr>
            <w:rStyle w:val="Hipervnculo"/>
            <w:rFonts w:eastAsiaTheme="majorEastAsia"/>
            <w:color w:val="auto"/>
            <w:u w:val="none"/>
          </w:rPr>
          <w:t>enana blanca</w:t>
        </w:r>
      </w:hyperlink>
      <w:r w:rsidRPr="000F4DEE">
        <w:t xml:space="preserve"> o explotar como supernova, dejando también un </w:t>
      </w:r>
      <w:hyperlink r:id="rId50" w:tooltip="Estrella compacta" w:history="1">
        <w:r w:rsidRPr="000F4DEE">
          <w:rPr>
            <w:rStyle w:val="Hipervnculo"/>
            <w:rFonts w:eastAsiaTheme="majorEastAsia"/>
            <w:color w:val="auto"/>
            <w:u w:val="none"/>
          </w:rPr>
          <w:t>remanente estelar</w:t>
        </w:r>
      </w:hyperlink>
      <w:r w:rsidRPr="000F4DEE">
        <w:t xml:space="preserve"> que puede ser una </w:t>
      </w:r>
      <w:hyperlink r:id="rId51" w:tooltip="Estrella de neutrones" w:history="1">
        <w:r w:rsidRPr="000F4DEE">
          <w:rPr>
            <w:rStyle w:val="Hipervnculo"/>
            <w:rFonts w:eastAsiaTheme="majorEastAsia"/>
            <w:color w:val="auto"/>
            <w:u w:val="none"/>
          </w:rPr>
          <w:t>estrella de neutrones</w:t>
        </w:r>
      </w:hyperlink>
      <w:r w:rsidRPr="000F4DEE">
        <w:t xml:space="preserve"> o un </w:t>
      </w:r>
      <w:hyperlink r:id="rId52" w:tooltip="Agujero negro" w:history="1">
        <w:r w:rsidRPr="000F4DEE">
          <w:rPr>
            <w:rStyle w:val="Hipervnculo"/>
            <w:rFonts w:eastAsiaTheme="majorEastAsia"/>
            <w:color w:val="auto"/>
            <w:u w:val="none"/>
          </w:rPr>
          <w:t>agujero negro</w:t>
        </w:r>
      </w:hyperlink>
      <w:r w:rsidRPr="000F4DEE">
        <w:t>. Así pues, la vida de una estrella se caracteriza por largas fases de estabilidad regidas por la escala de tiempo nuclear separadas por breves etapas de transición dominadas por la escala de tiempo dinámico.</w:t>
      </w:r>
    </w:p>
    <w:p w:rsidR="00E97BFF" w:rsidRPr="000F4DEE" w:rsidRDefault="00E97BFF" w:rsidP="00E97BFF">
      <w:pPr>
        <w:pStyle w:val="NormalWeb"/>
      </w:pPr>
      <w:r w:rsidRPr="000F4DEE">
        <w:t xml:space="preserve">Muchas estrellas, el Sol entre ellas, tienen aproximadamente </w:t>
      </w:r>
      <w:hyperlink r:id="rId53" w:tooltip="Simetría esférica" w:history="1">
        <w:r w:rsidRPr="000F4DEE">
          <w:rPr>
            <w:rStyle w:val="Hipervnculo"/>
            <w:rFonts w:eastAsiaTheme="majorEastAsia"/>
            <w:color w:val="auto"/>
            <w:u w:val="none"/>
          </w:rPr>
          <w:t>simetría esférica</w:t>
        </w:r>
      </w:hyperlink>
      <w:r w:rsidRPr="000F4DEE">
        <w:t xml:space="preserve"> por tener velocidades de rotación bajas. Otras estrellas, sin embargo, giran a gran velocidad y su radio ecuatorial es significativamente mayor que su radio polar. Una velocidad de rotación alta también genera diferencias de temperatura superficial entre el ecuador y los polos. Como ejemplo, la velocidad de rotación en el ecuador de </w:t>
      </w:r>
      <w:hyperlink r:id="rId54" w:tooltip="Vega (estrella)" w:history="1">
        <w:r w:rsidRPr="000F4DEE">
          <w:rPr>
            <w:rStyle w:val="Hipervnculo"/>
            <w:rFonts w:eastAsiaTheme="majorEastAsia"/>
            <w:color w:val="auto"/>
            <w:u w:val="none"/>
          </w:rPr>
          <w:t>Vega</w:t>
        </w:r>
      </w:hyperlink>
      <w:r w:rsidRPr="000F4DEE">
        <w:t xml:space="preserve"> es de 275 km/s, lo que hace </w:t>
      </w:r>
      <w:r w:rsidRPr="000F4DEE">
        <w:lastRenderedPageBreak/>
        <w:t>que los polos estén a una temperatura de 10 150 K y el ecuador a una temperatura de 7 900 K.</w:t>
      </w:r>
    </w:p>
    <w:p w:rsidR="00E97BFF" w:rsidRPr="000F4DEE" w:rsidRDefault="00E97BFF" w:rsidP="00E97BFF">
      <w:pPr>
        <w:pStyle w:val="NormalWeb"/>
      </w:pPr>
      <w:r w:rsidRPr="000F4DEE">
        <w:t xml:space="preserve">La mayoría de las estrellas pierden masa a una velocidad muy baja. En el </w:t>
      </w:r>
      <w:hyperlink r:id="rId55" w:tooltip="Sistema Solar" w:history="1">
        <w:r w:rsidRPr="000F4DEE">
          <w:rPr>
            <w:rStyle w:val="Hipervnculo"/>
            <w:rFonts w:eastAsiaTheme="majorEastAsia"/>
            <w:color w:val="auto"/>
            <w:u w:val="none"/>
          </w:rPr>
          <w:t>Sistema Solar</w:t>
        </w:r>
      </w:hyperlink>
      <w:r w:rsidRPr="000F4DEE">
        <w:t xml:space="preserve"> unos 10</w:t>
      </w:r>
      <w:r w:rsidRPr="000F4DEE">
        <w:rPr>
          <w:vertAlign w:val="superscript"/>
        </w:rPr>
        <w:t>20</w:t>
      </w:r>
      <w:r w:rsidRPr="000F4DEE">
        <w:t xml:space="preserve"> </w:t>
      </w:r>
      <w:hyperlink r:id="rId56" w:tooltip="Gramo" w:history="1">
        <w:r w:rsidRPr="000F4DEE">
          <w:rPr>
            <w:rStyle w:val="Hipervnculo"/>
            <w:rFonts w:eastAsiaTheme="majorEastAsia"/>
            <w:color w:val="auto"/>
            <w:u w:val="none"/>
          </w:rPr>
          <w:t>gramos</w:t>
        </w:r>
      </w:hyperlink>
      <w:r w:rsidRPr="000F4DEE">
        <w:t xml:space="preserve"> de materia estelar son expulsados por el </w:t>
      </w:r>
      <w:hyperlink r:id="rId57" w:tooltip="Viento solar" w:history="1">
        <w:r w:rsidRPr="000F4DEE">
          <w:rPr>
            <w:rStyle w:val="Hipervnculo"/>
            <w:rFonts w:eastAsiaTheme="majorEastAsia"/>
            <w:color w:val="auto"/>
            <w:u w:val="none"/>
          </w:rPr>
          <w:t>viento solar</w:t>
        </w:r>
      </w:hyperlink>
      <w:r w:rsidRPr="000F4DEE">
        <w:t xml:space="preserve"> cada año. Sin embargo, en las últimas fases de sus vidas, las estrellas pierden masa de forma mucho más intensa y pueden acabar con una masa final muy inferior a la original. Para las estrellas más masivas este efecto es importante desde el principio. Así, una estrella con 120 masas solares iniciales y </w:t>
      </w:r>
      <w:hyperlink r:id="rId58" w:tooltip="Metalicidad" w:history="1">
        <w:r w:rsidRPr="000F4DEE">
          <w:rPr>
            <w:rStyle w:val="Hipervnculo"/>
            <w:rFonts w:eastAsiaTheme="majorEastAsia"/>
            <w:color w:val="auto"/>
            <w:u w:val="none"/>
          </w:rPr>
          <w:t>metalicidad</w:t>
        </w:r>
      </w:hyperlink>
      <w:r w:rsidRPr="000F4DEE">
        <w:t xml:space="preserve"> igual a la del Sol acabará expulsando en forma de </w:t>
      </w:r>
      <w:hyperlink r:id="rId59" w:tooltip="Viento solar" w:history="1">
        <w:r w:rsidRPr="000F4DEE">
          <w:rPr>
            <w:rStyle w:val="Hipervnculo"/>
            <w:rFonts w:eastAsiaTheme="majorEastAsia"/>
            <w:color w:val="auto"/>
            <w:u w:val="none"/>
          </w:rPr>
          <w:t>viento estelar</w:t>
        </w:r>
      </w:hyperlink>
      <w:r w:rsidRPr="000F4DEE">
        <w:t xml:space="preserve"> más del 90% de su masa para acabar su vida con menos de 10 masas solares. Finalmente, al morir la estrella se produce en la mayoría de los casos una </w:t>
      </w:r>
      <w:hyperlink r:id="rId60" w:tooltip="Nebulosa planetaria" w:history="1">
        <w:r w:rsidRPr="000F4DEE">
          <w:rPr>
            <w:rStyle w:val="Hipervnculo"/>
            <w:rFonts w:eastAsiaTheme="majorEastAsia"/>
            <w:color w:val="auto"/>
            <w:u w:val="none"/>
          </w:rPr>
          <w:t>nebulosa planetaria</w:t>
        </w:r>
      </w:hyperlink>
      <w:r w:rsidRPr="000F4DEE">
        <w:t xml:space="preserve">, una supernova o una </w:t>
      </w:r>
      <w:hyperlink r:id="rId61" w:tooltip="Hipernova" w:history="1">
        <w:r w:rsidRPr="000F4DEE">
          <w:rPr>
            <w:rStyle w:val="Hipervnculo"/>
            <w:rFonts w:eastAsiaTheme="majorEastAsia"/>
            <w:color w:val="auto"/>
            <w:u w:val="none"/>
          </w:rPr>
          <w:t>hipernova</w:t>
        </w:r>
      </w:hyperlink>
      <w:r w:rsidRPr="000F4DEE">
        <w:t xml:space="preserve"> por la cual se expulsa aún más materia al </w:t>
      </w:r>
      <w:hyperlink r:id="rId62" w:tooltip="Espacio interestelar" w:history="1">
        <w:r w:rsidRPr="000F4DEE">
          <w:rPr>
            <w:rStyle w:val="Hipervnculo"/>
            <w:rFonts w:eastAsiaTheme="majorEastAsia"/>
            <w:color w:val="auto"/>
            <w:u w:val="none"/>
          </w:rPr>
          <w:t>espacio interestelar</w:t>
        </w:r>
      </w:hyperlink>
      <w:r w:rsidRPr="000F4DEE">
        <w:t xml:space="preserve">. La materia expulsada incluye </w:t>
      </w:r>
      <w:hyperlink r:id="rId63" w:tooltip="Elemento químico" w:history="1">
        <w:r w:rsidRPr="000F4DEE">
          <w:rPr>
            <w:rStyle w:val="Hipervnculo"/>
            <w:rFonts w:eastAsiaTheme="majorEastAsia"/>
            <w:color w:val="auto"/>
            <w:u w:val="none"/>
          </w:rPr>
          <w:t>elementos</w:t>
        </w:r>
      </w:hyperlink>
      <w:r w:rsidRPr="000F4DEE">
        <w:t xml:space="preserve"> pesados producidos en la estrella que más tarde formarán nuevas estrellas y </w:t>
      </w:r>
      <w:hyperlink r:id="rId64" w:tooltip="Planeta" w:history="1">
        <w:r w:rsidRPr="000F4DEE">
          <w:rPr>
            <w:rStyle w:val="Hipervnculo"/>
            <w:rFonts w:eastAsiaTheme="majorEastAsia"/>
            <w:color w:val="auto"/>
            <w:u w:val="none"/>
          </w:rPr>
          <w:t>planetas</w:t>
        </w:r>
      </w:hyperlink>
      <w:r w:rsidRPr="000F4DEE">
        <w:t xml:space="preserve">, aumentando así la </w:t>
      </w:r>
      <w:hyperlink r:id="rId65" w:tooltip="Metalicidad" w:history="1">
        <w:r w:rsidRPr="000F4DEE">
          <w:rPr>
            <w:rStyle w:val="Hipervnculo"/>
            <w:rFonts w:eastAsiaTheme="majorEastAsia"/>
            <w:color w:val="auto"/>
            <w:u w:val="none"/>
          </w:rPr>
          <w:t>metalicidad</w:t>
        </w:r>
      </w:hyperlink>
      <w:r w:rsidRPr="000F4DEE">
        <w:t xml:space="preserve"> del </w:t>
      </w:r>
      <w:hyperlink r:id="rId66" w:tooltip="Universo" w:history="1">
        <w:r w:rsidRPr="000F4DEE">
          <w:rPr>
            <w:rStyle w:val="Hipervnculo"/>
            <w:rFonts w:eastAsiaTheme="majorEastAsia"/>
            <w:color w:val="auto"/>
            <w:u w:val="none"/>
          </w:rPr>
          <w:t>Universo</w:t>
        </w:r>
      </w:hyperlink>
      <w:r w:rsidRPr="000F4DEE">
        <w:t>.</w:t>
      </w:r>
    </w:p>
    <w:p w:rsidR="00E97BFF" w:rsidRPr="000F4DEE" w:rsidRDefault="00E97BFF" w:rsidP="00E97BFF">
      <w:pPr>
        <w:spacing w:before="100" w:beforeAutospacing="1" w:after="100" w:afterAutospacing="1" w:line="240" w:lineRule="auto"/>
        <w:outlineLvl w:val="1"/>
        <w:rPr>
          <w:rFonts w:ascii="Times New Roman" w:eastAsia="Times New Roman" w:hAnsi="Times New Roman" w:cs="Times New Roman"/>
          <w:b/>
          <w:bCs/>
          <w:sz w:val="24"/>
          <w:szCs w:val="24"/>
          <w:u w:val="single"/>
          <w:lang w:eastAsia="es-AR"/>
        </w:rPr>
      </w:pPr>
      <w:r w:rsidRPr="000F4DEE">
        <w:rPr>
          <w:rFonts w:ascii="Times New Roman" w:eastAsia="Times New Roman" w:hAnsi="Times New Roman" w:cs="Times New Roman"/>
          <w:b/>
          <w:bCs/>
          <w:sz w:val="24"/>
          <w:szCs w:val="24"/>
          <w:u w:val="single"/>
          <w:lang w:eastAsia="es-AR"/>
        </w:rPr>
        <w:t>Agrupaciones y distribución estelar</w:t>
      </w:r>
    </w:p>
    <w:p w:rsidR="00E97BFF" w:rsidRPr="000F4DEE" w:rsidRDefault="00E97BFF" w:rsidP="000F4DEE">
      <w:pPr>
        <w:pStyle w:val="Ttulo3"/>
        <w:ind w:left="426"/>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Estrellas ligadas</w:t>
      </w:r>
    </w:p>
    <w:p w:rsidR="00E97BFF" w:rsidRPr="000F4DEE" w:rsidRDefault="00E97BFF" w:rsidP="00E97BFF">
      <w:pPr>
        <w:pStyle w:val="NormalWeb"/>
      </w:pPr>
      <w:r w:rsidRPr="000F4DEE">
        <w:t xml:space="preserve">Las estrellas pueden estar ligadas </w:t>
      </w:r>
      <w:hyperlink r:id="rId67" w:tooltip="Gravedad" w:history="1">
        <w:r w:rsidRPr="000F4DEE">
          <w:rPr>
            <w:rStyle w:val="Hipervnculo"/>
            <w:color w:val="auto"/>
            <w:u w:val="none"/>
          </w:rPr>
          <w:t>gravitacionalmente</w:t>
        </w:r>
      </w:hyperlink>
      <w:r w:rsidRPr="000F4DEE">
        <w:t xml:space="preserve"> unas con otras formando </w:t>
      </w:r>
      <w:hyperlink r:id="rId68" w:tooltip="Estrella binaria" w:history="1">
        <w:r w:rsidRPr="000F4DEE">
          <w:rPr>
            <w:rStyle w:val="Hipervnculo"/>
            <w:color w:val="auto"/>
            <w:u w:val="none"/>
          </w:rPr>
          <w:t>sistemas estelares binarios</w:t>
        </w:r>
      </w:hyperlink>
      <w:r w:rsidRPr="000F4DEE">
        <w:t xml:space="preserve">, ternarios o agrupaciones aún mayores. Una fracción alta de las estrellas del disco de la </w:t>
      </w:r>
      <w:hyperlink r:id="rId69" w:tooltip="Vía Láctea" w:history="1">
        <w:r w:rsidRPr="000F4DEE">
          <w:rPr>
            <w:rStyle w:val="Hipervnculo"/>
            <w:color w:val="auto"/>
            <w:u w:val="none"/>
          </w:rPr>
          <w:t>Vía Láctea</w:t>
        </w:r>
      </w:hyperlink>
      <w:r w:rsidRPr="000F4DEE">
        <w:t xml:space="preserve"> pertenecen a sistemas binarios; el porcentaje es cercano al 90% para estrellas masivas y desciende hasta el 50% para estrellas de masa baja. Otras veces, las estrellas se agrupan en grandes concentraciones que van desde las decenas hasta los centenares de miles o incluso millones de estrellas, formando los denominados </w:t>
      </w:r>
      <w:hyperlink r:id="rId70" w:tooltip="Cúmulo estelar" w:history="1">
        <w:r w:rsidRPr="000F4DEE">
          <w:rPr>
            <w:rStyle w:val="Hipervnculo"/>
            <w:color w:val="auto"/>
            <w:u w:val="none"/>
          </w:rPr>
          <w:t>cúmulos estelares</w:t>
        </w:r>
      </w:hyperlink>
      <w:r w:rsidRPr="000F4DEE">
        <w:t xml:space="preserve">. Estos cúmulos pueden deberse a variaciones en el campo gravitacional galáctico o bien pueden ser fruto de brotes de formación estelar (se sabe que la mayoría de las estrellas se forman en grupos). Tradicionalmente, en la </w:t>
      </w:r>
      <w:hyperlink r:id="rId71" w:tooltip="Vía Láctea" w:history="1">
        <w:r w:rsidRPr="000F4DEE">
          <w:rPr>
            <w:rStyle w:val="Hipervnculo"/>
            <w:color w:val="auto"/>
            <w:u w:val="none"/>
          </w:rPr>
          <w:t>Vía Láctea</w:t>
        </w:r>
      </w:hyperlink>
      <w:r w:rsidRPr="000F4DEE">
        <w:t xml:space="preserve"> se distinguían dos tipos: (1) los </w:t>
      </w:r>
      <w:hyperlink r:id="rId72" w:tooltip="Cúmulo globular" w:history="1">
        <w:r w:rsidRPr="000F4DEE">
          <w:rPr>
            <w:rStyle w:val="Hipervnculo"/>
            <w:color w:val="auto"/>
            <w:u w:val="none"/>
          </w:rPr>
          <w:t>cúmulos globulares</w:t>
        </w:r>
      </w:hyperlink>
      <w:r w:rsidRPr="000F4DEE">
        <w:t xml:space="preserve">, que son viejos, se encuentran en el halo y contienen de centenares de miles a millones de estrellas y (2) los </w:t>
      </w:r>
      <w:hyperlink r:id="rId73" w:tooltip="Cúmulo abierto" w:history="1">
        <w:r w:rsidRPr="000F4DEE">
          <w:rPr>
            <w:rStyle w:val="Hipervnculo"/>
            <w:color w:val="auto"/>
            <w:u w:val="none"/>
          </w:rPr>
          <w:t>cúmulos abiertos</w:t>
        </w:r>
      </w:hyperlink>
      <w:r w:rsidRPr="000F4DEE">
        <w:t xml:space="preserve">, que son de formación reciente, se encuentran en el disco y contienen un número menor de estrellas. Desde finales del siglo XX esa clasificación se ha cuestionado al descubrirse en el disco de la Vía Láctea </w:t>
      </w:r>
      <w:hyperlink r:id="rId74" w:tooltip="Cúmulo estelar" w:history="1">
        <w:r w:rsidRPr="000F4DEE">
          <w:rPr>
            <w:rStyle w:val="Hipervnculo"/>
            <w:color w:val="auto"/>
            <w:u w:val="none"/>
          </w:rPr>
          <w:t>cúmulos estelares</w:t>
        </w:r>
      </w:hyperlink>
      <w:r w:rsidRPr="000F4DEE">
        <w:t xml:space="preserve"> jóvenes como Westerlund 1 o NGC 3603 con un número de estrellas similar al de un cúmulo globular. Esos cúmulos masivos y jóvenes se encuentran también en otras galaxias; algunos ejemplos son </w:t>
      </w:r>
      <w:hyperlink r:id="rId75" w:tooltip="Nebulosa de la Tarántula" w:history="1">
        <w:r w:rsidRPr="000F4DEE">
          <w:rPr>
            <w:rStyle w:val="Hipervnculo"/>
            <w:color w:val="auto"/>
            <w:u w:val="none"/>
          </w:rPr>
          <w:t>30 Doradus</w:t>
        </w:r>
      </w:hyperlink>
      <w:r w:rsidRPr="000F4DEE">
        <w:t xml:space="preserve"> en la </w:t>
      </w:r>
      <w:hyperlink r:id="rId76" w:tooltip="Gran Nube de Magallanes" w:history="1">
        <w:r w:rsidRPr="000F4DEE">
          <w:rPr>
            <w:rStyle w:val="Hipervnculo"/>
            <w:color w:val="auto"/>
            <w:u w:val="none"/>
          </w:rPr>
          <w:t>Gran Nube de Magallanes</w:t>
        </w:r>
      </w:hyperlink>
      <w:r w:rsidRPr="000F4DEE">
        <w:t xml:space="preserve"> y NGC 4214-I-A en NGC 4214.</w:t>
      </w:r>
    </w:p>
    <w:p w:rsidR="00E97BFF" w:rsidRPr="000F4DEE" w:rsidRDefault="00E97BFF" w:rsidP="000F4DEE">
      <w:pPr>
        <w:pStyle w:val="Ttulo3"/>
        <w:ind w:left="284"/>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Estrellas aisladas</w:t>
      </w:r>
    </w:p>
    <w:p w:rsidR="00E97BFF" w:rsidRPr="000F4DEE" w:rsidRDefault="00E97BFF" w:rsidP="00E97BFF">
      <w:pPr>
        <w:pStyle w:val="NormalWeb"/>
      </w:pPr>
      <w:r w:rsidRPr="000F4DEE">
        <w:t xml:space="preserve">No todas las estrellas mantienen lazos gravitatorios estables; algunas, igual que el Sol, viajan solitarias, separándose mucho de la agrupación estelar en la que se formaron. Estas estrellas aisladas obedecen, tan solo, al </w:t>
      </w:r>
      <w:hyperlink r:id="rId77" w:tooltip="Campo gravitatorio" w:history="1">
        <w:r w:rsidRPr="000F4DEE">
          <w:rPr>
            <w:rStyle w:val="Hipervnculo"/>
            <w:color w:val="auto"/>
            <w:u w:val="none"/>
          </w:rPr>
          <w:t>campo gravitatorio</w:t>
        </w:r>
      </w:hyperlink>
      <w:r w:rsidRPr="000F4DEE">
        <w:t xml:space="preserve"> global constituido por la superposición de los campos del total de objetos de la galaxia: </w:t>
      </w:r>
      <w:hyperlink r:id="rId78" w:tooltip="Agujero negro" w:history="1">
        <w:r w:rsidRPr="000F4DEE">
          <w:rPr>
            <w:rStyle w:val="Hipervnculo"/>
            <w:color w:val="auto"/>
            <w:u w:val="none"/>
          </w:rPr>
          <w:t>agujeros negros</w:t>
        </w:r>
      </w:hyperlink>
      <w:r w:rsidRPr="000F4DEE">
        <w:t xml:space="preserve">, estrellas, </w:t>
      </w:r>
      <w:hyperlink r:id="rId79" w:tooltip="Estrella compacta" w:history="1">
        <w:r w:rsidRPr="000F4DEE">
          <w:rPr>
            <w:rStyle w:val="Hipervnculo"/>
            <w:color w:val="auto"/>
            <w:u w:val="none"/>
          </w:rPr>
          <w:t>objetos compactos</w:t>
        </w:r>
      </w:hyperlink>
      <w:r w:rsidRPr="000F4DEE">
        <w:t xml:space="preserve"> y </w:t>
      </w:r>
      <w:hyperlink r:id="rId80" w:tooltip="Medio interestelar" w:history="1">
        <w:r w:rsidRPr="000F4DEE">
          <w:rPr>
            <w:rStyle w:val="Hipervnculo"/>
            <w:color w:val="auto"/>
            <w:u w:val="none"/>
          </w:rPr>
          <w:t>gas interestelar</w:t>
        </w:r>
      </w:hyperlink>
      <w:r w:rsidRPr="000F4DEE">
        <w:t>.</w:t>
      </w:r>
    </w:p>
    <w:p w:rsidR="00E97BFF" w:rsidRPr="000F4DEE" w:rsidRDefault="00E97BFF" w:rsidP="00E97BFF">
      <w:pPr>
        <w:pStyle w:val="Ttulo3"/>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lastRenderedPageBreak/>
        <w:t>Distribución estelar</w:t>
      </w:r>
    </w:p>
    <w:p w:rsidR="00E97BFF" w:rsidRPr="000F4DEE" w:rsidRDefault="00E97BFF" w:rsidP="00E97BFF">
      <w:pPr>
        <w:pStyle w:val="NormalWeb"/>
      </w:pPr>
      <w:r w:rsidRPr="000F4DEE">
        <w:t xml:space="preserve">Las estrellas no están distribuidas uniformemente en el </w:t>
      </w:r>
      <w:hyperlink r:id="rId81" w:tooltip="Universo" w:history="1">
        <w:r w:rsidRPr="000F4DEE">
          <w:rPr>
            <w:rStyle w:val="Hipervnculo"/>
            <w:color w:val="auto"/>
            <w:u w:val="none"/>
          </w:rPr>
          <w:t>Universo</w:t>
        </w:r>
      </w:hyperlink>
      <w:r w:rsidRPr="000F4DEE">
        <w:t xml:space="preserve">, a pesar de lo que pueda parecer a simple vista, sino agrupadas en </w:t>
      </w:r>
      <w:hyperlink r:id="rId82" w:tooltip="Galaxia" w:history="1">
        <w:r w:rsidRPr="000F4DEE">
          <w:rPr>
            <w:rStyle w:val="Hipervnculo"/>
            <w:color w:val="auto"/>
            <w:u w:val="none"/>
          </w:rPr>
          <w:t>galaxias</w:t>
        </w:r>
      </w:hyperlink>
      <w:r w:rsidRPr="000F4DEE">
        <w:t xml:space="preserve">. Una </w:t>
      </w:r>
      <w:hyperlink r:id="rId83" w:tooltip="Galaxia espiral" w:history="1">
        <w:r w:rsidRPr="000F4DEE">
          <w:rPr>
            <w:rStyle w:val="Hipervnculo"/>
            <w:color w:val="auto"/>
            <w:u w:val="none"/>
          </w:rPr>
          <w:t>galaxia espiral</w:t>
        </w:r>
      </w:hyperlink>
      <w:r w:rsidRPr="000F4DEE">
        <w:t xml:space="preserve"> típica (como la </w:t>
      </w:r>
      <w:hyperlink r:id="rId84" w:tooltip="Vía Láctea" w:history="1">
        <w:r w:rsidRPr="000F4DEE">
          <w:rPr>
            <w:rStyle w:val="Hipervnculo"/>
            <w:color w:val="auto"/>
            <w:u w:val="none"/>
          </w:rPr>
          <w:t>Vía Láctea</w:t>
        </w:r>
      </w:hyperlink>
      <w:r w:rsidRPr="000F4DEE">
        <w:t xml:space="preserve">) contiene cientos de miles de millones de estrellas agrupadas, la mayoría, en el estrecho </w:t>
      </w:r>
      <w:hyperlink r:id="rId85" w:tooltip="Plano galáctico" w:history="1">
        <w:r w:rsidRPr="000F4DEE">
          <w:rPr>
            <w:rStyle w:val="Hipervnculo"/>
            <w:color w:val="auto"/>
            <w:u w:val="none"/>
          </w:rPr>
          <w:t>plano galáctico</w:t>
        </w:r>
      </w:hyperlink>
      <w:r w:rsidRPr="000F4DEE">
        <w:t xml:space="preserve">. El cielo nocturno terrestre aparece homogéneo a simple vista porque sólo es posible observar una región muy localizada del plano galáctico. Extrapolando de lo observado en la vecindad del Sistema Solar, se puede decir que la mayor parte de estrellas se concentran en el </w:t>
      </w:r>
      <w:hyperlink r:id="rId86" w:tooltip="Disco galáctico (aún no redactado)" w:history="1">
        <w:r w:rsidRPr="000F4DEE">
          <w:rPr>
            <w:rStyle w:val="Hipervnculo"/>
            <w:color w:val="auto"/>
            <w:u w:val="none"/>
          </w:rPr>
          <w:t>disco galáctico</w:t>
        </w:r>
      </w:hyperlink>
      <w:r w:rsidRPr="000F4DEE">
        <w:t xml:space="preserve"> y dentro de éste en una región central, el </w:t>
      </w:r>
      <w:hyperlink r:id="rId87" w:tooltip="Bulbo galáctico" w:history="1">
        <w:r w:rsidRPr="000F4DEE">
          <w:rPr>
            <w:rStyle w:val="Hipervnculo"/>
            <w:color w:val="auto"/>
            <w:u w:val="none"/>
          </w:rPr>
          <w:t>bulbo galáctico</w:t>
        </w:r>
      </w:hyperlink>
      <w:r w:rsidRPr="000F4DEE">
        <w:t xml:space="preserve">, que se sitúa en la constelación de </w:t>
      </w:r>
      <w:hyperlink r:id="rId88" w:tooltip="Sagitario (constelación)" w:history="1">
        <w:r w:rsidRPr="000F4DEE">
          <w:rPr>
            <w:rStyle w:val="Hipervnculo"/>
            <w:color w:val="auto"/>
            <w:u w:val="none"/>
          </w:rPr>
          <w:t>Sagitario</w:t>
        </w:r>
      </w:hyperlink>
      <w:r w:rsidRPr="000F4DEE">
        <w:t>.</w:t>
      </w:r>
    </w:p>
    <w:p w:rsidR="00E97BFF" w:rsidRPr="000F4DEE" w:rsidRDefault="00E97BFF" w:rsidP="00E97BFF">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Estructura estelar</w:t>
      </w:r>
    </w:p>
    <w:p w:rsidR="00E97BFF" w:rsidRPr="000F4DEE" w:rsidRDefault="00E97BFF" w:rsidP="00E97BFF">
      <w:pPr>
        <w:pStyle w:val="NormalWeb"/>
      </w:pPr>
      <w:r w:rsidRPr="000F4DEE">
        <w:t xml:space="preserve">Una estrella típica se divide en núcleo, manto y atmósfera. En el núcleo es donde se producen las reacciones nucleares que generan su energía. El manto transporta dicha energía hacia la superficie y según cómo la transporte, por </w:t>
      </w:r>
      <w:hyperlink r:id="rId89" w:tooltip="Convección" w:history="1">
        <w:r w:rsidRPr="000F4DEE">
          <w:rPr>
            <w:rStyle w:val="Hipervnculo"/>
            <w:color w:val="auto"/>
            <w:u w:val="none"/>
          </w:rPr>
          <w:t>convección</w:t>
        </w:r>
      </w:hyperlink>
      <w:r w:rsidRPr="000F4DEE">
        <w:t xml:space="preserve"> o por </w:t>
      </w:r>
      <w:hyperlink r:id="rId90" w:tooltip="Radiación" w:history="1">
        <w:r w:rsidRPr="000F4DEE">
          <w:rPr>
            <w:rStyle w:val="Hipervnculo"/>
            <w:color w:val="auto"/>
            <w:u w:val="none"/>
          </w:rPr>
          <w:t>radiación</w:t>
        </w:r>
      </w:hyperlink>
      <w:r w:rsidRPr="000F4DEE">
        <w:t xml:space="preserve">, se dividirá en dos zonas: radiante y convectiva. Finalmente, la atmósfera es la parte más superficial de las estrellas y la única que es visible. Se divide en </w:t>
      </w:r>
      <w:hyperlink r:id="rId91" w:tooltip="Cromosfera" w:history="1">
        <w:r w:rsidRPr="000F4DEE">
          <w:rPr>
            <w:rStyle w:val="Hipervnculo"/>
            <w:color w:val="auto"/>
            <w:u w:val="none"/>
          </w:rPr>
          <w:t>cromósfera</w:t>
        </w:r>
      </w:hyperlink>
      <w:r w:rsidRPr="000F4DEE">
        <w:t xml:space="preserve">, </w:t>
      </w:r>
      <w:hyperlink r:id="rId92" w:tooltip="Fotosfera" w:history="1">
        <w:r w:rsidRPr="000F4DEE">
          <w:rPr>
            <w:rStyle w:val="Hipervnculo"/>
            <w:color w:val="auto"/>
            <w:u w:val="none"/>
          </w:rPr>
          <w:t>fotósfera</w:t>
        </w:r>
      </w:hyperlink>
      <w:r w:rsidRPr="000F4DEE">
        <w:t xml:space="preserve"> y </w:t>
      </w:r>
      <w:hyperlink r:id="rId93" w:tooltip="Corona solar" w:history="1">
        <w:r w:rsidRPr="000F4DEE">
          <w:rPr>
            <w:rStyle w:val="Hipervnculo"/>
            <w:color w:val="auto"/>
            <w:u w:val="none"/>
          </w:rPr>
          <w:t>corona solar</w:t>
        </w:r>
      </w:hyperlink>
      <w:r w:rsidRPr="000F4DEE">
        <w:t xml:space="preserve">. La atmósfera estelar es la zona más fría de las estrellas y en ellas se producen los fenómenos de eyección de materia. Pero en la corona, supone una excepción a lo dicho ya que la temperatura vuelve a aumentar hasta llegar al millón de grados por lo menos. Pero es una temperatura engañosa. En realidad esta capa es muy poco densa y está formada por </w:t>
      </w:r>
      <w:hyperlink r:id="rId94" w:tooltip="Ion" w:history="1">
        <w:r w:rsidRPr="000F4DEE">
          <w:rPr>
            <w:rStyle w:val="Hipervnculo"/>
            <w:color w:val="auto"/>
            <w:u w:val="none"/>
          </w:rPr>
          <w:t>partículas ionizadas</w:t>
        </w:r>
      </w:hyperlink>
      <w:r w:rsidRPr="000F4DEE">
        <w:t xml:space="preserve"> altamente aceleradas por el </w:t>
      </w:r>
      <w:hyperlink r:id="rId95" w:tooltip="Campo magnético" w:history="1">
        <w:r w:rsidRPr="000F4DEE">
          <w:rPr>
            <w:rStyle w:val="Hipervnculo"/>
            <w:color w:val="auto"/>
            <w:u w:val="none"/>
          </w:rPr>
          <w:t>campo magnético</w:t>
        </w:r>
      </w:hyperlink>
      <w:r w:rsidRPr="000F4DEE">
        <w:t xml:space="preserve"> de la estrella. Sus grandes velocidades les confieren a esas partículas altas temperaturas.</w:t>
      </w:r>
    </w:p>
    <w:p w:rsidR="00E97BFF" w:rsidRPr="000F4DEE" w:rsidRDefault="00E97BFF" w:rsidP="00E97BFF">
      <w:pPr>
        <w:pStyle w:val="NormalWeb"/>
      </w:pPr>
      <w:r w:rsidRPr="000F4DEE">
        <w:t>A lo largo de su ciclo las estrellas experimentan cambios en el tamaño de las capas e incluso en el orden en que se disponen. En algunas la zona radiante se situará antes que la convectiva y en otras al revés, dependiendo tanto de la masa como de la fase de fusión en que se encuentre. Así mismo, el núcleo también puede modificar sus características y su tamaño a lo largo de la evolución de la estrella.</w:t>
      </w:r>
    </w:p>
    <w:p w:rsidR="00E97BFF" w:rsidRPr="000F4DEE" w:rsidRDefault="00E97BFF" w:rsidP="00E97BFF">
      <w:pPr>
        <w:pStyle w:val="NormalWeb"/>
      </w:pPr>
      <w:r w:rsidRPr="000F4DEE">
        <w:t xml:space="preserve">La edad de la mayoría de las estrellas oscila entre 1000 y 10 000 millones de años; aunque algunas estrellas pueden ser incluso más viejas. La estrella observada más antigua, </w:t>
      </w:r>
      <w:hyperlink r:id="rId96" w:tooltip="HE 1523-0901" w:history="1">
        <w:r w:rsidRPr="000F4DEE">
          <w:rPr>
            <w:rStyle w:val="Hipervnculo"/>
            <w:color w:val="auto"/>
            <w:u w:val="none"/>
          </w:rPr>
          <w:t>HE 1523-0901</w:t>
        </w:r>
      </w:hyperlink>
      <w:r w:rsidRPr="000F4DEE">
        <w:t>, tiene una edad estimada de 13 200 millones de años, muy cercana a la edad estimada para el Universo, de unos 13 700 millones de años.</w:t>
      </w:r>
    </w:p>
    <w:p w:rsidR="00E97BFF" w:rsidRPr="000F4DEE" w:rsidRDefault="00E97BFF" w:rsidP="00E97BFF">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Generación de energía en las estrellas</w:t>
      </w:r>
    </w:p>
    <w:p w:rsidR="00E97BFF" w:rsidRPr="000F4DEE" w:rsidRDefault="00E97BFF" w:rsidP="00E97BFF">
      <w:pPr>
        <w:pStyle w:val="NormalWeb"/>
      </w:pPr>
      <w:r w:rsidRPr="000F4DEE">
        <w:t xml:space="preserve">A principios del siglo XX la ciencia se preguntaba cuál era la fuente de la increíble energía que alimentaba las estrellas. Ninguna de las soluciones conocidas en la época resultaba viable. Ninguna </w:t>
      </w:r>
      <w:hyperlink r:id="rId97" w:tooltip="Reacción química" w:history="1">
        <w:r w:rsidRPr="000F4DEE">
          <w:rPr>
            <w:rStyle w:val="Hipervnculo"/>
            <w:rFonts w:eastAsiaTheme="majorEastAsia"/>
            <w:color w:val="auto"/>
            <w:u w:val="none"/>
          </w:rPr>
          <w:t>reacción química</w:t>
        </w:r>
      </w:hyperlink>
      <w:r w:rsidRPr="000F4DEE">
        <w:t xml:space="preserve"> alcanzaba el </w:t>
      </w:r>
      <w:hyperlink r:id="rId98" w:tooltip="Rendimiento químico" w:history="1">
        <w:r w:rsidRPr="000F4DEE">
          <w:rPr>
            <w:rStyle w:val="Hipervnculo"/>
            <w:rFonts w:eastAsiaTheme="majorEastAsia"/>
            <w:color w:val="auto"/>
            <w:u w:val="none"/>
          </w:rPr>
          <w:t>rendimiento</w:t>
        </w:r>
      </w:hyperlink>
      <w:r w:rsidRPr="000F4DEE">
        <w:t xml:space="preserve"> necesario para mantener la </w:t>
      </w:r>
      <w:hyperlink r:id="rId99" w:tooltip="Luminosidad" w:history="1">
        <w:r w:rsidRPr="000F4DEE">
          <w:rPr>
            <w:rStyle w:val="Hipervnculo"/>
            <w:rFonts w:eastAsiaTheme="majorEastAsia"/>
            <w:color w:val="auto"/>
            <w:u w:val="none"/>
          </w:rPr>
          <w:t>luminosidad</w:t>
        </w:r>
      </w:hyperlink>
      <w:r w:rsidRPr="000F4DEE">
        <w:t xml:space="preserve"> que despedía el Sol. Asimismo, la contracción gravitatoria, si bien resultaba una fuente energética más, no podía explicar el aporte de calor a lo largo de miles de millones de años. Sir </w:t>
      </w:r>
      <w:hyperlink r:id="rId100" w:tooltip="Arthur Stanley Eddington" w:history="1">
        <w:r w:rsidRPr="000F4DEE">
          <w:rPr>
            <w:rStyle w:val="Hipervnculo"/>
            <w:rFonts w:eastAsiaTheme="majorEastAsia"/>
            <w:color w:val="auto"/>
            <w:u w:val="none"/>
          </w:rPr>
          <w:t>Arthur Eddington</w:t>
        </w:r>
      </w:hyperlink>
      <w:r w:rsidRPr="000F4DEE">
        <w:t xml:space="preserve"> fue el primero en sugerir en la década de 1920 que el aporte de energía procedía de reacciones nucleares. Existen dos tipos de reacciones nucleares, las de </w:t>
      </w:r>
      <w:hyperlink r:id="rId101" w:tooltip="Fisión nuclear" w:history="1">
        <w:r w:rsidRPr="000F4DEE">
          <w:rPr>
            <w:rStyle w:val="Hipervnculo"/>
            <w:rFonts w:eastAsiaTheme="majorEastAsia"/>
            <w:color w:val="auto"/>
            <w:u w:val="none"/>
          </w:rPr>
          <w:t>fisión</w:t>
        </w:r>
      </w:hyperlink>
      <w:r w:rsidRPr="000F4DEE">
        <w:t xml:space="preserve"> y las de </w:t>
      </w:r>
      <w:hyperlink r:id="rId102" w:tooltip="Fusión nuclear" w:history="1">
        <w:r w:rsidRPr="000F4DEE">
          <w:rPr>
            <w:rStyle w:val="Hipervnculo"/>
            <w:rFonts w:eastAsiaTheme="majorEastAsia"/>
            <w:color w:val="auto"/>
            <w:u w:val="none"/>
          </w:rPr>
          <w:t>fusión</w:t>
        </w:r>
      </w:hyperlink>
      <w:r w:rsidRPr="000F4DEE">
        <w:t xml:space="preserve">. Las reacciones de fisión no pueden mantener la </w:t>
      </w:r>
      <w:r w:rsidRPr="000F4DEE">
        <w:lastRenderedPageBreak/>
        <w:t xml:space="preserve">luminosidad de una estrella debido a su relativamente bajo rendimiento energético y, sobre todo, a que requieren elementos más pesados que el </w:t>
      </w:r>
      <w:hyperlink r:id="rId103" w:tooltip="Hierro" w:history="1">
        <w:r w:rsidRPr="000F4DEE">
          <w:rPr>
            <w:rStyle w:val="Hipervnculo"/>
            <w:rFonts w:eastAsiaTheme="majorEastAsia"/>
            <w:color w:val="auto"/>
            <w:u w:val="none"/>
          </w:rPr>
          <w:t>hierro</w:t>
        </w:r>
      </w:hyperlink>
      <w:r w:rsidRPr="000F4DEE">
        <w:t xml:space="preserve">, los cuales son poco abundantes en el Universo. El primer mecanismo detallado de reacciones nucleares de fusión capaces de mantener la estructura interna de una estrella fue descubierto por </w:t>
      </w:r>
      <w:hyperlink r:id="rId104" w:tooltip="Hans Bethe" w:history="1">
        <w:r w:rsidRPr="000F4DEE">
          <w:rPr>
            <w:rStyle w:val="Hipervnculo"/>
            <w:rFonts w:eastAsiaTheme="majorEastAsia"/>
            <w:color w:val="auto"/>
            <w:u w:val="none"/>
          </w:rPr>
          <w:t>Hans Bethe</w:t>
        </w:r>
      </w:hyperlink>
      <w:r w:rsidRPr="000F4DEE">
        <w:t xml:space="preserve"> en </w:t>
      </w:r>
      <w:hyperlink r:id="rId105" w:tooltip="1938" w:history="1">
        <w:r w:rsidRPr="000F4DEE">
          <w:rPr>
            <w:rStyle w:val="Hipervnculo"/>
            <w:rFonts w:eastAsiaTheme="majorEastAsia"/>
            <w:color w:val="auto"/>
            <w:u w:val="none"/>
          </w:rPr>
          <w:t>1938</w:t>
        </w:r>
      </w:hyperlink>
      <w:r w:rsidRPr="000F4DEE">
        <w:t xml:space="preserve">, es válido para estrellas de masa intermedia o elevada y lleva el nombre de su descubridor (ciclo de Bethe o </w:t>
      </w:r>
      <w:hyperlink r:id="rId106" w:tooltip="Ciclo CNO" w:history="1">
        <w:r w:rsidRPr="000F4DEE">
          <w:rPr>
            <w:rStyle w:val="Hipervnculo"/>
            <w:rFonts w:eastAsiaTheme="majorEastAsia"/>
            <w:color w:val="auto"/>
            <w:u w:val="none"/>
          </w:rPr>
          <w:t>ciclo CNO</w:t>
        </w:r>
      </w:hyperlink>
      <w:r w:rsidRPr="000F4DEE">
        <w:t xml:space="preserve">). Aun así, resultó que las temperaturas que se alcanzan en los núcleos de las estrellas son demasiado bajas como para fusionar los iones. Ocurre que el </w:t>
      </w:r>
      <w:hyperlink r:id="rId107" w:tooltip="Efecto túnel" w:history="1">
        <w:r w:rsidRPr="000F4DEE">
          <w:rPr>
            <w:rStyle w:val="Hipervnculo"/>
            <w:color w:val="auto"/>
            <w:u w:val="none"/>
          </w:rPr>
          <w:t>efecto túnel</w:t>
        </w:r>
      </w:hyperlink>
      <w:r w:rsidRPr="000F4DEE">
        <w:t xml:space="preserve"> permite que dos partículas con energías insuficientes para traspasar la </w:t>
      </w:r>
      <w:hyperlink r:id="rId108" w:tooltip="Barrera de potencial" w:history="1">
        <w:r w:rsidRPr="000F4DEE">
          <w:rPr>
            <w:rStyle w:val="Hipervnculo"/>
            <w:color w:val="auto"/>
            <w:u w:val="none"/>
          </w:rPr>
          <w:t>barrera de potencial</w:t>
        </w:r>
      </w:hyperlink>
      <w:r w:rsidRPr="000F4DEE">
        <w:t xml:space="preserve"> que las separa tengan una </w:t>
      </w:r>
      <w:hyperlink r:id="rId109" w:tooltip="Probabilidad" w:history="1">
        <w:r w:rsidRPr="000F4DEE">
          <w:rPr>
            <w:rStyle w:val="Hipervnculo"/>
            <w:color w:val="auto"/>
            <w:u w:val="none"/>
          </w:rPr>
          <w:t>probabilidad</w:t>
        </w:r>
      </w:hyperlink>
      <w:r w:rsidRPr="000F4DEE">
        <w:t xml:space="preserve"> de saltar esa barrera y poderse unir. Al haber tantas colisiones, estadísticamente se dan suficientes reacciones de fusión como para que se sostenga la estrella pero no tantas reacciones como para hacerla estallar. Existe un óptimo de energía para el cual se dan la mayoría de reacciones que resulta del cruce de la probabilidad de que dos partículas tengan una energía determinada </w:t>
      </w:r>
      <w:r w:rsidRPr="000F4DEE">
        <w:rPr>
          <w:i/>
          <w:iCs/>
        </w:rPr>
        <w:t>E</w:t>
      </w:r>
      <w:r w:rsidRPr="000F4DEE">
        <w:t xml:space="preserve"> a una temperatura </w:t>
      </w:r>
      <w:r w:rsidRPr="000F4DEE">
        <w:rPr>
          <w:i/>
          <w:iCs/>
        </w:rPr>
        <w:t>T</w:t>
      </w:r>
      <w:r w:rsidRPr="000F4DEE">
        <w:t xml:space="preserve"> y de la probabilidad de que esas partículas se salten la barrera por efecto túnel. Es el llamado </w:t>
      </w:r>
      <w:hyperlink r:id="rId110" w:tooltip="Pico de Gamow" w:history="1">
        <w:r w:rsidRPr="000F4DEE">
          <w:rPr>
            <w:rStyle w:val="Hipervnculo"/>
            <w:color w:val="auto"/>
            <w:u w:val="none"/>
          </w:rPr>
          <w:t>pico de Gamow</w:t>
        </w:r>
      </w:hyperlink>
      <w:r w:rsidRPr="000F4DEE">
        <w:t>.</w:t>
      </w:r>
    </w:p>
    <w:p w:rsidR="00E97BFF" w:rsidRPr="000F4DEE" w:rsidRDefault="00E97BFF" w:rsidP="00E97BFF">
      <w:pPr>
        <w:pStyle w:val="NormalWeb"/>
      </w:pPr>
      <w:r w:rsidRPr="000F4DEE">
        <w:t>Una gran variedad de reacciones diferentes de fusión tienen lugar dentro de los núcleos de las estrellas, las cuales dependen de la masa y la composición.</w:t>
      </w:r>
    </w:p>
    <w:p w:rsidR="00E97BFF" w:rsidRPr="000F4DEE" w:rsidRDefault="00E97BFF" w:rsidP="00E97BFF">
      <w:pPr>
        <w:pStyle w:val="NormalWeb"/>
      </w:pPr>
      <w:r w:rsidRPr="000F4DEE">
        <w:t>Normalmente las estrellas inician su combustión nuclear con alrededor de un 75% de hidrógeno y un 25% de helio junto con pequeñas trazas de otros elementos. En el núcleo del Sol con unos 10</w:t>
      </w:r>
      <w:r w:rsidRPr="000F4DEE">
        <w:rPr>
          <w:vertAlign w:val="superscript"/>
        </w:rPr>
        <w:t>7</w:t>
      </w:r>
      <w:r w:rsidRPr="000F4DEE">
        <w:t xml:space="preserve"> K el hidrógeno se fusiona para formar helio mediante la </w:t>
      </w:r>
      <w:hyperlink r:id="rId111" w:tooltip="Cadena protón-protón" w:history="1">
        <w:r w:rsidRPr="000F4DEE">
          <w:rPr>
            <w:rStyle w:val="Hipervnculo"/>
            <w:color w:val="auto"/>
            <w:u w:val="none"/>
          </w:rPr>
          <w:t>cadena protón-protón</w:t>
        </w:r>
      </w:hyperlink>
      <w:r w:rsidRPr="000F4DEE">
        <w:t>:</w:t>
      </w:r>
    </w:p>
    <w:p w:rsidR="00E97BFF" w:rsidRPr="000F4DEE" w:rsidRDefault="00E97BFF" w:rsidP="00E97BFF">
      <w:pPr>
        <w:ind w:left="720"/>
        <w:rPr>
          <w:rFonts w:ascii="Times New Roman" w:hAnsi="Times New Roman" w:cs="Times New Roman"/>
          <w:sz w:val="24"/>
          <w:szCs w:val="24"/>
        </w:rPr>
      </w:pPr>
      <w:r w:rsidRPr="000F4DEE">
        <w:rPr>
          <w:rFonts w:ascii="Times New Roman" w:hAnsi="Times New Roman" w:cs="Times New Roman"/>
          <w:sz w:val="24"/>
          <w:szCs w:val="24"/>
        </w:rPr>
        <w:t>4</w:t>
      </w:r>
      <w:hyperlink r:id="rId112" w:tooltip="Protio" w:history="1">
        <w:r w:rsidRPr="000F4DEE">
          <w:rPr>
            <w:rStyle w:val="Hipervnculo"/>
            <w:rFonts w:ascii="Times New Roman" w:hAnsi="Times New Roman" w:cs="Times New Roman"/>
            <w:color w:val="auto"/>
            <w:sz w:val="24"/>
            <w:szCs w:val="24"/>
            <w:u w:val="none"/>
          </w:rPr>
          <w:t>¹H</w:t>
        </w:r>
      </w:hyperlink>
      <w:r w:rsidRPr="000F4DEE">
        <w:rPr>
          <w:rFonts w:ascii="Times New Roman" w:hAnsi="Times New Roman" w:cs="Times New Roman"/>
          <w:sz w:val="24"/>
          <w:szCs w:val="24"/>
        </w:rPr>
        <w:t xml:space="preserve"> → 2</w:t>
      </w:r>
      <w:hyperlink r:id="rId113" w:tooltip="Deuterio" w:history="1">
        <w:r w:rsidRPr="000F4DEE">
          <w:rPr>
            <w:rStyle w:val="Hipervnculo"/>
            <w:rFonts w:ascii="Times New Roman" w:hAnsi="Times New Roman" w:cs="Times New Roman"/>
            <w:color w:val="auto"/>
            <w:sz w:val="24"/>
            <w:szCs w:val="24"/>
            <w:u w:val="none"/>
          </w:rPr>
          <w:t>²H</w:t>
        </w:r>
      </w:hyperlink>
      <w:r w:rsidRPr="000F4DEE">
        <w:rPr>
          <w:rFonts w:ascii="Times New Roman" w:hAnsi="Times New Roman" w:cs="Times New Roman"/>
          <w:sz w:val="24"/>
          <w:szCs w:val="24"/>
        </w:rPr>
        <w:t xml:space="preserve"> + 2</w:t>
      </w:r>
      <w:hyperlink r:id="rId114" w:tooltip="Antielectrón" w:history="1">
        <w:r w:rsidRPr="000F4DEE">
          <w:rPr>
            <w:rStyle w:val="Hipervnculo"/>
            <w:rFonts w:ascii="Times New Roman" w:hAnsi="Times New Roman" w:cs="Times New Roman"/>
            <w:color w:val="auto"/>
            <w:sz w:val="24"/>
            <w:szCs w:val="24"/>
            <w:u w:val="none"/>
          </w:rPr>
          <w:t>e</w:t>
        </w:r>
        <w:r w:rsidRPr="000F4DEE">
          <w:rPr>
            <w:rStyle w:val="Hipervnculo"/>
            <w:rFonts w:ascii="Times New Roman" w:hAnsi="Times New Roman" w:cs="Times New Roman"/>
            <w:color w:val="auto"/>
            <w:sz w:val="24"/>
            <w:szCs w:val="24"/>
            <w:u w:val="none"/>
            <w:vertAlign w:val="superscript"/>
          </w:rPr>
          <w:t>+</w:t>
        </w:r>
      </w:hyperlink>
      <w:r w:rsidRPr="000F4DEE">
        <w:rPr>
          <w:rFonts w:ascii="Times New Roman" w:hAnsi="Times New Roman" w:cs="Times New Roman"/>
          <w:sz w:val="24"/>
          <w:szCs w:val="24"/>
        </w:rPr>
        <w:t xml:space="preserve"> + 2</w:t>
      </w:r>
      <w:hyperlink r:id="rId115" w:tooltip="Neutrino" w:history="1">
        <w:r w:rsidRPr="000F4DEE">
          <w:rPr>
            <w:rStyle w:val="Hipervnculo"/>
            <w:rFonts w:ascii="Times New Roman" w:hAnsi="Times New Roman" w:cs="Times New Roman"/>
            <w:color w:val="auto"/>
            <w:sz w:val="24"/>
            <w:szCs w:val="24"/>
            <w:u w:val="none"/>
          </w:rPr>
          <w:t>ν</w:t>
        </w:r>
        <w:r w:rsidRPr="000F4DEE">
          <w:rPr>
            <w:rStyle w:val="Hipervnculo"/>
            <w:rFonts w:ascii="Times New Roman" w:hAnsi="Times New Roman" w:cs="Times New Roman"/>
            <w:color w:val="auto"/>
            <w:sz w:val="24"/>
            <w:szCs w:val="24"/>
            <w:u w:val="none"/>
            <w:vertAlign w:val="subscript"/>
          </w:rPr>
          <w:t>e</w:t>
        </w:r>
      </w:hyperlink>
      <w:r w:rsidRPr="000F4DEE">
        <w:rPr>
          <w:rFonts w:ascii="Times New Roman" w:hAnsi="Times New Roman" w:cs="Times New Roman"/>
          <w:sz w:val="24"/>
          <w:szCs w:val="24"/>
        </w:rPr>
        <w:t xml:space="preserve"> (4.0 M</w:t>
      </w:r>
      <w:hyperlink r:id="rId116" w:tooltip="Electronvoltio" w:history="1">
        <w:r w:rsidRPr="000F4DEE">
          <w:rPr>
            <w:rStyle w:val="Hipervnculo"/>
            <w:rFonts w:ascii="Times New Roman" w:hAnsi="Times New Roman" w:cs="Times New Roman"/>
            <w:color w:val="auto"/>
            <w:sz w:val="24"/>
            <w:szCs w:val="24"/>
            <w:u w:val="none"/>
          </w:rPr>
          <w:t>eV</w:t>
        </w:r>
      </w:hyperlink>
      <w:r w:rsidRPr="000F4DEE">
        <w:rPr>
          <w:rFonts w:ascii="Times New Roman" w:hAnsi="Times New Roman" w:cs="Times New Roman"/>
          <w:sz w:val="24"/>
          <w:szCs w:val="24"/>
        </w:rPr>
        <w:t xml:space="preserve"> + 1.0 MeV)</w:t>
      </w:r>
    </w:p>
    <w:p w:rsidR="00E97BFF" w:rsidRPr="000F4DEE" w:rsidRDefault="00E97BFF" w:rsidP="00E97BFF">
      <w:pPr>
        <w:ind w:left="720"/>
        <w:rPr>
          <w:rFonts w:ascii="Times New Roman" w:hAnsi="Times New Roman" w:cs="Times New Roman"/>
          <w:sz w:val="24"/>
          <w:szCs w:val="24"/>
          <w:lang w:val="en-US"/>
        </w:rPr>
      </w:pPr>
      <w:r w:rsidRPr="000F4DEE">
        <w:rPr>
          <w:rFonts w:ascii="Times New Roman" w:hAnsi="Times New Roman" w:cs="Times New Roman"/>
          <w:sz w:val="24"/>
          <w:szCs w:val="24"/>
          <w:lang w:val="en-US"/>
        </w:rPr>
        <w:t>2¹H + 2²H → 2</w:t>
      </w:r>
      <w:hyperlink r:id="rId117" w:tooltip="Helio-3" w:history="1">
        <w:r w:rsidRPr="000F4DEE">
          <w:rPr>
            <w:rStyle w:val="Hipervnculo"/>
            <w:rFonts w:ascii="Times New Roman" w:hAnsi="Times New Roman" w:cs="Times New Roman"/>
            <w:color w:val="auto"/>
            <w:sz w:val="24"/>
            <w:szCs w:val="24"/>
            <w:u w:val="none"/>
            <w:lang w:val="en-US"/>
          </w:rPr>
          <w:t>³He</w:t>
        </w:r>
      </w:hyperlink>
      <w:r w:rsidRPr="000F4DEE">
        <w:rPr>
          <w:rFonts w:ascii="Times New Roman" w:hAnsi="Times New Roman" w:cs="Times New Roman"/>
          <w:sz w:val="24"/>
          <w:szCs w:val="24"/>
          <w:lang w:val="en-US"/>
        </w:rPr>
        <w:t xml:space="preserve"> + 2</w:t>
      </w:r>
      <w:hyperlink r:id="rId118" w:tooltip="Rayos gamma" w:history="1">
        <w:r w:rsidRPr="000F4DEE">
          <w:rPr>
            <w:rStyle w:val="Hipervnculo"/>
            <w:rFonts w:ascii="Times New Roman" w:hAnsi="Times New Roman" w:cs="Times New Roman"/>
            <w:color w:val="auto"/>
            <w:sz w:val="24"/>
            <w:szCs w:val="24"/>
            <w:u w:val="none"/>
          </w:rPr>
          <w:t>γ</w:t>
        </w:r>
      </w:hyperlink>
      <w:r w:rsidRPr="000F4DEE">
        <w:rPr>
          <w:rFonts w:ascii="Times New Roman" w:hAnsi="Times New Roman" w:cs="Times New Roman"/>
          <w:sz w:val="24"/>
          <w:szCs w:val="24"/>
          <w:lang w:val="en-US"/>
        </w:rPr>
        <w:t xml:space="preserve"> (5.5 MeV)</w:t>
      </w:r>
    </w:p>
    <w:p w:rsidR="00E97BFF" w:rsidRPr="000F4DEE" w:rsidRDefault="00E97BFF" w:rsidP="00E97BFF">
      <w:pPr>
        <w:ind w:left="720"/>
        <w:rPr>
          <w:rFonts w:ascii="Times New Roman" w:hAnsi="Times New Roman" w:cs="Times New Roman"/>
          <w:sz w:val="24"/>
          <w:szCs w:val="24"/>
          <w:lang w:val="en-US"/>
        </w:rPr>
      </w:pPr>
      <w:r w:rsidRPr="000F4DEE">
        <w:rPr>
          <w:rFonts w:ascii="Times New Roman" w:hAnsi="Times New Roman" w:cs="Times New Roman"/>
          <w:sz w:val="24"/>
          <w:szCs w:val="24"/>
          <w:lang w:val="en-US"/>
        </w:rPr>
        <w:t xml:space="preserve">2³He → </w:t>
      </w:r>
      <w:hyperlink r:id="rId119" w:tooltip="Helio-4" w:history="1">
        <w:r w:rsidRPr="000F4DEE">
          <w:rPr>
            <w:rStyle w:val="Hipervnculo"/>
            <w:rFonts w:ascii="Times New Roman" w:hAnsi="Times New Roman" w:cs="Times New Roman"/>
            <w:color w:val="auto"/>
            <w:sz w:val="24"/>
            <w:szCs w:val="24"/>
            <w:u w:val="none"/>
            <w:vertAlign w:val="superscript"/>
            <w:lang w:val="en-US"/>
          </w:rPr>
          <w:t>4</w:t>
        </w:r>
        <w:r w:rsidRPr="000F4DEE">
          <w:rPr>
            <w:rStyle w:val="Hipervnculo"/>
            <w:rFonts w:ascii="Times New Roman" w:hAnsi="Times New Roman" w:cs="Times New Roman"/>
            <w:color w:val="auto"/>
            <w:sz w:val="24"/>
            <w:szCs w:val="24"/>
            <w:u w:val="none"/>
            <w:lang w:val="en-US"/>
          </w:rPr>
          <w:t>He</w:t>
        </w:r>
      </w:hyperlink>
      <w:r w:rsidRPr="000F4DEE">
        <w:rPr>
          <w:rFonts w:ascii="Times New Roman" w:hAnsi="Times New Roman" w:cs="Times New Roman"/>
          <w:sz w:val="24"/>
          <w:szCs w:val="24"/>
          <w:lang w:val="en-US"/>
        </w:rPr>
        <w:t xml:space="preserve"> + 2¹H (12.9 MeV)</w:t>
      </w:r>
    </w:p>
    <w:p w:rsidR="00E97BFF" w:rsidRPr="000F4DEE" w:rsidRDefault="00E97BFF" w:rsidP="00E97BFF">
      <w:pPr>
        <w:pStyle w:val="NormalWeb"/>
      </w:pPr>
      <w:r w:rsidRPr="000F4DEE">
        <w:t>Estas reacciones quedan reducidas en la reacción global:</w:t>
      </w:r>
    </w:p>
    <w:p w:rsidR="00E97BFF" w:rsidRPr="000F4DEE" w:rsidRDefault="00E97BFF" w:rsidP="00E97BFF">
      <w:pPr>
        <w:ind w:left="720"/>
        <w:rPr>
          <w:rFonts w:ascii="Times New Roman" w:hAnsi="Times New Roman" w:cs="Times New Roman"/>
          <w:sz w:val="24"/>
          <w:szCs w:val="24"/>
        </w:rPr>
      </w:pPr>
      <w:r w:rsidRPr="000F4DEE">
        <w:rPr>
          <w:rFonts w:ascii="Times New Roman" w:hAnsi="Times New Roman" w:cs="Times New Roman"/>
          <w:sz w:val="24"/>
          <w:szCs w:val="24"/>
        </w:rPr>
        <w:t xml:space="preserve">4¹H → </w:t>
      </w:r>
      <w:r w:rsidRPr="000F4DEE">
        <w:rPr>
          <w:rFonts w:ascii="Times New Roman" w:hAnsi="Times New Roman" w:cs="Times New Roman"/>
          <w:sz w:val="24"/>
          <w:szCs w:val="24"/>
          <w:vertAlign w:val="superscript"/>
        </w:rPr>
        <w:t>4</w:t>
      </w:r>
      <w:r w:rsidRPr="000F4DEE">
        <w:rPr>
          <w:rFonts w:ascii="Times New Roman" w:hAnsi="Times New Roman" w:cs="Times New Roman"/>
          <w:sz w:val="24"/>
          <w:szCs w:val="24"/>
        </w:rPr>
        <w:t>He + 2e</w:t>
      </w:r>
      <w:r w:rsidRPr="000F4DEE">
        <w:rPr>
          <w:rFonts w:ascii="Times New Roman" w:hAnsi="Times New Roman" w:cs="Times New Roman"/>
          <w:sz w:val="24"/>
          <w:szCs w:val="24"/>
          <w:vertAlign w:val="superscript"/>
        </w:rPr>
        <w:t>+</w:t>
      </w:r>
      <w:r w:rsidRPr="000F4DEE">
        <w:rPr>
          <w:rFonts w:ascii="Times New Roman" w:hAnsi="Times New Roman" w:cs="Times New Roman"/>
          <w:sz w:val="24"/>
          <w:szCs w:val="24"/>
        </w:rPr>
        <w:t xml:space="preserve"> + 2γ + 2ν</w:t>
      </w:r>
      <w:r w:rsidRPr="000F4DEE">
        <w:rPr>
          <w:rFonts w:ascii="Times New Roman" w:hAnsi="Times New Roman" w:cs="Times New Roman"/>
          <w:sz w:val="24"/>
          <w:szCs w:val="24"/>
          <w:vertAlign w:val="subscript"/>
        </w:rPr>
        <w:t>e</w:t>
      </w:r>
      <w:r w:rsidRPr="000F4DEE">
        <w:rPr>
          <w:rFonts w:ascii="Times New Roman" w:hAnsi="Times New Roman" w:cs="Times New Roman"/>
          <w:sz w:val="24"/>
          <w:szCs w:val="24"/>
        </w:rPr>
        <w:t xml:space="preserve"> (26.7 MeV)</w:t>
      </w:r>
    </w:p>
    <w:p w:rsidR="00E97BFF" w:rsidRDefault="00E97BFF" w:rsidP="00E97BFF">
      <w:pPr>
        <w:pStyle w:val="NormalWeb"/>
      </w:pPr>
      <w:r w:rsidRPr="000F4DEE">
        <w:t xml:space="preserve">En estrellas más masivas el helio se produce en un ciclo de reacciones </w:t>
      </w:r>
      <w:hyperlink r:id="rId120" w:tooltip="Catálisis" w:history="1">
        <w:r w:rsidRPr="000F4DEE">
          <w:rPr>
            <w:rStyle w:val="Hipervnculo"/>
            <w:color w:val="auto"/>
            <w:u w:val="none"/>
          </w:rPr>
          <w:t>catalizadas</w:t>
        </w:r>
      </w:hyperlink>
      <w:r w:rsidRPr="000F4DEE">
        <w:t xml:space="preserve"> por el </w:t>
      </w:r>
      <w:hyperlink r:id="rId121" w:tooltip="Carbono" w:history="1">
        <w:r w:rsidRPr="000F4DEE">
          <w:rPr>
            <w:rStyle w:val="Hipervnculo"/>
            <w:color w:val="auto"/>
            <w:u w:val="none"/>
          </w:rPr>
          <w:t>carbono</w:t>
        </w:r>
      </w:hyperlink>
      <w:r w:rsidRPr="000F4DEE">
        <w:t xml:space="preserve">, es el </w:t>
      </w:r>
      <w:hyperlink r:id="rId122" w:tooltip="Ciclo CNO" w:history="1">
        <w:r w:rsidRPr="000F4DEE">
          <w:rPr>
            <w:rStyle w:val="Hipervnculo"/>
            <w:color w:val="auto"/>
            <w:u w:val="none"/>
          </w:rPr>
          <w:t>ciclo CNO</w:t>
        </w:r>
      </w:hyperlink>
      <w:r w:rsidRPr="000F4DEE">
        <w:t xml:space="preserve"> o ciclo de Bethe. Esto es representado ejemplarmente en el caso de una estrella con 18 masas solares:</w:t>
      </w:r>
    </w:p>
    <w:p w:rsidR="00F86787" w:rsidRDefault="00F86787" w:rsidP="00E97BFF">
      <w:pPr>
        <w:pStyle w:val="NormalWeb"/>
      </w:pPr>
    </w:p>
    <w:p w:rsidR="00F86787" w:rsidRDefault="00F86787" w:rsidP="00E97BFF">
      <w:pPr>
        <w:pStyle w:val="NormalWeb"/>
      </w:pPr>
    </w:p>
    <w:p w:rsidR="00F86787" w:rsidRDefault="00F86787" w:rsidP="00E97BFF">
      <w:pPr>
        <w:pStyle w:val="NormalWeb"/>
      </w:pPr>
    </w:p>
    <w:p w:rsidR="00F86787" w:rsidRPr="000F4DEE" w:rsidRDefault="00F86787" w:rsidP="00E97BFF">
      <w:pPr>
        <w:pStyle w:val="NormalWeb"/>
      </w:pPr>
    </w:p>
    <w:tbl>
      <w:tblPr>
        <w:tblW w:w="0" w:type="auto"/>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274"/>
        <w:gridCol w:w="1943"/>
        <w:gridCol w:w="2187"/>
        <w:gridCol w:w="2494"/>
      </w:tblGrid>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FDFDF"/>
            <w:vAlign w:val="center"/>
            <w:hideMark/>
          </w:tcPr>
          <w:p w:rsidR="00E97BFF" w:rsidRPr="000F4DEE" w:rsidRDefault="00E97BFF" w:rsidP="00E97BFF">
            <w:pPr>
              <w:spacing w:after="0" w:line="240" w:lineRule="auto"/>
              <w:jc w:val="center"/>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lastRenderedPageBreak/>
              <w:t>  Material combustible  </w:t>
            </w:r>
            <w:r w:rsidRPr="000F4DEE">
              <w:rPr>
                <w:rFonts w:ascii="Times New Roman" w:eastAsia="Times New Roman" w:hAnsi="Times New Roman" w:cs="Times New Roman"/>
                <w:b/>
                <w:bCs/>
                <w:sz w:val="24"/>
                <w:szCs w:val="24"/>
                <w:lang w:eastAsia="es-AR"/>
              </w:rPr>
              <w:br/>
              <w:t>(o Fe)</w:t>
            </w:r>
          </w:p>
        </w:tc>
        <w:tc>
          <w:tcPr>
            <w:tcW w:w="0" w:type="auto"/>
            <w:tcBorders>
              <w:top w:val="outset" w:sz="6" w:space="0" w:color="auto"/>
              <w:left w:val="outset" w:sz="6" w:space="0" w:color="auto"/>
              <w:bottom w:val="outset" w:sz="6" w:space="0" w:color="auto"/>
              <w:right w:val="outset" w:sz="6" w:space="0" w:color="auto"/>
            </w:tcBorders>
            <w:shd w:val="clear" w:color="auto" w:fill="DFDFDF"/>
            <w:vAlign w:val="center"/>
            <w:hideMark/>
          </w:tcPr>
          <w:p w:rsidR="00E97BFF" w:rsidRPr="000F4DEE" w:rsidRDefault="00E97BFF" w:rsidP="00E97BFF">
            <w:pPr>
              <w:spacing w:after="0" w:line="240" w:lineRule="auto"/>
              <w:jc w:val="center"/>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Temperatura en</w:t>
            </w:r>
            <w:r w:rsidRPr="000F4DEE">
              <w:rPr>
                <w:rFonts w:ascii="Times New Roman" w:eastAsia="Times New Roman" w:hAnsi="Times New Roman" w:cs="Times New Roman"/>
                <w:b/>
                <w:bCs/>
                <w:sz w:val="24"/>
                <w:szCs w:val="24"/>
                <w:lang w:eastAsia="es-AR"/>
              </w:rPr>
              <w:br/>
              <w:t> millones de Kelvin </w:t>
            </w:r>
          </w:p>
        </w:tc>
        <w:tc>
          <w:tcPr>
            <w:tcW w:w="0" w:type="auto"/>
            <w:tcBorders>
              <w:top w:val="outset" w:sz="6" w:space="0" w:color="auto"/>
              <w:left w:val="outset" w:sz="6" w:space="0" w:color="auto"/>
              <w:bottom w:val="outset" w:sz="6" w:space="0" w:color="auto"/>
              <w:right w:val="outset" w:sz="6" w:space="0" w:color="auto"/>
            </w:tcBorders>
            <w:shd w:val="clear" w:color="auto" w:fill="DFDFDF"/>
            <w:vAlign w:val="center"/>
            <w:hideMark/>
          </w:tcPr>
          <w:p w:rsidR="00E97BFF" w:rsidRPr="000F4DEE" w:rsidRDefault="00E97BFF" w:rsidP="00E97BFF">
            <w:pPr>
              <w:spacing w:after="0" w:line="240" w:lineRule="auto"/>
              <w:jc w:val="center"/>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  Densidad (kg/cm</w:t>
            </w:r>
            <w:r w:rsidRPr="000F4DEE">
              <w:rPr>
                <w:rFonts w:ascii="Times New Roman" w:eastAsia="Times New Roman" w:hAnsi="Times New Roman" w:cs="Times New Roman"/>
                <w:b/>
                <w:bCs/>
                <w:sz w:val="24"/>
                <w:szCs w:val="24"/>
                <w:vertAlign w:val="superscript"/>
                <w:lang w:eastAsia="es-AR"/>
              </w:rPr>
              <w:t>3</w:t>
            </w:r>
            <w:r w:rsidRPr="000F4DEE">
              <w:rPr>
                <w:rFonts w:ascii="Times New Roman" w:eastAsia="Times New Roman" w:hAnsi="Times New Roman" w:cs="Times New Roman"/>
                <w:b/>
                <w:bCs/>
                <w:sz w:val="24"/>
                <w:szCs w:val="24"/>
                <w:lang w:eastAsia="es-AR"/>
              </w:rPr>
              <w:t>)  </w:t>
            </w:r>
          </w:p>
        </w:tc>
        <w:tc>
          <w:tcPr>
            <w:tcW w:w="0" w:type="auto"/>
            <w:tcBorders>
              <w:top w:val="outset" w:sz="6" w:space="0" w:color="auto"/>
              <w:left w:val="outset" w:sz="6" w:space="0" w:color="auto"/>
              <w:bottom w:val="outset" w:sz="6" w:space="0" w:color="auto"/>
              <w:right w:val="outset" w:sz="6" w:space="0" w:color="auto"/>
            </w:tcBorders>
            <w:shd w:val="clear" w:color="auto" w:fill="DFDFDF"/>
            <w:vAlign w:val="center"/>
            <w:hideMark/>
          </w:tcPr>
          <w:p w:rsidR="00E97BFF" w:rsidRPr="000F4DEE" w:rsidRDefault="00E97BFF" w:rsidP="00E97BFF">
            <w:pPr>
              <w:spacing w:after="0" w:line="240" w:lineRule="auto"/>
              <w:jc w:val="center"/>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Duración de la combustión</w:t>
            </w:r>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H</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0,006</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10 millones años  </w:t>
            </w:r>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He</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190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1 millón años</w:t>
            </w:r>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C</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740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240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12.000 años</w:t>
            </w:r>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Ne</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7.400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12 años</w:t>
            </w:r>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O</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2.100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16.000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4 años</w:t>
            </w:r>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S/Si</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3.400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50.000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1 semana</w:t>
            </w:r>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Fe-Corteza</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10.000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10.000.000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w:t>
            </w:r>
          </w:p>
        </w:tc>
      </w:tr>
    </w:tbl>
    <w:p w:rsidR="00E97BFF" w:rsidRPr="000F4DEE" w:rsidRDefault="00E97BFF" w:rsidP="00E97BFF">
      <w:pPr>
        <w:pStyle w:val="NormalWeb"/>
      </w:pPr>
      <w:r w:rsidRPr="000F4DEE">
        <w:t>En las estrellas cuyos núcleos se encuentran a 10</w:t>
      </w:r>
      <w:r w:rsidRPr="000F4DEE">
        <w:rPr>
          <w:vertAlign w:val="superscript"/>
        </w:rPr>
        <w:t>8</w:t>
      </w:r>
      <w:r w:rsidRPr="000F4DEE">
        <w:t xml:space="preserve"> K y cuyas masas van desde las 0.5 a las 10 masas solares el helio resultante de las primeras reacciones puede transformarse en carbono a través del </w:t>
      </w:r>
      <w:hyperlink r:id="rId123" w:tooltip="Proceso triple-alfa" w:history="1">
        <w:r w:rsidRPr="000F4DEE">
          <w:rPr>
            <w:rStyle w:val="Hipervnculo"/>
            <w:color w:val="auto"/>
            <w:u w:val="none"/>
          </w:rPr>
          <w:t>proceso triple-alfa</w:t>
        </w:r>
      </w:hyperlink>
      <w:r w:rsidRPr="000F4DEE">
        <w:t>:</w:t>
      </w:r>
    </w:p>
    <w:p w:rsidR="00E97BFF" w:rsidRPr="000F4DEE" w:rsidRDefault="00E97BFF" w:rsidP="00E97BFF">
      <w:pPr>
        <w:ind w:left="720"/>
        <w:rPr>
          <w:rFonts w:ascii="Times New Roman" w:hAnsi="Times New Roman" w:cs="Times New Roman"/>
          <w:sz w:val="24"/>
          <w:szCs w:val="24"/>
          <w:lang w:val="en-US"/>
        </w:rPr>
      </w:pPr>
      <w:r w:rsidRPr="000F4DEE">
        <w:rPr>
          <w:rFonts w:ascii="Times New Roman" w:hAnsi="Times New Roman" w:cs="Times New Roman"/>
          <w:sz w:val="24"/>
          <w:szCs w:val="24"/>
          <w:vertAlign w:val="superscript"/>
          <w:lang w:val="en-US"/>
        </w:rPr>
        <w:t>4</w:t>
      </w:r>
      <w:r w:rsidRPr="000F4DEE">
        <w:rPr>
          <w:rFonts w:ascii="Times New Roman" w:hAnsi="Times New Roman" w:cs="Times New Roman"/>
          <w:sz w:val="24"/>
          <w:szCs w:val="24"/>
          <w:lang w:val="en-US"/>
        </w:rPr>
        <w:t xml:space="preserve">He + </w:t>
      </w:r>
      <w:r w:rsidRPr="000F4DEE">
        <w:rPr>
          <w:rFonts w:ascii="Times New Roman" w:hAnsi="Times New Roman" w:cs="Times New Roman"/>
          <w:sz w:val="24"/>
          <w:szCs w:val="24"/>
          <w:vertAlign w:val="superscript"/>
          <w:lang w:val="en-US"/>
        </w:rPr>
        <w:t>4</w:t>
      </w:r>
      <w:r w:rsidRPr="000F4DEE">
        <w:rPr>
          <w:rFonts w:ascii="Times New Roman" w:hAnsi="Times New Roman" w:cs="Times New Roman"/>
          <w:sz w:val="24"/>
          <w:szCs w:val="24"/>
          <w:lang w:val="en-US"/>
        </w:rPr>
        <w:t xml:space="preserve">He + 92 keV → </w:t>
      </w:r>
      <w:r w:rsidRPr="000F4DEE">
        <w:rPr>
          <w:rFonts w:ascii="Times New Roman" w:hAnsi="Times New Roman" w:cs="Times New Roman"/>
          <w:sz w:val="24"/>
          <w:szCs w:val="24"/>
          <w:vertAlign w:val="superscript"/>
          <w:lang w:val="en-US"/>
        </w:rPr>
        <w:t>8*</w:t>
      </w:r>
      <w:r w:rsidRPr="000F4DEE">
        <w:rPr>
          <w:rFonts w:ascii="Times New Roman" w:hAnsi="Times New Roman" w:cs="Times New Roman"/>
          <w:sz w:val="24"/>
          <w:szCs w:val="24"/>
          <w:lang w:val="en-US"/>
        </w:rPr>
        <w:t>Be</w:t>
      </w:r>
    </w:p>
    <w:p w:rsidR="00E97BFF" w:rsidRPr="000F4DEE" w:rsidRDefault="00E97BFF" w:rsidP="00E97BFF">
      <w:pPr>
        <w:ind w:left="720"/>
        <w:rPr>
          <w:rFonts w:ascii="Times New Roman" w:hAnsi="Times New Roman" w:cs="Times New Roman"/>
          <w:sz w:val="24"/>
          <w:szCs w:val="24"/>
          <w:lang w:val="en-US"/>
        </w:rPr>
      </w:pPr>
      <w:r w:rsidRPr="000F4DEE">
        <w:rPr>
          <w:rFonts w:ascii="Times New Roman" w:hAnsi="Times New Roman" w:cs="Times New Roman"/>
          <w:sz w:val="24"/>
          <w:szCs w:val="24"/>
          <w:vertAlign w:val="superscript"/>
          <w:lang w:val="en-US"/>
        </w:rPr>
        <w:t>4</w:t>
      </w:r>
      <w:r w:rsidRPr="000F4DEE">
        <w:rPr>
          <w:rFonts w:ascii="Times New Roman" w:hAnsi="Times New Roman" w:cs="Times New Roman"/>
          <w:sz w:val="24"/>
          <w:szCs w:val="24"/>
          <w:lang w:val="en-US"/>
        </w:rPr>
        <w:t xml:space="preserve">He + </w:t>
      </w:r>
      <w:r w:rsidRPr="000F4DEE">
        <w:rPr>
          <w:rFonts w:ascii="Times New Roman" w:hAnsi="Times New Roman" w:cs="Times New Roman"/>
          <w:sz w:val="24"/>
          <w:szCs w:val="24"/>
          <w:vertAlign w:val="superscript"/>
          <w:lang w:val="en-US"/>
        </w:rPr>
        <w:t>8*</w:t>
      </w:r>
      <w:r w:rsidRPr="000F4DEE">
        <w:rPr>
          <w:rFonts w:ascii="Times New Roman" w:hAnsi="Times New Roman" w:cs="Times New Roman"/>
          <w:sz w:val="24"/>
          <w:szCs w:val="24"/>
          <w:lang w:val="en-US"/>
        </w:rPr>
        <w:t xml:space="preserve">Be + 67 keV → </w:t>
      </w:r>
      <w:r w:rsidRPr="000F4DEE">
        <w:rPr>
          <w:rFonts w:ascii="Times New Roman" w:hAnsi="Times New Roman" w:cs="Times New Roman"/>
          <w:sz w:val="24"/>
          <w:szCs w:val="24"/>
          <w:vertAlign w:val="superscript"/>
          <w:lang w:val="en-US"/>
        </w:rPr>
        <w:t>12*</w:t>
      </w:r>
      <w:r w:rsidRPr="000F4DEE">
        <w:rPr>
          <w:rFonts w:ascii="Times New Roman" w:hAnsi="Times New Roman" w:cs="Times New Roman"/>
          <w:sz w:val="24"/>
          <w:szCs w:val="24"/>
          <w:lang w:val="en-US"/>
        </w:rPr>
        <w:t>C</w:t>
      </w:r>
    </w:p>
    <w:p w:rsidR="00E97BFF" w:rsidRPr="000F4DEE" w:rsidRDefault="00E97BFF" w:rsidP="00E97BFF">
      <w:pPr>
        <w:ind w:left="720"/>
        <w:rPr>
          <w:rFonts w:ascii="Times New Roman" w:hAnsi="Times New Roman" w:cs="Times New Roman"/>
          <w:sz w:val="24"/>
          <w:szCs w:val="24"/>
        </w:rPr>
      </w:pPr>
      <w:r w:rsidRPr="000F4DEE">
        <w:rPr>
          <w:rFonts w:ascii="Times New Roman" w:hAnsi="Times New Roman" w:cs="Times New Roman"/>
          <w:sz w:val="24"/>
          <w:szCs w:val="24"/>
          <w:vertAlign w:val="superscript"/>
        </w:rPr>
        <w:t>12*</w:t>
      </w:r>
      <w:r w:rsidRPr="000F4DEE">
        <w:rPr>
          <w:rFonts w:ascii="Times New Roman" w:hAnsi="Times New Roman" w:cs="Times New Roman"/>
          <w:sz w:val="24"/>
          <w:szCs w:val="24"/>
        </w:rPr>
        <w:t xml:space="preserve">C → </w:t>
      </w:r>
      <w:hyperlink r:id="rId124" w:tooltip="Carbono-12" w:history="1">
        <w:r w:rsidRPr="000F4DEE">
          <w:rPr>
            <w:rStyle w:val="Hipervnculo"/>
            <w:rFonts w:ascii="Times New Roman" w:hAnsi="Times New Roman" w:cs="Times New Roman"/>
            <w:color w:val="auto"/>
            <w:sz w:val="24"/>
            <w:szCs w:val="24"/>
            <w:u w:val="none"/>
            <w:vertAlign w:val="superscript"/>
          </w:rPr>
          <w:t>12</w:t>
        </w:r>
        <w:r w:rsidRPr="000F4DEE">
          <w:rPr>
            <w:rStyle w:val="Hipervnculo"/>
            <w:rFonts w:ascii="Times New Roman" w:hAnsi="Times New Roman" w:cs="Times New Roman"/>
            <w:color w:val="auto"/>
            <w:sz w:val="24"/>
            <w:szCs w:val="24"/>
            <w:u w:val="none"/>
          </w:rPr>
          <w:t>C</w:t>
        </w:r>
      </w:hyperlink>
      <w:r w:rsidRPr="000F4DEE">
        <w:rPr>
          <w:rFonts w:ascii="Times New Roman" w:hAnsi="Times New Roman" w:cs="Times New Roman"/>
          <w:sz w:val="24"/>
          <w:szCs w:val="24"/>
        </w:rPr>
        <w:t xml:space="preserve"> + γ + 7.4 MeV</w:t>
      </w:r>
    </w:p>
    <w:p w:rsidR="00E97BFF" w:rsidRPr="000F4DEE" w:rsidRDefault="00E97BFF" w:rsidP="00E97BFF">
      <w:pPr>
        <w:pStyle w:val="NormalWeb"/>
      </w:pPr>
      <w:r w:rsidRPr="000F4DEE">
        <w:t>La reacción global es:</w:t>
      </w:r>
    </w:p>
    <w:p w:rsidR="00E97BFF" w:rsidRPr="000F4DEE" w:rsidRDefault="00E97BFF" w:rsidP="00E97BFF">
      <w:pPr>
        <w:ind w:left="720"/>
        <w:rPr>
          <w:rFonts w:ascii="Times New Roman" w:hAnsi="Times New Roman" w:cs="Times New Roman"/>
          <w:sz w:val="24"/>
          <w:szCs w:val="24"/>
        </w:rPr>
      </w:pPr>
      <w:r w:rsidRPr="000F4DEE">
        <w:rPr>
          <w:rFonts w:ascii="Times New Roman" w:hAnsi="Times New Roman" w:cs="Times New Roman"/>
          <w:sz w:val="24"/>
          <w:szCs w:val="24"/>
        </w:rPr>
        <w:t>3</w:t>
      </w:r>
      <w:r w:rsidRPr="000F4DEE">
        <w:rPr>
          <w:rFonts w:ascii="Times New Roman" w:hAnsi="Times New Roman" w:cs="Times New Roman"/>
          <w:sz w:val="24"/>
          <w:szCs w:val="24"/>
          <w:vertAlign w:val="superscript"/>
        </w:rPr>
        <w:t>4</w:t>
      </w:r>
      <w:r w:rsidRPr="000F4DEE">
        <w:rPr>
          <w:rFonts w:ascii="Times New Roman" w:hAnsi="Times New Roman" w:cs="Times New Roman"/>
          <w:sz w:val="24"/>
          <w:szCs w:val="24"/>
        </w:rPr>
        <w:t xml:space="preserve">He → </w:t>
      </w:r>
      <w:r w:rsidRPr="000F4DEE">
        <w:rPr>
          <w:rFonts w:ascii="Times New Roman" w:hAnsi="Times New Roman" w:cs="Times New Roman"/>
          <w:sz w:val="24"/>
          <w:szCs w:val="24"/>
          <w:vertAlign w:val="superscript"/>
        </w:rPr>
        <w:t>12</w:t>
      </w:r>
      <w:r w:rsidRPr="000F4DEE">
        <w:rPr>
          <w:rFonts w:ascii="Times New Roman" w:hAnsi="Times New Roman" w:cs="Times New Roman"/>
          <w:sz w:val="24"/>
          <w:szCs w:val="24"/>
        </w:rPr>
        <w:t>C + γ + 7.2 MeV</w:t>
      </w:r>
    </w:p>
    <w:p w:rsidR="00E97BFF" w:rsidRPr="000F4DEE" w:rsidRDefault="00E97BFF" w:rsidP="00E97BFF">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Composición</w:t>
      </w:r>
    </w:p>
    <w:p w:rsidR="00E97BFF" w:rsidRPr="000F4DEE" w:rsidRDefault="00E97BFF" w:rsidP="00E97BFF">
      <w:pPr>
        <w:pStyle w:val="NormalWeb"/>
      </w:pPr>
      <w:r w:rsidRPr="000F4DEE">
        <w:t xml:space="preserve">La composición química de una estrella varía según la generación a la que pertenezca. </w:t>
      </w:r>
      <w:proofErr w:type="gramStart"/>
      <w:r w:rsidRPr="000F4DEE">
        <w:t>Cuanto</w:t>
      </w:r>
      <w:proofErr w:type="gramEnd"/>
      <w:r w:rsidRPr="000F4DEE">
        <w:t xml:space="preserve"> más antigua sea más baja será su </w:t>
      </w:r>
      <w:hyperlink r:id="rId125" w:tooltip="Metalicidad" w:history="1">
        <w:r w:rsidRPr="000F4DEE">
          <w:rPr>
            <w:rStyle w:val="Hipervnculo"/>
            <w:color w:val="auto"/>
            <w:u w:val="none"/>
          </w:rPr>
          <w:t>metalicidad</w:t>
        </w:r>
      </w:hyperlink>
      <w:r w:rsidRPr="000F4DEE">
        <w:t xml:space="preserve">. Al inicio de su vida una estrella similar al Sol contiene aproximadamente 75% de </w:t>
      </w:r>
      <w:hyperlink r:id="rId126" w:tooltip="Hidrógeno" w:history="1">
        <w:r w:rsidRPr="000F4DEE">
          <w:rPr>
            <w:rStyle w:val="Hipervnculo"/>
            <w:color w:val="auto"/>
            <w:u w:val="none"/>
          </w:rPr>
          <w:t>hidrógeno</w:t>
        </w:r>
      </w:hyperlink>
      <w:r w:rsidRPr="000F4DEE">
        <w:t xml:space="preserve"> y 23% de </w:t>
      </w:r>
      <w:hyperlink r:id="rId127" w:tooltip="Helio" w:history="1">
        <w:r w:rsidRPr="000F4DEE">
          <w:rPr>
            <w:rStyle w:val="Hipervnculo"/>
            <w:color w:val="auto"/>
            <w:u w:val="none"/>
          </w:rPr>
          <w:t>helio</w:t>
        </w:r>
      </w:hyperlink>
      <w:r w:rsidRPr="000F4DEE">
        <w:t>. El 2% restante lo forman elementos más pesados, aportados por estrellas que finalizaron su ciclo antes que ella. Estos porcentajes son en masa; en número de núcleos, la relación es 90% de hidrógeno y 10% de helio.</w:t>
      </w:r>
    </w:p>
    <w:p w:rsidR="00E97BFF" w:rsidRPr="000F4DEE" w:rsidRDefault="00E97BFF" w:rsidP="00E97BFF">
      <w:pPr>
        <w:pStyle w:val="NormalWeb"/>
      </w:pPr>
      <w:r w:rsidRPr="000F4DEE">
        <w:t xml:space="preserve">En la </w:t>
      </w:r>
      <w:hyperlink r:id="rId128" w:tooltip="Vía Láctea" w:history="1">
        <w:r w:rsidRPr="000F4DEE">
          <w:rPr>
            <w:rStyle w:val="Hipervnculo"/>
            <w:color w:val="auto"/>
            <w:u w:val="none"/>
          </w:rPr>
          <w:t>Vía Láctea</w:t>
        </w:r>
      </w:hyperlink>
      <w:r w:rsidRPr="000F4DEE">
        <w:t xml:space="preserve"> las estrellas se clasifican según su riqueza en metales en dos grandes grupos. Las que tienen una cierta abundancia se denominan de la </w:t>
      </w:r>
      <w:r w:rsidRPr="000F4DEE">
        <w:rPr>
          <w:b/>
          <w:bCs/>
        </w:rPr>
        <w:t>población I</w:t>
      </w:r>
      <w:r w:rsidRPr="000F4DEE">
        <w:t xml:space="preserve">, mientras que las estrellas pobres en metales forman parte de la </w:t>
      </w:r>
      <w:r w:rsidRPr="000F4DEE">
        <w:rPr>
          <w:b/>
          <w:bCs/>
        </w:rPr>
        <w:t>población II</w:t>
      </w:r>
      <w:r w:rsidRPr="000F4DEE">
        <w:t>. Normalmente la metalicidad va directamente relacionada con la edad de la estrella. A más elementos pesados más vieja es la estrella.</w:t>
      </w:r>
    </w:p>
    <w:p w:rsidR="00E97BFF" w:rsidRPr="000F4DEE" w:rsidRDefault="00E97BFF" w:rsidP="00E97BFF">
      <w:pPr>
        <w:pStyle w:val="NormalWeb"/>
      </w:pPr>
      <w:r w:rsidRPr="000F4DEE">
        <w:t xml:space="preserve">La composición de una estrella evoluciona a lo largo de su ciclo, aumentando su contenido en elementos pesados en detrimento del hidrógeno, sobre todo. Sin embargo, las estrellas sólo queman un 10% de su masa inicial, por lo que globalmente su metalicidad no aumenta mucho. Además, las reacciones nucleares sólo se dan en las regiones centrales de la estrella. Este es el motivo por el que cuando se </w:t>
      </w:r>
      <w:hyperlink r:id="rId129" w:tooltip="Análisis espectral" w:history="1">
        <w:r w:rsidRPr="000F4DEE">
          <w:rPr>
            <w:rStyle w:val="Hipervnculo"/>
            <w:color w:val="auto"/>
            <w:u w:val="none"/>
          </w:rPr>
          <w:t>analiza el espectro</w:t>
        </w:r>
      </w:hyperlink>
      <w:r w:rsidRPr="000F4DEE">
        <w:t xml:space="preserve"> de una estrella lo que se </w:t>
      </w:r>
      <w:r w:rsidRPr="000F4DEE">
        <w:lastRenderedPageBreak/>
        <w:t>observa es, en la mayoría de los casos, la composición que tenía cuando se formó. En algunas estrellas poco masivas los movimientos de convección penetran mucho en el interior, llegando a mezclar material procesado con el original. Entonces se puede observar incluso en la superficie parte de ese material procesado. La estrella presenta, en esos casos, una composición superficial con más metales.</w:t>
      </w:r>
    </w:p>
    <w:p w:rsidR="00E97BFF" w:rsidRPr="000F4DEE" w:rsidRDefault="00E97BFF" w:rsidP="00E97BFF">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La estrella prototípica</w:t>
      </w:r>
    </w:p>
    <w:p w:rsidR="00E97BFF" w:rsidRPr="000F4DEE" w:rsidRDefault="00E97BFF" w:rsidP="00E97BFF">
      <w:pPr>
        <w:pStyle w:val="NormalWeb"/>
      </w:pPr>
      <w:r w:rsidRPr="000F4DEE">
        <w:t xml:space="preserve">El </w:t>
      </w:r>
      <w:hyperlink r:id="rId130" w:tooltip="Sol" w:history="1">
        <w:r w:rsidRPr="000F4DEE">
          <w:rPr>
            <w:rStyle w:val="Hipervnculo"/>
            <w:color w:val="auto"/>
            <w:u w:val="none"/>
          </w:rPr>
          <w:t>Sol</w:t>
        </w:r>
      </w:hyperlink>
      <w:r w:rsidRPr="000F4DEE">
        <w:t xml:space="preserve"> es tomado como la estrella prototípica, no porque sea especial en ningún sentido, sino porque es la más cercana a la </w:t>
      </w:r>
      <w:hyperlink r:id="rId131" w:tooltip="Tierra" w:history="1">
        <w:r w:rsidRPr="000F4DEE">
          <w:rPr>
            <w:rStyle w:val="Hipervnculo"/>
            <w:color w:val="auto"/>
            <w:u w:val="none"/>
          </w:rPr>
          <w:t>Tierra</w:t>
        </w:r>
      </w:hyperlink>
      <w:r w:rsidRPr="000F4DEE">
        <w:t xml:space="preserve"> y por tanto la más estudiada. La mayoría de las características de las estrellas se suelen medir en unidades solares. Las magnitudes solares son usadas en astrofísica estelar como patrones.</w:t>
      </w:r>
    </w:p>
    <w:p w:rsidR="00E97BFF" w:rsidRPr="000F4DEE" w:rsidRDefault="00E97BFF" w:rsidP="00E97BFF">
      <w:pPr>
        <w:pStyle w:val="NormalWeb"/>
      </w:pPr>
      <w:r w:rsidRPr="000F4DEE">
        <w:t xml:space="preserve">La </w:t>
      </w:r>
      <w:hyperlink r:id="rId132" w:tooltip="Masa" w:history="1">
        <w:r w:rsidRPr="000F4DEE">
          <w:rPr>
            <w:rStyle w:val="Hipervnculo"/>
            <w:color w:val="auto"/>
            <w:u w:val="none"/>
          </w:rPr>
          <w:t>masa</w:t>
        </w:r>
      </w:hyperlink>
      <w:r w:rsidRPr="000F4DEE">
        <w:t xml:space="preserve"> del Sol es:</w:t>
      </w:r>
    </w:p>
    <w:p w:rsidR="00E97BFF" w:rsidRPr="000F4DEE" w:rsidRDefault="00E97BFF" w:rsidP="00E97BFF">
      <w:pPr>
        <w:ind w:left="720"/>
        <w:rPr>
          <w:rFonts w:ascii="Times New Roman" w:hAnsi="Times New Roman" w:cs="Times New Roman"/>
          <w:sz w:val="24"/>
          <w:szCs w:val="24"/>
        </w:rPr>
      </w:pPr>
      <w:r w:rsidRPr="000F4DEE">
        <w:rPr>
          <w:rFonts w:ascii="Times New Roman" w:hAnsi="Times New Roman" w:cs="Times New Roman"/>
          <w:sz w:val="24"/>
          <w:szCs w:val="24"/>
        </w:rPr>
        <w:t>M</w:t>
      </w:r>
      <w:r w:rsidRPr="000F4DEE">
        <w:rPr>
          <w:rFonts w:ascii="Times New Roman" w:hAnsi="Times New Roman" w:cs="Times New Roman"/>
          <w:sz w:val="24"/>
          <w:szCs w:val="24"/>
          <w:vertAlign w:val="subscript"/>
        </w:rPr>
        <w:t>sol</w:t>
      </w:r>
      <w:r w:rsidRPr="000F4DEE">
        <w:rPr>
          <w:rFonts w:ascii="Times New Roman" w:hAnsi="Times New Roman" w:cs="Times New Roman"/>
          <w:sz w:val="24"/>
          <w:szCs w:val="24"/>
        </w:rPr>
        <w:t xml:space="preserve"> = 1,9891 × 10</w:t>
      </w:r>
      <w:r w:rsidRPr="000F4DEE">
        <w:rPr>
          <w:rFonts w:ascii="Times New Roman" w:hAnsi="Times New Roman" w:cs="Times New Roman"/>
          <w:sz w:val="24"/>
          <w:szCs w:val="24"/>
          <w:vertAlign w:val="superscript"/>
        </w:rPr>
        <w:t>30</w:t>
      </w:r>
      <w:r w:rsidRPr="000F4DEE">
        <w:rPr>
          <w:rFonts w:ascii="Times New Roman" w:hAnsi="Times New Roman" w:cs="Times New Roman"/>
          <w:sz w:val="24"/>
          <w:szCs w:val="24"/>
        </w:rPr>
        <w:t xml:space="preserve"> </w:t>
      </w:r>
      <w:hyperlink r:id="rId133" w:tooltip="Kilogramo" w:history="1">
        <w:r w:rsidRPr="000F4DEE">
          <w:rPr>
            <w:rStyle w:val="Hipervnculo"/>
            <w:rFonts w:ascii="Times New Roman" w:hAnsi="Times New Roman" w:cs="Times New Roman"/>
            <w:color w:val="auto"/>
            <w:sz w:val="24"/>
            <w:szCs w:val="24"/>
            <w:u w:val="none"/>
          </w:rPr>
          <w:t>kg</w:t>
        </w:r>
      </w:hyperlink>
    </w:p>
    <w:p w:rsidR="00E97BFF" w:rsidRPr="000F4DEE" w:rsidRDefault="00E97BFF" w:rsidP="00E97BFF">
      <w:pPr>
        <w:pStyle w:val="NormalWeb"/>
      </w:pPr>
      <w:proofErr w:type="gramStart"/>
      <w:r w:rsidRPr="000F4DEE">
        <w:t>y</w:t>
      </w:r>
      <w:proofErr w:type="gramEnd"/>
      <w:r w:rsidRPr="000F4DEE">
        <w:t xml:space="preserve"> las masas de las otras estrellas se miden en </w:t>
      </w:r>
      <w:r w:rsidRPr="000F4DEE">
        <w:rPr>
          <w:b/>
          <w:bCs/>
        </w:rPr>
        <w:t>masas solares</w:t>
      </w:r>
      <w:r w:rsidRPr="000F4DEE">
        <w:t xml:space="preserve"> abreviado como </w:t>
      </w:r>
      <w:r w:rsidRPr="000F4DEE">
        <w:rPr>
          <w:b/>
          <w:bCs/>
        </w:rPr>
        <w:t>M</w:t>
      </w:r>
      <w:r w:rsidRPr="000F4DEE">
        <w:rPr>
          <w:b/>
          <w:bCs/>
          <w:vertAlign w:val="subscript"/>
        </w:rPr>
        <w:t>sol</w:t>
      </w:r>
      <w:r w:rsidRPr="000F4DEE">
        <w:t>.</w:t>
      </w:r>
    </w:p>
    <w:p w:rsidR="00E97BFF" w:rsidRPr="000F4DEE" w:rsidRDefault="00E97BFF" w:rsidP="00E97BFF">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Clasificación</w:t>
      </w:r>
    </w:p>
    <w:p w:rsidR="00E97BFF" w:rsidRPr="000F4DEE" w:rsidRDefault="00E97BFF" w:rsidP="00E97BFF">
      <w:pPr>
        <w:pStyle w:val="NormalWeb"/>
      </w:pPr>
      <w:r w:rsidRPr="000F4DEE">
        <w:t xml:space="preserve">La primera clasificación estelar fue realizada por </w:t>
      </w:r>
      <w:hyperlink r:id="rId134" w:tooltip="Hiparco de Nicea" w:history="1">
        <w:r w:rsidRPr="000F4DEE">
          <w:rPr>
            <w:rStyle w:val="Hipervnculo"/>
            <w:color w:val="auto"/>
            <w:u w:val="none"/>
          </w:rPr>
          <w:t>Hiparco de Nicea</w:t>
        </w:r>
      </w:hyperlink>
      <w:r w:rsidRPr="000F4DEE">
        <w:t xml:space="preserve"> y preservada en la Cultura Occidental a través de </w:t>
      </w:r>
      <w:hyperlink r:id="rId135" w:tooltip="Claudio Ptolomeo" w:history="1">
        <w:r w:rsidRPr="000F4DEE">
          <w:rPr>
            <w:rStyle w:val="Hipervnculo"/>
            <w:color w:val="auto"/>
            <w:u w:val="none"/>
          </w:rPr>
          <w:t>Ptolomeo</w:t>
        </w:r>
      </w:hyperlink>
      <w:r w:rsidRPr="000F4DEE">
        <w:t xml:space="preserve">, en una obra llamada </w:t>
      </w:r>
      <w:hyperlink r:id="rId136" w:tooltip="Almagesto" w:history="1">
        <w:r w:rsidRPr="000F4DEE">
          <w:rPr>
            <w:rStyle w:val="Hipervnculo"/>
            <w:i/>
            <w:iCs/>
            <w:color w:val="auto"/>
            <w:u w:val="none"/>
          </w:rPr>
          <w:t>almagesto</w:t>
        </w:r>
      </w:hyperlink>
      <w:r w:rsidRPr="000F4DEE">
        <w:t xml:space="preserve">. Este sistema clasificaba las estrellas por la intensidad de su brillo aparente visto desde la </w:t>
      </w:r>
      <w:hyperlink r:id="rId137" w:tooltip="Tierra" w:history="1">
        <w:r w:rsidRPr="000F4DEE">
          <w:rPr>
            <w:rStyle w:val="Hipervnculo"/>
            <w:color w:val="auto"/>
            <w:u w:val="none"/>
          </w:rPr>
          <w:t>Tierra</w:t>
        </w:r>
      </w:hyperlink>
      <w:r w:rsidRPr="000F4DEE">
        <w:t>. Hiparco definió una escala decreciente de magnitudes, donde las estrellas más brillantes son de primera magnitud y las menos brillantes, casi invisibles con el ojo desnudo, son de sexta magnitud. Aunque ya no se emplea, constituyó la base para la clasificación actual.</w:t>
      </w:r>
    </w:p>
    <w:p w:rsidR="00E97BFF" w:rsidRPr="000F4DEE" w:rsidRDefault="00E97BFF" w:rsidP="00E97BFF">
      <w:pPr>
        <w:pStyle w:val="NormalWeb"/>
      </w:pPr>
      <w:r w:rsidRPr="000F4DEE">
        <w:t xml:space="preserve">La clasificación moderna se realiza a través del </w:t>
      </w:r>
      <w:hyperlink r:id="rId138" w:tooltip="Tipo espectral (estelar)" w:history="1">
        <w:r w:rsidRPr="000F4DEE">
          <w:rPr>
            <w:rStyle w:val="Hipervnculo"/>
            <w:color w:val="auto"/>
            <w:u w:val="none"/>
          </w:rPr>
          <w:t>tipo espectral</w:t>
        </w:r>
      </w:hyperlink>
      <w:r w:rsidRPr="000F4DEE">
        <w:t xml:space="preserve">. Existen dos tipos de clasificación, basados en dos catálogos diferentes: el </w:t>
      </w:r>
      <w:hyperlink r:id="rId139" w:tooltip="Catálogo Henry Draper" w:history="1">
        <w:r w:rsidRPr="000F4DEE">
          <w:rPr>
            <w:rStyle w:val="Hipervnculo"/>
            <w:color w:val="auto"/>
            <w:u w:val="none"/>
          </w:rPr>
          <w:t>catálogo de Henry Draper</w:t>
        </w:r>
      </w:hyperlink>
      <w:r w:rsidRPr="000F4DEE">
        <w:t xml:space="preserve"> (HD) realizado en </w:t>
      </w:r>
      <w:hyperlink r:id="rId140" w:tooltip="Universidad Harvard" w:history="1">
        <w:r w:rsidRPr="000F4DEE">
          <w:rPr>
            <w:rStyle w:val="Hipervnculo"/>
            <w:color w:val="auto"/>
            <w:u w:val="none"/>
          </w:rPr>
          <w:t>Harvard</w:t>
        </w:r>
      </w:hyperlink>
      <w:r w:rsidRPr="000F4DEE">
        <w:t xml:space="preserve"> a principios del </w:t>
      </w:r>
      <w:hyperlink r:id="rId141" w:tooltip="Siglo XX" w:history="1">
        <w:r w:rsidRPr="000F4DEE">
          <w:rPr>
            <w:rStyle w:val="Hipervnculo"/>
            <w:color w:val="auto"/>
            <w:u w:val="none"/>
          </w:rPr>
          <w:t>siglo XX</w:t>
        </w:r>
      </w:hyperlink>
      <w:r w:rsidRPr="000F4DEE">
        <w:t xml:space="preserve">, el cual determina lo que se denomina </w:t>
      </w:r>
      <w:r w:rsidRPr="000F4DEE">
        <w:rPr>
          <w:i/>
          <w:iCs/>
        </w:rPr>
        <w:t>Tipo espectral</w:t>
      </w:r>
      <w:r w:rsidRPr="000F4DEE">
        <w:t xml:space="preserve">, y el catálogo del </w:t>
      </w:r>
      <w:hyperlink r:id="rId142" w:tooltip="Observatorio Yerkes" w:history="1">
        <w:r w:rsidRPr="000F4DEE">
          <w:rPr>
            <w:rStyle w:val="Hipervnculo"/>
            <w:color w:val="auto"/>
            <w:u w:val="none"/>
          </w:rPr>
          <w:t>Observatorio Yerkes</w:t>
        </w:r>
      </w:hyperlink>
      <w:r w:rsidRPr="000F4DEE">
        <w:t xml:space="preserve">, realizado en </w:t>
      </w:r>
      <w:hyperlink r:id="rId143" w:tooltip="1943" w:history="1">
        <w:r w:rsidRPr="000F4DEE">
          <w:rPr>
            <w:rStyle w:val="Hipervnculo"/>
            <w:color w:val="auto"/>
            <w:u w:val="none"/>
          </w:rPr>
          <w:t>1943</w:t>
        </w:r>
      </w:hyperlink>
      <w:r w:rsidRPr="000F4DEE">
        <w:t xml:space="preserve">, el cual determina lo que se denomina </w:t>
      </w:r>
      <w:r w:rsidRPr="000F4DEE">
        <w:rPr>
          <w:i/>
          <w:iCs/>
        </w:rPr>
        <w:t>Clase de luminosidad</w:t>
      </w:r>
      <w:r w:rsidRPr="000F4DEE">
        <w:t>.</w:t>
      </w:r>
    </w:p>
    <w:p w:rsidR="00E97BFF" w:rsidRPr="000F4DEE" w:rsidRDefault="00E97BFF" w:rsidP="00E97BFF">
      <w:pPr>
        <w:pStyle w:val="Ttulo3"/>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Tipos espectrales</w:t>
      </w:r>
    </w:p>
    <w:p w:rsidR="00E97BFF" w:rsidRPr="000F4DEE" w:rsidRDefault="00E97BFF" w:rsidP="00E97BFF">
      <w:pPr>
        <w:pStyle w:val="NormalWeb"/>
      </w:pPr>
      <w:r w:rsidRPr="000F4DEE">
        <w:t>Esta clasificación distingue las estrellas de acuerdo a su espectro luminoso y su temperatura superficial. Una medida simple de esta temperatura es el índice de color de la estrella.</w:t>
      </w:r>
    </w:p>
    <w:p w:rsidR="00E97BFF" w:rsidRPr="000F4DEE" w:rsidRDefault="00E97BFF" w:rsidP="00E97BFF">
      <w:pPr>
        <w:pStyle w:val="NormalWeb"/>
      </w:pPr>
      <w:r w:rsidRPr="000F4DEE">
        <w:t xml:space="preserve">La clasificación es W, O, B, A, F, G, K, M, L y T yendo de mayor a menor temperatura. Las estrellas de tipo O, B y A son muy calientes, y el tipo M es considerablemente más frío. Los tipos W, L y T se introdujeron recientemente. La temperatura superficial, que determina la clase espectral, también determina el color de la estrella. De esta manera, las estrellas O son azules, mientras que estrellas de menor temperatura superficial (clases K o M) son rojizas, como </w:t>
      </w:r>
      <w:hyperlink r:id="rId144" w:tooltip="Betelgeuse" w:history="1">
        <w:r w:rsidRPr="000F4DEE">
          <w:rPr>
            <w:rStyle w:val="Hipervnculo"/>
            <w:color w:val="auto"/>
            <w:u w:val="none"/>
          </w:rPr>
          <w:t>Betelgeuse</w:t>
        </w:r>
      </w:hyperlink>
      <w:r w:rsidRPr="000F4DEE">
        <w:t xml:space="preserve"> o </w:t>
      </w:r>
      <w:hyperlink r:id="rId145" w:tooltip="Antares" w:history="1">
        <w:r w:rsidRPr="000F4DEE">
          <w:rPr>
            <w:rStyle w:val="Hipervnculo"/>
            <w:color w:val="auto"/>
            <w:u w:val="none"/>
          </w:rPr>
          <w:t>Antares</w:t>
        </w:r>
      </w:hyperlink>
      <w:r w:rsidRPr="000F4DEE">
        <w:t>.</w:t>
      </w:r>
    </w:p>
    <w:p w:rsidR="00E97BFF" w:rsidRPr="000F4DEE" w:rsidRDefault="00E97BFF" w:rsidP="00E97BFF">
      <w:pPr>
        <w:pStyle w:val="NormalWeb"/>
      </w:pPr>
      <w:r w:rsidRPr="000F4DEE">
        <w:lastRenderedPageBreak/>
        <w:t>Una pequeña guía de los diferentes colores y ejemplos de estrellas pertenecientes al grupo se cita a continuación:</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tblPr>
      <w:tblGrid>
        <w:gridCol w:w="1440"/>
        <w:gridCol w:w="2447"/>
        <w:gridCol w:w="1983"/>
        <w:gridCol w:w="1347"/>
      </w:tblGrid>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jc w:val="center"/>
              <w:rPr>
                <w:rFonts w:ascii="Times New Roman" w:hAnsi="Times New Roman" w:cs="Times New Roman"/>
                <w:b/>
                <w:bCs/>
                <w:sz w:val="24"/>
                <w:szCs w:val="24"/>
              </w:rPr>
            </w:pPr>
            <w:r w:rsidRPr="000F4DEE">
              <w:rPr>
                <w:rFonts w:ascii="Times New Roman" w:hAnsi="Times New Roman" w:cs="Times New Roman"/>
                <w:b/>
                <w:bCs/>
                <w:sz w:val="24"/>
                <w:szCs w:val="24"/>
              </w:rPr>
              <w:t>Clasificación</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jc w:val="center"/>
              <w:rPr>
                <w:rFonts w:ascii="Times New Roman" w:hAnsi="Times New Roman" w:cs="Times New Roman"/>
                <w:b/>
                <w:bCs/>
                <w:sz w:val="24"/>
                <w:szCs w:val="24"/>
              </w:rPr>
            </w:pPr>
            <w:r w:rsidRPr="000F4DEE">
              <w:rPr>
                <w:rFonts w:ascii="Times New Roman" w:hAnsi="Times New Roman" w:cs="Times New Roman"/>
                <w:b/>
                <w:bCs/>
                <w:sz w:val="24"/>
                <w:szCs w:val="24"/>
              </w:rPr>
              <w:t>Color</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jc w:val="center"/>
              <w:rPr>
                <w:rFonts w:ascii="Times New Roman" w:hAnsi="Times New Roman" w:cs="Times New Roman"/>
                <w:b/>
                <w:bCs/>
                <w:sz w:val="24"/>
                <w:szCs w:val="24"/>
              </w:rPr>
            </w:pPr>
            <w:r w:rsidRPr="000F4DEE">
              <w:rPr>
                <w:rFonts w:ascii="Times New Roman" w:hAnsi="Times New Roman" w:cs="Times New Roman"/>
                <w:b/>
                <w:bCs/>
                <w:sz w:val="24"/>
                <w:szCs w:val="24"/>
              </w:rPr>
              <w:t>Temperatura (°C)</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jc w:val="center"/>
              <w:rPr>
                <w:rFonts w:ascii="Times New Roman" w:hAnsi="Times New Roman" w:cs="Times New Roman"/>
                <w:b/>
                <w:bCs/>
                <w:sz w:val="24"/>
                <w:szCs w:val="24"/>
              </w:rPr>
            </w:pPr>
            <w:r w:rsidRPr="000F4DEE">
              <w:rPr>
                <w:rFonts w:ascii="Times New Roman" w:hAnsi="Times New Roman" w:cs="Times New Roman"/>
                <w:b/>
                <w:bCs/>
                <w:sz w:val="24"/>
                <w:szCs w:val="24"/>
              </w:rPr>
              <w:t>Ejemplo</w:t>
            </w:r>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  W-O</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i/>
                <w:iCs/>
                <w:sz w:val="24"/>
                <w:szCs w:val="24"/>
              </w:rPr>
              <w:t>Blanco verdoso</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100000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hyperlink r:id="rId146" w:tooltip="Estrella de Wolf-Rayet" w:history="1">
              <w:r w:rsidRPr="000F4DEE">
                <w:rPr>
                  <w:rStyle w:val="Hipervnculo"/>
                  <w:rFonts w:ascii="Times New Roman" w:hAnsi="Times New Roman" w:cs="Times New Roman"/>
                  <w:i/>
                  <w:iCs/>
                  <w:color w:val="auto"/>
                  <w:sz w:val="24"/>
                  <w:szCs w:val="24"/>
                  <w:u w:val="none"/>
                </w:rPr>
                <w:t>Wolf Rayet</w:t>
              </w:r>
            </w:hyperlink>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  B</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i/>
                <w:iCs/>
                <w:sz w:val="24"/>
                <w:szCs w:val="24"/>
              </w:rPr>
              <w:t>Azulado</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25 000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hyperlink r:id="rId147" w:tooltip="Espiga (estrella)" w:history="1">
              <w:r w:rsidRPr="000F4DEE">
                <w:rPr>
                  <w:rStyle w:val="Hipervnculo"/>
                  <w:rFonts w:ascii="Times New Roman" w:hAnsi="Times New Roman" w:cs="Times New Roman"/>
                  <w:i/>
                  <w:iCs/>
                  <w:color w:val="auto"/>
                  <w:sz w:val="24"/>
                  <w:szCs w:val="24"/>
                  <w:u w:val="none"/>
                </w:rPr>
                <w:t>Spica</w:t>
              </w:r>
            </w:hyperlink>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  A</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i/>
                <w:iCs/>
                <w:sz w:val="24"/>
                <w:szCs w:val="24"/>
              </w:rPr>
              <w:t>Blanco</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11 500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hyperlink r:id="rId148" w:tooltip="Sirio" w:history="1">
              <w:r w:rsidRPr="000F4DEE">
                <w:rPr>
                  <w:rStyle w:val="Hipervnculo"/>
                  <w:rFonts w:ascii="Times New Roman" w:hAnsi="Times New Roman" w:cs="Times New Roman"/>
                  <w:i/>
                  <w:iCs/>
                  <w:color w:val="auto"/>
                  <w:sz w:val="24"/>
                  <w:szCs w:val="24"/>
                  <w:u w:val="none"/>
                </w:rPr>
                <w:t>Sirio</w:t>
              </w:r>
            </w:hyperlink>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  F</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i/>
                <w:iCs/>
                <w:sz w:val="24"/>
                <w:szCs w:val="24"/>
              </w:rPr>
              <w:t>Blanco amarillento</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7500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w:t>
            </w:r>
            <w:hyperlink r:id="rId149" w:tooltip="Canopus (estrella)" w:history="1">
              <w:r w:rsidRPr="000F4DEE">
                <w:rPr>
                  <w:rStyle w:val="Hipervnculo"/>
                  <w:rFonts w:ascii="Times New Roman" w:hAnsi="Times New Roman" w:cs="Times New Roman"/>
                  <w:color w:val="auto"/>
                  <w:sz w:val="24"/>
                  <w:szCs w:val="24"/>
                  <w:u w:val="none"/>
                </w:rPr>
                <w:t>Canopus</w:t>
              </w:r>
            </w:hyperlink>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  G</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i/>
                <w:iCs/>
                <w:sz w:val="24"/>
                <w:szCs w:val="24"/>
              </w:rPr>
              <w:t>Amarillo</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6000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hyperlink r:id="rId150" w:tooltip="Sol" w:history="1">
              <w:r w:rsidRPr="000F4DEE">
                <w:rPr>
                  <w:rStyle w:val="Hipervnculo"/>
                  <w:rFonts w:ascii="Times New Roman" w:hAnsi="Times New Roman" w:cs="Times New Roman"/>
                  <w:i/>
                  <w:iCs/>
                  <w:color w:val="auto"/>
                  <w:sz w:val="24"/>
                  <w:szCs w:val="24"/>
                  <w:u w:val="none"/>
                </w:rPr>
                <w:t>Sol</w:t>
              </w:r>
            </w:hyperlink>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  K</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i/>
                <w:iCs/>
                <w:sz w:val="24"/>
                <w:szCs w:val="24"/>
              </w:rPr>
              <w:t>Anaranjado amarillento</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4700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hyperlink r:id="rId151" w:tooltip="Arturo (estrella)" w:history="1">
              <w:r w:rsidRPr="000F4DEE">
                <w:rPr>
                  <w:rStyle w:val="Hipervnculo"/>
                  <w:rFonts w:ascii="Times New Roman" w:hAnsi="Times New Roman" w:cs="Times New Roman"/>
                  <w:i/>
                  <w:iCs/>
                  <w:color w:val="auto"/>
                  <w:sz w:val="24"/>
                  <w:szCs w:val="24"/>
                  <w:u w:val="none"/>
                </w:rPr>
                <w:t>Arturo</w:t>
              </w:r>
            </w:hyperlink>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  M</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i/>
                <w:iCs/>
                <w:sz w:val="24"/>
                <w:szCs w:val="24"/>
              </w:rPr>
              <w:t>Anaranjado</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3000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hyperlink r:id="rId152" w:tooltip="Antares" w:history="1">
              <w:r w:rsidRPr="000F4DEE">
                <w:rPr>
                  <w:rStyle w:val="Hipervnculo"/>
                  <w:rFonts w:ascii="Times New Roman" w:hAnsi="Times New Roman" w:cs="Times New Roman"/>
                  <w:i/>
                  <w:iCs/>
                  <w:color w:val="auto"/>
                  <w:sz w:val="24"/>
                  <w:szCs w:val="24"/>
                  <w:u w:val="none"/>
                </w:rPr>
                <w:t>Antares</w:t>
              </w:r>
            </w:hyperlink>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  R</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i/>
                <w:iCs/>
                <w:sz w:val="24"/>
                <w:szCs w:val="24"/>
              </w:rPr>
              <w:t>Anaranjado rojizo</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2600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hyperlink r:id="rId153" w:tooltip="CW Leonis" w:history="1">
              <w:r w:rsidRPr="000F4DEE">
                <w:rPr>
                  <w:rStyle w:val="Hipervnculo"/>
                  <w:rFonts w:ascii="Times New Roman" w:hAnsi="Times New Roman" w:cs="Times New Roman"/>
                  <w:i/>
                  <w:iCs/>
                  <w:color w:val="auto"/>
                  <w:sz w:val="24"/>
                  <w:szCs w:val="24"/>
                  <w:u w:val="none"/>
                </w:rPr>
                <w:t>CW Leonis</w:t>
              </w:r>
            </w:hyperlink>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  N</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i/>
                <w:iCs/>
                <w:sz w:val="24"/>
                <w:szCs w:val="24"/>
              </w:rPr>
              <w:t>Rojo anaranjadas</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hyperlink r:id="rId154" w:tooltip="Betelgeuse" w:history="1">
              <w:r w:rsidRPr="000F4DEE">
                <w:rPr>
                  <w:rStyle w:val="Hipervnculo"/>
                  <w:rFonts w:ascii="Times New Roman" w:hAnsi="Times New Roman" w:cs="Times New Roman"/>
                  <w:i/>
                  <w:iCs/>
                  <w:color w:val="auto"/>
                  <w:sz w:val="24"/>
                  <w:szCs w:val="24"/>
                  <w:u w:val="none"/>
                </w:rPr>
                <w:t>Betelgeuse</w:t>
              </w:r>
            </w:hyperlink>
          </w:p>
        </w:tc>
      </w:tr>
      <w:tr w:rsidR="00E97BFF" w:rsidRPr="000F4DEE" w:rsidTr="00E97BF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  S</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i/>
                <w:iCs/>
                <w:sz w:val="24"/>
                <w:szCs w:val="24"/>
              </w:rPr>
              <w:t>Rojo</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r w:rsidRPr="000F4DEE">
              <w:rPr>
                <w:rFonts w:ascii="Times New Roman" w:hAnsi="Times New Roman" w:cs="Times New Roman"/>
                <w:sz w:val="24"/>
                <w:szCs w:val="24"/>
              </w:rPr>
              <w:t>1400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pPr>
              <w:rPr>
                <w:rFonts w:ascii="Times New Roman" w:hAnsi="Times New Roman" w:cs="Times New Roman"/>
                <w:sz w:val="24"/>
                <w:szCs w:val="24"/>
              </w:rPr>
            </w:pPr>
            <w:hyperlink r:id="rId155" w:tooltip="Upsilon Andromedae" w:history="1">
              <w:r w:rsidRPr="000F4DEE">
                <w:rPr>
                  <w:rStyle w:val="Hipervnculo"/>
                  <w:rFonts w:ascii="Times New Roman" w:hAnsi="Times New Roman" w:cs="Times New Roman"/>
                  <w:i/>
                  <w:iCs/>
                  <w:color w:val="auto"/>
                  <w:sz w:val="24"/>
                  <w:szCs w:val="24"/>
                  <w:u w:val="none"/>
                </w:rPr>
                <w:t>Andromedae</w:t>
              </w:r>
            </w:hyperlink>
          </w:p>
        </w:tc>
      </w:tr>
    </w:tbl>
    <w:p w:rsidR="00E97BFF" w:rsidRPr="000F4DEE" w:rsidRDefault="00E97BFF" w:rsidP="00E97BFF">
      <w:pPr>
        <w:pStyle w:val="Ttulo3"/>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Clases de luminosidad</w:t>
      </w:r>
    </w:p>
    <w:p w:rsidR="00E97BFF" w:rsidRPr="000F4DEE" w:rsidRDefault="00E97BFF" w:rsidP="00E97BFF">
      <w:pPr>
        <w:pStyle w:val="NormalWeb"/>
      </w:pPr>
      <w:r w:rsidRPr="000F4DEE">
        <w:t xml:space="preserve">La clasificación de Harvard de tipos espectrales no determina unívocamente las características de una estrella. Estrellas con la misma temperatura pueden tener tamaños muy diferentes, lo que implica </w:t>
      </w:r>
      <w:hyperlink r:id="rId156" w:tooltip="Luminosidad" w:history="1">
        <w:r w:rsidRPr="000F4DEE">
          <w:rPr>
            <w:rStyle w:val="Hipervnculo"/>
            <w:color w:val="auto"/>
            <w:u w:val="none"/>
          </w:rPr>
          <w:t>luminosidades</w:t>
        </w:r>
      </w:hyperlink>
      <w:r w:rsidRPr="000F4DEE">
        <w:t xml:space="preserve"> muy diferentes. Para distinguirlas se definieron, en Yerkes, las clases de luminosidad. En este sistema de clasificación se examina nuevamente el espectro estelar y se buscan líneas espectrales sensibles a la </w:t>
      </w:r>
      <w:hyperlink r:id="rId157" w:tooltip="Gravedad" w:history="1">
        <w:r w:rsidRPr="000F4DEE">
          <w:rPr>
            <w:rStyle w:val="Hipervnculo"/>
            <w:color w:val="auto"/>
            <w:u w:val="none"/>
          </w:rPr>
          <w:t>gravedad</w:t>
        </w:r>
      </w:hyperlink>
      <w:r w:rsidRPr="000F4DEE">
        <w:t xml:space="preserve"> de la estrella. De este modo es posible estimar su tamaño.</w:t>
      </w:r>
    </w:p>
    <w:p w:rsidR="00E97BFF" w:rsidRPr="000F4DEE" w:rsidRDefault="00E97BFF" w:rsidP="00E97BFF">
      <w:pPr>
        <w:pStyle w:val="NormalWeb"/>
      </w:pPr>
      <w:r w:rsidRPr="000F4DEE">
        <w:t>Ambos sistemas de clasificación son complementarios.</w:t>
      </w:r>
    </w:p>
    <w:p w:rsidR="00E97BFF" w:rsidRPr="000F4DEE" w:rsidRDefault="00E97BFF" w:rsidP="00E97BFF">
      <w:pPr>
        <w:pStyle w:val="NormalWeb"/>
      </w:pPr>
      <w:r w:rsidRPr="000F4DEE">
        <w:t xml:space="preserve">Aproximadamente un 10% de todas las estrellas son enanas blancas, un 70% son estrellas de tipo M, un 10% son estrellas de tipo K y un 4% son estrellas tipo G como el Sol. Tan sólo un 1% de las estrellas son de mayor masa y tipos A y F. Las </w:t>
      </w:r>
      <w:hyperlink r:id="rId158" w:tooltip="Estrella de Wolf-Rayet" w:history="1">
        <w:r w:rsidRPr="000F4DEE">
          <w:rPr>
            <w:rStyle w:val="Hipervnculo"/>
            <w:color w:val="auto"/>
            <w:u w:val="none"/>
          </w:rPr>
          <w:t>estrellas de Wolf-Rayet</w:t>
        </w:r>
      </w:hyperlink>
      <w:r w:rsidRPr="000F4DEE">
        <w:t xml:space="preserve"> son extremadamente infrecuentes. Las </w:t>
      </w:r>
      <w:hyperlink r:id="rId159" w:tooltip="Enana marrón" w:history="1">
        <w:r w:rsidRPr="000F4DEE">
          <w:rPr>
            <w:rStyle w:val="Hipervnculo"/>
            <w:color w:val="auto"/>
            <w:u w:val="none"/>
          </w:rPr>
          <w:t>enanas marrones</w:t>
        </w:r>
      </w:hyperlink>
      <w:r w:rsidRPr="000F4DEE">
        <w:t>, proyectos de estrellas que se quedaron a medias a causa de su pequeña masa, podrían ser muy abundantes pero su débil luminosidad impide realizar un censo apropiado.</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65"/>
        <w:gridCol w:w="2819"/>
      </w:tblGrid>
      <w:tr w:rsidR="00E97BFF" w:rsidRPr="000F4DEE" w:rsidTr="00E97BF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lastRenderedPageBreak/>
              <w:t>Clase</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jc w:val="center"/>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Descripción</w:t>
            </w:r>
          </w:p>
        </w:tc>
      </w:tr>
      <w:tr w:rsidR="00E97BFF" w:rsidRPr="000F4DEE" w:rsidTr="00E97BF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  </w:t>
            </w:r>
            <w:r w:rsidRPr="000F4DEE">
              <w:rPr>
                <w:rFonts w:ascii="Times New Roman" w:eastAsia="Times New Roman" w:hAnsi="Times New Roman" w:cs="Times New Roman"/>
                <w:b/>
                <w:bCs/>
                <w:sz w:val="24"/>
                <w:szCs w:val="24"/>
                <w:lang w:eastAsia="es-AR"/>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Hipergigantes  </w:t>
            </w:r>
          </w:p>
        </w:tc>
      </w:tr>
      <w:tr w:rsidR="00E97BFF" w:rsidRPr="000F4DEE" w:rsidTr="00E97BF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  </w:t>
            </w:r>
            <w:r w:rsidRPr="000F4DEE">
              <w:rPr>
                <w:rFonts w:ascii="Times New Roman" w:eastAsia="Times New Roman" w:hAnsi="Times New Roman" w:cs="Times New Roman"/>
                <w:b/>
                <w:bCs/>
                <w:sz w:val="24"/>
                <w:szCs w:val="24"/>
                <w:lang w:eastAsia="es-AR"/>
              </w:rPr>
              <w:t>Ia</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Supergigantes Luminosas  </w:t>
            </w:r>
          </w:p>
        </w:tc>
      </w:tr>
      <w:tr w:rsidR="00E97BFF" w:rsidRPr="000F4DEE" w:rsidTr="00E97BF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  </w:t>
            </w:r>
            <w:r w:rsidRPr="000F4DEE">
              <w:rPr>
                <w:rFonts w:ascii="Times New Roman" w:eastAsia="Times New Roman" w:hAnsi="Times New Roman" w:cs="Times New Roman"/>
                <w:b/>
                <w:bCs/>
                <w:sz w:val="24"/>
                <w:szCs w:val="24"/>
                <w:lang w:eastAsia="es-AR"/>
              </w:rPr>
              <w:t>Ib</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Supergigantes</w:t>
            </w:r>
          </w:p>
        </w:tc>
      </w:tr>
      <w:tr w:rsidR="00E97BFF" w:rsidRPr="000F4DEE" w:rsidTr="00E97BF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  </w:t>
            </w:r>
            <w:r w:rsidRPr="000F4DEE">
              <w:rPr>
                <w:rFonts w:ascii="Times New Roman" w:eastAsia="Times New Roman" w:hAnsi="Times New Roman" w:cs="Times New Roman"/>
                <w:b/>
                <w:bCs/>
                <w:sz w:val="24"/>
                <w:szCs w:val="24"/>
                <w:lang w:eastAsia="es-AR"/>
              </w:rPr>
              <w:t>II</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Gigantes luminosas</w:t>
            </w:r>
          </w:p>
        </w:tc>
      </w:tr>
      <w:tr w:rsidR="00E97BFF" w:rsidRPr="000F4DEE" w:rsidTr="00E97BF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  </w:t>
            </w:r>
            <w:r w:rsidRPr="000F4DEE">
              <w:rPr>
                <w:rFonts w:ascii="Times New Roman" w:eastAsia="Times New Roman" w:hAnsi="Times New Roman" w:cs="Times New Roman"/>
                <w:b/>
                <w:bCs/>
                <w:sz w:val="24"/>
                <w:szCs w:val="24"/>
                <w:lang w:eastAsia="es-AR"/>
              </w:rPr>
              <w:t>III</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Gigantes</w:t>
            </w:r>
          </w:p>
        </w:tc>
      </w:tr>
      <w:tr w:rsidR="00E97BFF" w:rsidRPr="000F4DEE" w:rsidTr="00E97BF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  </w:t>
            </w:r>
            <w:r w:rsidRPr="000F4DEE">
              <w:rPr>
                <w:rFonts w:ascii="Times New Roman" w:eastAsia="Times New Roman" w:hAnsi="Times New Roman" w:cs="Times New Roman"/>
                <w:b/>
                <w:bCs/>
                <w:sz w:val="24"/>
                <w:szCs w:val="24"/>
                <w:lang w:eastAsia="es-AR"/>
              </w:rPr>
              <w:t>IV</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Sub-gigantes</w:t>
            </w:r>
          </w:p>
        </w:tc>
      </w:tr>
      <w:tr w:rsidR="00E97BFF" w:rsidRPr="000F4DEE" w:rsidTr="00E97BF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  </w:t>
            </w:r>
            <w:r w:rsidRPr="000F4DEE">
              <w:rPr>
                <w:rFonts w:ascii="Times New Roman" w:eastAsia="Times New Roman" w:hAnsi="Times New Roman" w:cs="Times New Roman"/>
                <w:b/>
                <w:bCs/>
                <w:sz w:val="24"/>
                <w:szCs w:val="24"/>
                <w:lang w:eastAsia="es-AR"/>
              </w:rPr>
              <w:t>V</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Enanas (Sol)</w:t>
            </w:r>
          </w:p>
        </w:tc>
      </w:tr>
      <w:tr w:rsidR="00E97BFF" w:rsidRPr="000F4DEE" w:rsidTr="00E97BF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  </w:t>
            </w:r>
            <w:r w:rsidRPr="000F4DEE">
              <w:rPr>
                <w:rFonts w:ascii="Times New Roman" w:eastAsia="Times New Roman" w:hAnsi="Times New Roman" w:cs="Times New Roman"/>
                <w:b/>
                <w:bCs/>
                <w:sz w:val="24"/>
                <w:szCs w:val="24"/>
                <w:lang w:eastAsia="es-AR"/>
              </w:rPr>
              <w:t>VI</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Sub-enanas</w:t>
            </w:r>
          </w:p>
        </w:tc>
      </w:tr>
      <w:tr w:rsidR="00E97BFF" w:rsidRPr="000F4DEE" w:rsidTr="00E97BF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  </w:t>
            </w:r>
            <w:r w:rsidRPr="000F4DEE">
              <w:rPr>
                <w:rFonts w:ascii="Times New Roman" w:eastAsia="Times New Roman" w:hAnsi="Times New Roman" w:cs="Times New Roman"/>
                <w:b/>
                <w:bCs/>
                <w:sz w:val="24"/>
                <w:szCs w:val="24"/>
                <w:lang w:eastAsia="es-AR"/>
              </w:rPr>
              <w:t>VII</w:t>
            </w:r>
          </w:p>
        </w:tc>
        <w:tc>
          <w:tcPr>
            <w:tcW w:w="0" w:type="auto"/>
            <w:tcBorders>
              <w:top w:val="outset" w:sz="6" w:space="0" w:color="auto"/>
              <w:left w:val="outset" w:sz="6" w:space="0" w:color="auto"/>
              <w:bottom w:val="outset" w:sz="6" w:space="0" w:color="auto"/>
              <w:right w:val="outset" w:sz="6" w:space="0" w:color="auto"/>
            </w:tcBorders>
            <w:vAlign w:val="center"/>
            <w:hideMark/>
          </w:tcPr>
          <w:p w:rsidR="00E97BFF" w:rsidRPr="000F4DEE" w:rsidRDefault="00E97BFF" w:rsidP="00E97BFF">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Enanas blancas</w:t>
            </w:r>
          </w:p>
        </w:tc>
      </w:tr>
    </w:tbl>
    <w:p w:rsidR="00E97BFF" w:rsidRPr="000F4DEE" w:rsidRDefault="00E97BFF" w:rsidP="00E97BFF">
      <w:pPr>
        <w:pStyle w:val="Ttulo3"/>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Clasificación gravitacional de estrellas</w:t>
      </w:r>
    </w:p>
    <w:p w:rsidR="00E97BFF" w:rsidRPr="000F4DEE" w:rsidRDefault="00E97BFF" w:rsidP="00E97BFF">
      <w:pPr>
        <w:pStyle w:val="NormalWeb"/>
      </w:pPr>
      <w:r w:rsidRPr="000F4DEE">
        <w:t>Las estrellas pueden clasificarse de acuerdo a cuatro criterios gravitacionales instaurados recientemente por la</w:t>
      </w:r>
      <w:r w:rsidR="00F86787">
        <w:t xml:space="preserve"> Unión Astronómica Internacional </w:t>
      </w:r>
      <w:r w:rsidRPr="000F4DEE">
        <w:t xml:space="preserve">en el 2006. Esta clasificación estelar de la UAI es la </w:t>
      </w:r>
      <w:r w:rsidR="00F86787">
        <w:t>más aceptada y comúnmente usada, los criterios gravitacionales son:</w:t>
      </w:r>
    </w:p>
    <w:p w:rsidR="00E97BFF" w:rsidRPr="000F4DEE" w:rsidRDefault="00E97BFF" w:rsidP="00F86787">
      <w:pPr>
        <w:pStyle w:val="Ttulo4"/>
        <w:numPr>
          <w:ilvl w:val="0"/>
          <w:numId w:val="17"/>
        </w:numPr>
        <w:ind w:left="426"/>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Clasificación por centro gravitacional estelar</w:t>
      </w:r>
    </w:p>
    <w:p w:rsidR="00E97BFF" w:rsidRPr="000F4DEE" w:rsidRDefault="00E97BFF" w:rsidP="00E97BFF">
      <w:pPr>
        <w:pStyle w:val="NormalWeb"/>
      </w:pPr>
      <w:r w:rsidRPr="000F4DEE">
        <w:t xml:space="preserve">El primer criterio es la presencia o ausencia de un centro gravitacional estelar, es decir si forman parte de un </w:t>
      </w:r>
      <w:hyperlink r:id="rId160" w:tooltip="Sistema Estelar" w:history="1">
        <w:r w:rsidRPr="000F4DEE">
          <w:rPr>
            <w:rStyle w:val="Hipervnculo"/>
            <w:color w:val="auto"/>
            <w:u w:val="none"/>
          </w:rPr>
          <w:t>Sistema Estelar</w:t>
        </w:r>
      </w:hyperlink>
      <w:r w:rsidRPr="000F4DEE">
        <w:t>. Las estrellas que forman parte de un sistema estelar (presencia de centro gravitacional estelar) se denominan estrellas sistémicas. Las estrellas que no forman parte de un sistema estelar (ausencia de centro gravitacional estelar) se denominan estrellas solitarias.</w:t>
      </w:r>
    </w:p>
    <w:p w:rsidR="00E97BFF" w:rsidRPr="000F4DEE" w:rsidRDefault="00E97BFF" w:rsidP="00F86787">
      <w:pPr>
        <w:pStyle w:val="Ttulo4"/>
        <w:numPr>
          <w:ilvl w:val="0"/>
          <w:numId w:val="17"/>
        </w:numPr>
        <w:ind w:left="426"/>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Clasificación de estrellas sistémicas por posición</w:t>
      </w:r>
    </w:p>
    <w:p w:rsidR="00E97BFF" w:rsidRPr="000F4DEE" w:rsidRDefault="00E97BFF" w:rsidP="00E97BFF">
      <w:pPr>
        <w:pStyle w:val="NormalWeb"/>
      </w:pPr>
      <w:r w:rsidRPr="000F4DEE">
        <w:t>Si una estrella es sistémica (forma parte de un sistema estelar) puede ser a su vez de dos tipos. Las estrellas centrales son aquellas estrellas sistémicas que actúan como centro gravitacional de otras estrellas. Esto quiere decir que otras estrellas las orbitan. Las estrellas sistémicas que orbitan a una estrella central se denominan estrellas satélites.</w:t>
      </w:r>
    </w:p>
    <w:p w:rsidR="00E97BFF" w:rsidRPr="000F4DEE" w:rsidRDefault="00E97BFF" w:rsidP="00F86787">
      <w:pPr>
        <w:pStyle w:val="Ttulo4"/>
        <w:numPr>
          <w:ilvl w:val="0"/>
          <w:numId w:val="17"/>
        </w:numPr>
        <w:ind w:left="426"/>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Clasificación de estrellas por agrupación gravitacional</w:t>
      </w:r>
    </w:p>
    <w:p w:rsidR="00E97BFF" w:rsidRDefault="00E97BFF" w:rsidP="00E97BFF">
      <w:pPr>
        <w:pStyle w:val="NormalWeb"/>
      </w:pPr>
      <w:r w:rsidRPr="000F4DEE">
        <w:t>Esta clasificación de estrellas se basa en distinguir dos tipos de estrellas dependiendo de si estas se agrupan con otras estrellas mediante fuerzas de atracción gravitacional. Esta clasificación refiere a dos tipos de estrellas (cumulares e independientes) de acuerdo a si se encuentran o no unidas a otras estrellas y, además, esta unión no se debe a la presencia de un centro gravitacional estelar; es decir, ninguna estrella gira alrededor de otra y más sin embargo se encuentran unidas gravitacionalmente.</w:t>
      </w:r>
    </w:p>
    <w:p w:rsidR="00995AC8" w:rsidRPr="000F4DEE" w:rsidRDefault="00995AC8" w:rsidP="00E97BFF">
      <w:pPr>
        <w:pStyle w:val="NormalWeb"/>
      </w:pPr>
    </w:p>
    <w:p w:rsidR="00E97BFF" w:rsidRPr="000F4DEE" w:rsidRDefault="00E97BFF" w:rsidP="00E97BFF">
      <w:pPr>
        <w:pStyle w:val="NormalWeb"/>
      </w:pPr>
      <w:r w:rsidRPr="000F4DEE">
        <w:lastRenderedPageBreak/>
        <w:t xml:space="preserve">Las estrellas cumulares son aquellas que forman </w:t>
      </w:r>
      <w:hyperlink r:id="rId161" w:tooltip="Cúmulo estelar" w:history="1">
        <w:r w:rsidRPr="000F4DEE">
          <w:rPr>
            <w:rStyle w:val="Hipervnculo"/>
            <w:color w:val="auto"/>
            <w:u w:val="none"/>
          </w:rPr>
          <w:t>cúmulos estelares</w:t>
        </w:r>
      </w:hyperlink>
      <w:r w:rsidRPr="000F4DEE">
        <w:t xml:space="preserve">. Si el cúmulo es </w:t>
      </w:r>
      <w:hyperlink r:id="rId162" w:tooltip="Cúmulo globular" w:history="1">
        <w:r w:rsidRPr="000F4DEE">
          <w:rPr>
            <w:rStyle w:val="Hipervnculo"/>
            <w:color w:val="auto"/>
            <w:u w:val="none"/>
          </w:rPr>
          <w:t>globular</w:t>
        </w:r>
      </w:hyperlink>
      <w:r w:rsidRPr="000F4DEE">
        <w:t xml:space="preserve">, las estrellas se atraen por gravedad (las estrellas se atraen mutuamente). Si el cúmulo es </w:t>
      </w:r>
      <w:hyperlink r:id="rId163" w:tooltip="Cúmulo abierto" w:history="1">
        <w:r w:rsidRPr="000F4DEE">
          <w:rPr>
            <w:rStyle w:val="Hipervnculo"/>
            <w:color w:val="auto"/>
            <w:u w:val="none"/>
          </w:rPr>
          <w:t>abierto</w:t>
        </w:r>
      </w:hyperlink>
      <w:r w:rsidRPr="000F4DEE">
        <w:t>, las estrellas se atraen por gravitación en donde el centro gravitacional es el centro de masa del cúmulo (las estrellas orbitan un centro gravitacional en común que las mantiene unidas). Las estrellas independientes son aquellas que no forman cúmulos estelares con ninguna otra estrella. Sin embargo hay estrellas independientes que sí forman parte de un sistema estelar pues orbitan estrellas o son centro de otras. Este sería el caso de estrellas sistémicas-independientes.</w:t>
      </w:r>
    </w:p>
    <w:p w:rsidR="00E97BFF" w:rsidRPr="000F4DEE" w:rsidRDefault="00E97BFF" w:rsidP="00F86787">
      <w:pPr>
        <w:pStyle w:val="Ttulo4"/>
        <w:numPr>
          <w:ilvl w:val="0"/>
          <w:numId w:val="17"/>
        </w:numPr>
        <w:ind w:left="426"/>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Clasificación de estrellas por sistema planetario</w:t>
      </w:r>
    </w:p>
    <w:p w:rsidR="00E97BFF" w:rsidRPr="000F4DEE" w:rsidRDefault="00E97BFF" w:rsidP="00E97BFF">
      <w:pPr>
        <w:pStyle w:val="NormalWeb"/>
      </w:pPr>
      <w:r w:rsidRPr="000F4DEE">
        <w:t xml:space="preserve">Las estrellas que poseen un </w:t>
      </w:r>
      <w:hyperlink r:id="rId164" w:tooltip="Sistema planetario" w:history="1">
        <w:r w:rsidRPr="000F4DEE">
          <w:rPr>
            <w:rStyle w:val="Hipervnculo"/>
            <w:color w:val="auto"/>
            <w:u w:val="none"/>
          </w:rPr>
          <w:t>sistema planetario</w:t>
        </w:r>
      </w:hyperlink>
      <w:r w:rsidRPr="000F4DEE">
        <w:t>, en donde ellas son centro gravitacional y los demás cuerpos celestes las orbitan, se denominan estrellas planetarias. Las estrellas únicas son aquellas que no poseen un Sistema Planetario que las orbita. Entiéndase por sistema planetario cualquier cuerpo celeste (planeta, asteroide, cometa) que orbita una estrella.</w:t>
      </w:r>
    </w:p>
    <w:p w:rsidR="00E97BFF" w:rsidRPr="000F4DEE" w:rsidRDefault="00E97BFF" w:rsidP="00E97BFF">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Mitología estelar</w:t>
      </w:r>
    </w:p>
    <w:p w:rsidR="00E97BFF" w:rsidRPr="000F4DEE" w:rsidRDefault="00E97BFF" w:rsidP="00E97BFF">
      <w:pPr>
        <w:pStyle w:val="NormalWeb"/>
      </w:pPr>
      <w:r w:rsidRPr="000F4DEE">
        <w:t xml:space="preserve">Tal como ha sucedido con ciertas </w:t>
      </w:r>
      <w:hyperlink r:id="rId165" w:tooltip="Constelación" w:history="1">
        <w:r w:rsidRPr="000F4DEE">
          <w:rPr>
            <w:rStyle w:val="Hipervnculo"/>
            <w:rFonts w:eastAsiaTheme="majorEastAsia"/>
            <w:color w:val="auto"/>
            <w:u w:val="none"/>
          </w:rPr>
          <w:t>constelaciones</w:t>
        </w:r>
      </w:hyperlink>
      <w:r w:rsidRPr="000F4DEE">
        <w:t xml:space="preserve"> y con el propio </w:t>
      </w:r>
      <w:hyperlink r:id="rId166" w:tooltip="Sol" w:history="1">
        <w:r w:rsidRPr="000F4DEE">
          <w:rPr>
            <w:rStyle w:val="Hipervnculo"/>
            <w:rFonts w:eastAsiaTheme="majorEastAsia"/>
            <w:color w:val="auto"/>
            <w:u w:val="none"/>
          </w:rPr>
          <w:t>Sol</w:t>
        </w:r>
      </w:hyperlink>
      <w:r w:rsidRPr="000F4DEE">
        <w:t>, las estrellas en general tienen su propia mitología. En estadios precientíficos de la civilización se las ha observado como entidades vivientes (</w:t>
      </w:r>
      <w:hyperlink r:id="rId167" w:tooltip="Animismo" w:history="1">
        <w:r w:rsidRPr="000F4DEE">
          <w:rPr>
            <w:rStyle w:val="Hipervnculo"/>
            <w:rFonts w:eastAsiaTheme="majorEastAsia"/>
            <w:color w:val="auto"/>
            <w:u w:val="none"/>
          </w:rPr>
          <w:t>animismo</w:t>
        </w:r>
      </w:hyperlink>
      <w:r w:rsidRPr="000F4DEE">
        <w:t xml:space="preserve">), dotadas de fuerza sobrenatural. Se las ha identificado, eventualmente, con el alma de los muertos, o bien con dioses o diosas. La trayectoria de las estrellas y su configuración en el espacio, aún hoy forman parte de algunos </w:t>
      </w:r>
      <w:hyperlink r:id="rId168" w:tooltip="Constructo (epistemología)" w:history="1">
        <w:r w:rsidRPr="000F4DEE">
          <w:rPr>
            <w:rStyle w:val="Hipervnculo"/>
            <w:rFonts w:eastAsiaTheme="majorEastAsia"/>
            <w:color w:val="auto"/>
            <w:u w:val="none"/>
          </w:rPr>
          <w:t>constructos</w:t>
        </w:r>
      </w:hyperlink>
      <w:r w:rsidRPr="000F4DEE">
        <w:t xml:space="preserve"> culturales ligados al </w:t>
      </w:r>
      <w:hyperlink r:id="rId169" w:tooltip="Pensamiento mágico" w:history="1">
        <w:r w:rsidRPr="000F4DEE">
          <w:rPr>
            <w:rStyle w:val="Hipervnculo"/>
            <w:rFonts w:eastAsiaTheme="majorEastAsia"/>
            <w:color w:val="auto"/>
            <w:u w:val="none"/>
          </w:rPr>
          <w:t>pensamiento mágico</w:t>
        </w:r>
      </w:hyperlink>
      <w:r w:rsidRPr="000F4DEE">
        <w:t>.</w:t>
      </w:r>
    </w:p>
    <w:p w:rsidR="00E97BFF" w:rsidRPr="000F4DEE" w:rsidRDefault="00E97BFF" w:rsidP="00E97BFF">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Legado estelar</w:t>
      </w:r>
    </w:p>
    <w:p w:rsidR="00E97BFF" w:rsidRPr="000F4DEE" w:rsidRDefault="00E97BFF" w:rsidP="00E97BFF">
      <w:pPr>
        <w:pStyle w:val="NormalWeb"/>
      </w:pPr>
      <w:r w:rsidRPr="000F4DEE">
        <w:t xml:space="preserve">Para los habitantes del </w:t>
      </w:r>
      <w:hyperlink r:id="rId170" w:tooltip="Planeta Tierra" w:history="1">
        <w:r w:rsidRPr="000F4DEE">
          <w:rPr>
            <w:rStyle w:val="Hipervnculo"/>
            <w:rFonts w:eastAsiaTheme="majorEastAsia"/>
            <w:color w:val="auto"/>
            <w:u w:val="none"/>
          </w:rPr>
          <w:t>planeta Tierra</w:t>
        </w:r>
      </w:hyperlink>
      <w:r w:rsidRPr="000F4DEE">
        <w:t xml:space="preserve">, las estrellas, además de componer el mapa celeste, tienen otra finalidad menos conocida pero mucho más importante: legarnos una variedad de elementos casi imprescindibles para sobrevivir. Así por ejemplo, los componentes del </w:t>
      </w:r>
      <w:hyperlink r:id="rId171" w:tooltip="Acero" w:history="1">
        <w:r w:rsidRPr="000F4DEE">
          <w:rPr>
            <w:rStyle w:val="Hipervnculo"/>
            <w:rFonts w:eastAsiaTheme="majorEastAsia"/>
            <w:color w:val="auto"/>
            <w:u w:val="none"/>
          </w:rPr>
          <w:t>acero</w:t>
        </w:r>
      </w:hyperlink>
      <w:r w:rsidRPr="000F4DEE">
        <w:t xml:space="preserve"> se cocieron en alguna estrella a temperaturas de varios miles de millones de grados, que con la explosión de una </w:t>
      </w:r>
      <w:hyperlink r:id="rId172" w:tooltip="Supernova" w:history="1">
        <w:r w:rsidRPr="000F4DEE">
          <w:rPr>
            <w:rStyle w:val="Hipervnculo"/>
            <w:rFonts w:eastAsiaTheme="majorEastAsia"/>
            <w:color w:val="auto"/>
            <w:u w:val="none"/>
          </w:rPr>
          <w:t>supernova</w:t>
        </w:r>
      </w:hyperlink>
      <w:r w:rsidRPr="000F4DEE">
        <w:t xml:space="preserve"> fueron lanzados al espacio para finalmente llegar hasta nuestro planeta azul. Gracias a ello tenemos el vital oxígeno, el oro y los diamantes. El propio ser humano está compuesto por materiales sintetizados previamente en las estellas. </w:t>
      </w:r>
    </w:p>
    <w:p w:rsidR="00E97BFF" w:rsidRPr="000F4DEE" w:rsidRDefault="00E97BFF" w:rsidP="002576A4">
      <w:pPr>
        <w:spacing w:after="0" w:line="240" w:lineRule="auto"/>
        <w:rPr>
          <w:rFonts w:ascii="Times New Roman" w:eastAsia="Times New Roman" w:hAnsi="Times New Roman" w:cs="Times New Roman"/>
          <w:b/>
          <w:sz w:val="24"/>
          <w:szCs w:val="24"/>
          <w:lang w:eastAsia="es-AR"/>
        </w:rPr>
      </w:pPr>
    </w:p>
    <w:p w:rsidR="00F86787" w:rsidRDefault="00F86787" w:rsidP="00F86787">
      <w:pPr>
        <w:spacing w:after="0" w:line="240" w:lineRule="auto"/>
        <w:jc w:val="center"/>
        <w:rPr>
          <w:rFonts w:ascii="Times New Roman" w:eastAsia="Times New Roman" w:hAnsi="Times New Roman" w:cs="Times New Roman"/>
          <w:b/>
          <w:sz w:val="28"/>
          <w:szCs w:val="28"/>
          <w:u w:val="single"/>
          <w:lang w:eastAsia="es-AR"/>
        </w:rPr>
      </w:pPr>
    </w:p>
    <w:p w:rsidR="00F86787" w:rsidRDefault="00F86787" w:rsidP="00F86787">
      <w:pPr>
        <w:spacing w:after="0" w:line="240" w:lineRule="auto"/>
        <w:jc w:val="center"/>
        <w:rPr>
          <w:rFonts w:ascii="Times New Roman" w:eastAsia="Times New Roman" w:hAnsi="Times New Roman" w:cs="Times New Roman"/>
          <w:b/>
          <w:sz w:val="28"/>
          <w:szCs w:val="28"/>
          <w:u w:val="single"/>
          <w:lang w:eastAsia="es-AR"/>
        </w:rPr>
      </w:pPr>
    </w:p>
    <w:p w:rsidR="00F86787" w:rsidRDefault="00F86787" w:rsidP="00F86787">
      <w:pPr>
        <w:spacing w:after="0" w:line="240" w:lineRule="auto"/>
        <w:jc w:val="center"/>
        <w:rPr>
          <w:rFonts w:ascii="Times New Roman" w:eastAsia="Times New Roman" w:hAnsi="Times New Roman" w:cs="Times New Roman"/>
          <w:b/>
          <w:sz w:val="28"/>
          <w:szCs w:val="28"/>
          <w:u w:val="single"/>
          <w:lang w:eastAsia="es-AR"/>
        </w:rPr>
      </w:pPr>
    </w:p>
    <w:p w:rsidR="00F86787" w:rsidRDefault="00F86787" w:rsidP="00F86787">
      <w:pPr>
        <w:spacing w:after="0" w:line="240" w:lineRule="auto"/>
        <w:jc w:val="center"/>
        <w:rPr>
          <w:rFonts w:ascii="Times New Roman" w:eastAsia="Times New Roman" w:hAnsi="Times New Roman" w:cs="Times New Roman"/>
          <w:b/>
          <w:sz w:val="28"/>
          <w:szCs w:val="28"/>
          <w:u w:val="single"/>
          <w:lang w:eastAsia="es-AR"/>
        </w:rPr>
      </w:pPr>
    </w:p>
    <w:p w:rsidR="00F86787" w:rsidRDefault="00F86787" w:rsidP="00F86787">
      <w:pPr>
        <w:spacing w:after="0" w:line="240" w:lineRule="auto"/>
        <w:jc w:val="center"/>
        <w:rPr>
          <w:rFonts w:ascii="Times New Roman" w:eastAsia="Times New Roman" w:hAnsi="Times New Roman" w:cs="Times New Roman"/>
          <w:b/>
          <w:sz w:val="28"/>
          <w:szCs w:val="28"/>
          <w:u w:val="single"/>
          <w:lang w:eastAsia="es-AR"/>
        </w:rPr>
      </w:pPr>
    </w:p>
    <w:p w:rsidR="00F86787" w:rsidRDefault="00F86787" w:rsidP="00F86787">
      <w:pPr>
        <w:spacing w:after="0" w:line="240" w:lineRule="auto"/>
        <w:jc w:val="center"/>
        <w:rPr>
          <w:rFonts w:ascii="Times New Roman" w:eastAsia="Times New Roman" w:hAnsi="Times New Roman" w:cs="Times New Roman"/>
          <w:b/>
          <w:sz w:val="28"/>
          <w:szCs w:val="28"/>
          <w:u w:val="single"/>
          <w:lang w:eastAsia="es-AR"/>
        </w:rPr>
      </w:pPr>
    </w:p>
    <w:p w:rsidR="00F86787" w:rsidRDefault="00F86787" w:rsidP="00F86787">
      <w:pPr>
        <w:spacing w:after="0" w:line="240" w:lineRule="auto"/>
        <w:jc w:val="center"/>
        <w:rPr>
          <w:rFonts w:ascii="Times New Roman" w:eastAsia="Times New Roman" w:hAnsi="Times New Roman" w:cs="Times New Roman"/>
          <w:b/>
          <w:sz w:val="28"/>
          <w:szCs w:val="28"/>
          <w:u w:val="single"/>
          <w:lang w:eastAsia="es-AR"/>
        </w:rPr>
      </w:pPr>
    </w:p>
    <w:p w:rsidR="00F86787" w:rsidRDefault="00F86787" w:rsidP="00F86787">
      <w:pPr>
        <w:spacing w:after="0" w:line="240" w:lineRule="auto"/>
        <w:jc w:val="center"/>
        <w:rPr>
          <w:rFonts w:ascii="Times New Roman" w:eastAsia="Times New Roman" w:hAnsi="Times New Roman" w:cs="Times New Roman"/>
          <w:b/>
          <w:sz w:val="28"/>
          <w:szCs w:val="28"/>
          <w:u w:val="single"/>
          <w:lang w:eastAsia="es-AR"/>
        </w:rPr>
      </w:pPr>
    </w:p>
    <w:p w:rsidR="00F86787" w:rsidRDefault="00F86787" w:rsidP="00995AC8">
      <w:pPr>
        <w:spacing w:after="0" w:line="240" w:lineRule="auto"/>
        <w:rPr>
          <w:rFonts w:ascii="Times New Roman" w:eastAsia="Times New Roman" w:hAnsi="Times New Roman" w:cs="Times New Roman"/>
          <w:b/>
          <w:sz w:val="28"/>
          <w:szCs w:val="28"/>
          <w:u w:val="single"/>
          <w:lang w:eastAsia="es-AR"/>
        </w:rPr>
      </w:pPr>
    </w:p>
    <w:p w:rsidR="002576A4" w:rsidRPr="00995AC8" w:rsidRDefault="002576A4" w:rsidP="00F86787">
      <w:pPr>
        <w:spacing w:after="0" w:line="240" w:lineRule="auto"/>
        <w:jc w:val="center"/>
        <w:rPr>
          <w:rFonts w:ascii="Times New Roman" w:eastAsia="Times New Roman" w:hAnsi="Times New Roman" w:cs="Times New Roman"/>
          <w:b/>
          <w:sz w:val="32"/>
          <w:szCs w:val="32"/>
          <w:u w:val="single"/>
          <w:lang w:eastAsia="es-AR"/>
        </w:rPr>
      </w:pPr>
      <w:r w:rsidRPr="00995AC8">
        <w:rPr>
          <w:rFonts w:ascii="Times New Roman" w:eastAsia="Times New Roman" w:hAnsi="Times New Roman" w:cs="Times New Roman"/>
          <w:b/>
          <w:sz w:val="32"/>
          <w:szCs w:val="32"/>
          <w:u w:val="single"/>
          <w:lang w:eastAsia="es-AR"/>
        </w:rPr>
        <w:lastRenderedPageBreak/>
        <w:t>Cúmulos</w:t>
      </w:r>
    </w:p>
    <w:p w:rsidR="00F86787" w:rsidRDefault="00F86787" w:rsidP="002576A4">
      <w:pPr>
        <w:spacing w:after="0" w:line="240" w:lineRule="auto"/>
        <w:rPr>
          <w:rFonts w:ascii="Times New Roman" w:eastAsia="Times New Roman" w:hAnsi="Times New Roman" w:cs="Times New Roman"/>
          <w:sz w:val="24"/>
          <w:szCs w:val="24"/>
          <w:lang w:eastAsia="es-AR"/>
        </w:rPr>
      </w:pPr>
    </w:p>
    <w:p w:rsidR="002576A4" w:rsidRPr="000F4DEE" w:rsidRDefault="002576A4" w:rsidP="002576A4">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Sabemos que la distribución de las estrellas es irregular, como se pone de manifiesto mirando el cielo o bien, en una carta celeste algo detallada. En particular se observan aglomeraciones de estrellas </w:t>
      </w:r>
      <w:r w:rsidR="00473A45" w:rsidRPr="000F4DEE">
        <w:rPr>
          <w:rFonts w:ascii="Times New Roman" w:eastAsia="Times New Roman" w:hAnsi="Times New Roman" w:cs="Times New Roman"/>
          <w:sz w:val="24"/>
          <w:szCs w:val="24"/>
          <w:lang w:eastAsia="es-AR"/>
        </w:rPr>
        <w:t>más</w:t>
      </w:r>
      <w:r w:rsidRPr="000F4DEE">
        <w:rPr>
          <w:rFonts w:ascii="Times New Roman" w:eastAsia="Times New Roman" w:hAnsi="Times New Roman" w:cs="Times New Roman"/>
          <w:sz w:val="24"/>
          <w:szCs w:val="24"/>
          <w:lang w:eastAsia="es-AR"/>
        </w:rPr>
        <w:t xml:space="preserve"> o menos densas en ciertas regiones del cielo, llamados cúmulos estelares y que obedecen a dos causas principales: Distribución e Irregularidad.</w:t>
      </w:r>
      <w:r w:rsidRPr="000F4DEE">
        <w:rPr>
          <w:rFonts w:ascii="Times New Roman" w:eastAsia="Times New Roman" w:hAnsi="Times New Roman" w:cs="Times New Roman"/>
          <w:sz w:val="24"/>
          <w:szCs w:val="24"/>
          <w:lang w:eastAsia="es-AR"/>
        </w:rPr>
        <w:br/>
        <w:t>Se ha podido demostrar que la relación entre distribución e irregularidad admiten la consideración de poder agruparlas en lo que denominaremos CUMULOS ESTELARES. Dando una rápida observación al cielo nocturno, veremos distintos cúmulos que permiten clasificarlos en dos categorías:</w:t>
      </w:r>
    </w:p>
    <w:p w:rsidR="002576A4" w:rsidRPr="000F4DEE" w:rsidRDefault="002576A4" w:rsidP="002576A4">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br/>
        <w:t xml:space="preserve">● Cúmulos </w:t>
      </w:r>
      <w:r w:rsidR="00F86787">
        <w:rPr>
          <w:rFonts w:ascii="Times New Roman" w:eastAsia="Times New Roman" w:hAnsi="Times New Roman" w:cs="Times New Roman"/>
          <w:sz w:val="24"/>
          <w:szCs w:val="24"/>
          <w:lang w:eastAsia="es-AR"/>
        </w:rPr>
        <w:t>abiertos</w:t>
      </w:r>
      <w:r w:rsidR="00F86787">
        <w:rPr>
          <w:rFonts w:ascii="Times New Roman" w:eastAsia="Times New Roman" w:hAnsi="Times New Roman" w:cs="Times New Roman"/>
          <w:sz w:val="24"/>
          <w:szCs w:val="24"/>
          <w:lang w:eastAsia="es-AR"/>
        </w:rPr>
        <w:br/>
        <w:t>● Cúmulos globulares</w:t>
      </w:r>
    </w:p>
    <w:tbl>
      <w:tblPr>
        <w:tblW w:w="5000" w:type="pct"/>
        <w:tblCellSpacing w:w="37" w:type="dxa"/>
        <w:tblCellMar>
          <w:left w:w="0" w:type="dxa"/>
          <w:right w:w="0" w:type="dxa"/>
        </w:tblCellMar>
        <w:tblLook w:val="04A0"/>
      </w:tblPr>
      <w:tblGrid>
        <w:gridCol w:w="8986"/>
      </w:tblGrid>
      <w:tr w:rsidR="002576A4" w:rsidRPr="000F4DEE" w:rsidTr="002576A4">
        <w:trPr>
          <w:tblCellSpacing w:w="37" w:type="dxa"/>
        </w:trPr>
        <w:tc>
          <w:tcPr>
            <w:tcW w:w="0" w:type="auto"/>
            <w:hideMark/>
          </w:tcPr>
          <w:p w:rsidR="002576A4" w:rsidRPr="000F4DEE" w:rsidRDefault="002576A4" w:rsidP="002576A4">
            <w:pPr>
              <w:spacing w:after="0" w:line="240" w:lineRule="auto"/>
              <w:rPr>
                <w:rFonts w:ascii="Times New Roman" w:eastAsia="Times New Roman" w:hAnsi="Times New Roman" w:cs="Times New Roman"/>
                <w:sz w:val="24"/>
                <w:szCs w:val="24"/>
                <w:lang w:eastAsia="es-AR"/>
              </w:rPr>
            </w:pPr>
          </w:p>
          <w:p w:rsidR="002576A4" w:rsidRPr="00995AC8" w:rsidRDefault="002576A4" w:rsidP="002576A4">
            <w:pPr>
              <w:spacing w:before="100" w:beforeAutospacing="1" w:after="100" w:afterAutospacing="1" w:line="240" w:lineRule="auto"/>
              <w:rPr>
                <w:rFonts w:ascii="Times New Roman" w:eastAsia="Times New Roman" w:hAnsi="Times New Roman" w:cs="Times New Roman"/>
                <w:b/>
                <w:sz w:val="28"/>
                <w:szCs w:val="28"/>
                <w:u w:val="single"/>
                <w:lang w:eastAsia="es-AR"/>
              </w:rPr>
            </w:pPr>
            <w:r w:rsidRPr="00995AC8">
              <w:rPr>
                <w:rFonts w:ascii="Times New Roman" w:eastAsia="Times New Roman" w:hAnsi="Times New Roman" w:cs="Times New Roman"/>
                <w:b/>
                <w:bCs/>
                <w:sz w:val="28"/>
                <w:szCs w:val="28"/>
                <w:u w:val="single"/>
                <w:lang w:eastAsia="es-AR"/>
              </w:rPr>
              <w:t>Cúmulos Abiertos</w:t>
            </w:r>
          </w:p>
          <w:p w:rsidR="00F86787" w:rsidRPr="00F86787" w:rsidRDefault="00F86787" w:rsidP="00F86787">
            <w:pPr>
              <w:pStyle w:val="NormalWeb"/>
            </w:pPr>
            <w:r w:rsidRPr="00F86787">
              <w:t xml:space="preserve">Los </w:t>
            </w:r>
            <w:r w:rsidRPr="00F86787">
              <w:rPr>
                <w:bCs/>
              </w:rPr>
              <w:t>cúmulos estelares abiertos</w:t>
            </w:r>
            <w:r w:rsidRPr="00F86787">
              <w:t xml:space="preserve"> son </w:t>
            </w:r>
            <w:hyperlink r:id="rId173" w:tooltip="Cúmulo estelar" w:history="1">
              <w:r w:rsidRPr="00F86787">
                <w:rPr>
                  <w:rStyle w:val="Hipervnculo"/>
                  <w:color w:val="auto"/>
                  <w:u w:val="none"/>
                </w:rPr>
                <w:t>grupos de estrellas</w:t>
              </w:r>
            </w:hyperlink>
            <w:r w:rsidRPr="00F86787">
              <w:t xml:space="preserve"> formados a partir de una misma </w:t>
            </w:r>
            <w:hyperlink r:id="rId174" w:tooltip="Nube molecular" w:history="1">
              <w:r w:rsidRPr="00F86787">
                <w:rPr>
                  <w:rStyle w:val="Hipervnculo"/>
                  <w:color w:val="auto"/>
                  <w:u w:val="none"/>
                </w:rPr>
                <w:t>nube molecular</w:t>
              </w:r>
            </w:hyperlink>
            <w:r w:rsidRPr="00F86787">
              <w:t xml:space="preserve">, sin estructura y en general asimétricos. También se denominan </w:t>
            </w:r>
            <w:r w:rsidRPr="00F86787">
              <w:rPr>
                <w:bCs/>
              </w:rPr>
              <w:t>cúmulos galácticos</w:t>
            </w:r>
            <w:r w:rsidRPr="00F86787">
              <w:t xml:space="preserve">, ya que se pueden encontrar por todo el </w:t>
            </w:r>
            <w:hyperlink r:id="rId175" w:tooltip="Plano galáctico" w:history="1">
              <w:r w:rsidRPr="00F86787">
                <w:rPr>
                  <w:rStyle w:val="Hipervnculo"/>
                  <w:color w:val="auto"/>
                  <w:u w:val="none"/>
                </w:rPr>
                <w:t>plano galáctico</w:t>
              </w:r>
            </w:hyperlink>
            <w:r w:rsidRPr="00F86787">
              <w:t>.</w:t>
            </w:r>
          </w:p>
          <w:p w:rsidR="002576A4" w:rsidRPr="000F4DEE" w:rsidRDefault="002576A4" w:rsidP="002576A4">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Se sitúan muy cerca del plano de simetría de la galaxia. La </w:t>
            </w:r>
            <w:r w:rsidR="00473A45" w:rsidRPr="000F4DEE">
              <w:rPr>
                <w:rFonts w:ascii="Times New Roman" w:eastAsia="Times New Roman" w:hAnsi="Times New Roman" w:cs="Times New Roman"/>
                <w:sz w:val="24"/>
                <w:szCs w:val="24"/>
                <w:lang w:eastAsia="es-AR"/>
              </w:rPr>
              <w:t>mayoría</w:t>
            </w:r>
            <w:r w:rsidRPr="000F4DEE">
              <w:rPr>
                <w:rFonts w:ascii="Times New Roman" w:eastAsia="Times New Roman" w:hAnsi="Times New Roman" w:cs="Times New Roman"/>
                <w:sz w:val="24"/>
                <w:szCs w:val="24"/>
                <w:lang w:eastAsia="es-AR"/>
              </w:rPr>
              <w:t xml:space="preserve"> de ellos se hallan casi exactamente en este plano. Tienen una composición característica se resuelven </w:t>
            </w:r>
            <w:r w:rsidR="00473A45" w:rsidRPr="000F4DEE">
              <w:rPr>
                <w:rFonts w:ascii="Times New Roman" w:eastAsia="Times New Roman" w:hAnsi="Times New Roman" w:cs="Times New Roman"/>
                <w:sz w:val="24"/>
                <w:szCs w:val="24"/>
                <w:lang w:eastAsia="es-AR"/>
              </w:rPr>
              <w:t>fácilmente</w:t>
            </w:r>
            <w:r w:rsidRPr="000F4DEE">
              <w:rPr>
                <w:rFonts w:ascii="Times New Roman" w:eastAsia="Times New Roman" w:hAnsi="Times New Roman" w:cs="Times New Roman"/>
                <w:sz w:val="24"/>
                <w:szCs w:val="24"/>
                <w:lang w:eastAsia="es-AR"/>
              </w:rPr>
              <w:t xml:space="preserve"> por la conformación de estrellas aisladas y </w:t>
            </w:r>
            <w:r w:rsidR="00473A45" w:rsidRPr="000F4DEE">
              <w:rPr>
                <w:rFonts w:ascii="Times New Roman" w:eastAsia="Times New Roman" w:hAnsi="Times New Roman" w:cs="Times New Roman"/>
                <w:sz w:val="24"/>
                <w:szCs w:val="24"/>
                <w:lang w:eastAsia="es-AR"/>
              </w:rPr>
              <w:t>están</w:t>
            </w:r>
            <w:r w:rsidRPr="000F4DEE">
              <w:rPr>
                <w:rFonts w:ascii="Times New Roman" w:eastAsia="Times New Roman" w:hAnsi="Times New Roman" w:cs="Times New Roman"/>
                <w:sz w:val="24"/>
                <w:szCs w:val="24"/>
                <w:lang w:eastAsia="es-AR"/>
              </w:rPr>
              <w:t xml:space="preserve"> formados próximos al plano de la vía láctea. En ellos es muy raro encontrar estrellas gigantes rojas y amarillas; faltan super gigantes rojas. En cambio las gigantes blancas y azules, aunque son poco frecuentes, son importantes en un cúmulo abierto. </w:t>
            </w:r>
          </w:p>
          <w:p w:rsidR="002576A4" w:rsidRPr="000F4DEE" w:rsidRDefault="002576A4" w:rsidP="002576A4">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br/>
              <w:t>Poseen un diagrama característico color-luminosidad. Predominan estrellas en la secuencia principal.</w:t>
            </w:r>
          </w:p>
          <w:p w:rsidR="002576A4" w:rsidRPr="000F4DEE" w:rsidRDefault="002576A4" w:rsidP="002576A4">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br/>
              <w:t xml:space="preserve">El número de miembros varía de entre 50 a varios centenares de estrellas. El movimiento similar de todos los miembros del cúmulo sugiere un origen común, probablemente por la </w:t>
            </w:r>
            <w:r w:rsidR="00473A45" w:rsidRPr="000F4DEE">
              <w:rPr>
                <w:rFonts w:ascii="Times New Roman" w:eastAsia="Times New Roman" w:hAnsi="Times New Roman" w:cs="Times New Roman"/>
                <w:sz w:val="24"/>
                <w:szCs w:val="24"/>
                <w:lang w:eastAsia="es-AR"/>
              </w:rPr>
              <w:t>condensación</w:t>
            </w:r>
            <w:r w:rsidRPr="000F4DEE">
              <w:rPr>
                <w:rFonts w:ascii="Times New Roman" w:eastAsia="Times New Roman" w:hAnsi="Times New Roman" w:cs="Times New Roman"/>
                <w:sz w:val="24"/>
                <w:szCs w:val="24"/>
                <w:lang w:eastAsia="es-AR"/>
              </w:rPr>
              <w:t xml:space="preserve"> de una gran nube de gas y polvo interestelar. Se cree que los cúmulos </w:t>
            </w:r>
            <w:r w:rsidR="00473A45" w:rsidRPr="000F4DEE">
              <w:rPr>
                <w:rFonts w:ascii="Times New Roman" w:eastAsia="Times New Roman" w:hAnsi="Times New Roman" w:cs="Times New Roman"/>
                <w:sz w:val="24"/>
                <w:szCs w:val="24"/>
                <w:lang w:eastAsia="es-AR"/>
              </w:rPr>
              <w:t>más</w:t>
            </w:r>
            <w:r w:rsidRPr="000F4DEE">
              <w:rPr>
                <w:rFonts w:ascii="Times New Roman" w:eastAsia="Times New Roman" w:hAnsi="Times New Roman" w:cs="Times New Roman"/>
                <w:sz w:val="24"/>
                <w:szCs w:val="24"/>
                <w:lang w:eastAsia="es-AR"/>
              </w:rPr>
              <w:t xml:space="preserve"> </w:t>
            </w:r>
            <w:r w:rsidR="00473A45" w:rsidRPr="000F4DEE">
              <w:rPr>
                <w:rFonts w:ascii="Times New Roman" w:eastAsia="Times New Roman" w:hAnsi="Times New Roman" w:cs="Times New Roman"/>
                <w:sz w:val="24"/>
                <w:szCs w:val="24"/>
                <w:lang w:eastAsia="es-AR"/>
              </w:rPr>
              <w:t>jóvenes</w:t>
            </w:r>
            <w:r w:rsidRPr="000F4DEE">
              <w:rPr>
                <w:rFonts w:ascii="Times New Roman" w:eastAsia="Times New Roman" w:hAnsi="Times New Roman" w:cs="Times New Roman"/>
                <w:sz w:val="24"/>
                <w:szCs w:val="24"/>
                <w:lang w:eastAsia="es-AR"/>
              </w:rPr>
              <w:t xml:space="preserve"> aún están rodeados de nebulosas gaseosas. </w:t>
            </w:r>
          </w:p>
          <w:p w:rsidR="002576A4" w:rsidRPr="000F4DEE" w:rsidRDefault="002576A4" w:rsidP="002576A4">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br/>
              <w:t>La atracción gravitacional entre las estrellas que conforman un cúmulo es más fuerte que las que se encuentran dispersas en la galaxia, por lo cual pertenecen estables durante períodos importantes, no obstante algunos miembros pueden adquirir velocidades muy grandes y separarse del grupo.</w:t>
            </w:r>
          </w:p>
        </w:tc>
      </w:tr>
      <w:tr w:rsidR="002576A4" w:rsidRPr="000F4DEE" w:rsidTr="002576A4">
        <w:trPr>
          <w:tblCellSpacing w:w="37" w:type="dxa"/>
        </w:trPr>
        <w:tc>
          <w:tcPr>
            <w:tcW w:w="0" w:type="auto"/>
            <w:hideMark/>
          </w:tcPr>
          <w:p w:rsidR="002576A4" w:rsidRPr="000F4DEE" w:rsidRDefault="002576A4" w:rsidP="002576A4">
            <w:pPr>
              <w:spacing w:after="0" w:line="240" w:lineRule="auto"/>
              <w:rPr>
                <w:rFonts w:ascii="Times New Roman" w:eastAsia="Times New Roman" w:hAnsi="Times New Roman" w:cs="Times New Roman"/>
                <w:sz w:val="24"/>
                <w:szCs w:val="24"/>
                <w:lang w:eastAsia="es-AR"/>
              </w:rPr>
            </w:pPr>
          </w:p>
        </w:tc>
      </w:tr>
    </w:tbl>
    <w:p w:rsidR="00890C67" w:rsidRPr="000F4DEE" w:rsidRDefault="00890C67" w:rsidP="00890C67">
      <w:pPr>
        <w:pStyle w:val="NormalWeb"/>
      </w:pPr>
      <w:r w:rsidRPr="000F4DEE">
        <w:t xml:space="preserve">Las estrellas de los cúmulos abiertos se encuentran ligadas entre sí </w:t>
      </w:r>
      <w:hyperlink r:id="rId176" w:tooltip="Gravedad" w:history="1">
        <w:r w:rsidRPr="000F4DEE">
          <w:rPr>
            <w:rStyle w:val="Hipervnculo"/>
            <w:color w:val="auto"/>
            <w:u w:val="none"/>
          </w:rPr>
          <w:t>gravitacionalmente</w:t>
        </w:r>
      </w:hyperlink>
      <w:r w:rsidRPr="000F4DEE">
        <w:t xml:space="preserve">, pero en menor medida que las de los </w:t>
      </w:r>
      <w:hyperlink r:id="rId177" w:tooltip="Cúmulo globular" w:history="1">
        <w:r w:rsidRPr="000F4DEE">
          <w:rPr>
            <w:rStyle w:val="Hipervnculo"/>
            <w:color w:val="auto"/>
            <w:u w:val="none"/>
          </w:rPr>
          <w:t>cúmulos globulares</w:t>
        </w:r>
      </w:hyperlink>
      <w:r w:rsidRPr="000F4DEE">
        <w:t xml:space="preserve">. Las estrellas que albergan suelen ser jóvenes, masivas y muy calientes, y su número puede oscilar desde una decena hasta varios miles. Se encuentran repartidos en espacios del orden de la treintena de años luz y, debido a </w:t>
      </w:r>
      <w:r w:rsidRPr="000F4DEE">
        <w:lastRenderedPageBreak/>
        <w:t xml:space="preserve">las </w:t>
      </w:r>
      <w:hyperlink r:id="rId178" w:tooltip="Fuerzas de marea" w:history="1">
        <w:r w:rsidRPr="000F4DEE">
          <w:rPr>
            <w:rStyle w:val="Hipervnculo"/>
            <w:color w:val="auto"/>
            <w:u w:val="none"/>
          </w:rPr>
          <w:t>fuerzas de marea</w:t>
        </w:r>
      </w:hyperlink>
      <w:r w:rsidRPr="000F4DEE">
        <w:t xml:space="preserve"> producidas por el centro de la galaxia, se van disgregando lentamente. Solamente se observan cúmulos abiertos en </w:t>
      </w:r>
      <w:hyperlink r:id="rId179" w:tooltip="Galaxia espiral" w:history="1">
        <w:r w:rsidRPr="000F4DEE">
          <w:rPr>
            <w:rStyle w:val="Hipervnculo"/>
            <w:color w:val="auto"/>
            <w:u w:val="none"/>
          </w:rPr>
          <w:t>galaxias espirales</w:t>
        </w:r>
      </w:hyperlink>
      <w:r w:rsidRPr="000F4DEE">
        <w:t xml:space="preserve"> e </w:t>
      </w:r>
      <w:hyperlink r:id="rId180" w:tooltip="Galaxia irregular" w:history="1">
        <w:r w:rsidRPr="000F4DEE">
          <w:rPr>
            <w:rStyle w:val="Hipervnculo"/>
            <w:color w:val="auto"/>
            <w:u w:val="none"/>
          </w:rPr>
          <w:t>irregulares</w:t>
        </w:r>
      </w:hyperlink>
      <w:r w:rsidRPr="000F4DEE">
        <w:t xml:space="preserve">, debido a que en ellas la </w:t>
      </w:r>
      <w:hyperlink r:id="rId181" w:tooltip="Formación estelar" w:history="1">
        <w:r w:rsidRPr="000F4DEE">
          <w:rPr>
            <w:rStyle w:val="Hipervnculo"/>
            <w:color w:val="auto"/>
            <w:u w:val="none"/>
          </w:rPr>
          <w:t>formación estelar</w:t>
        </w:r>
      </w:hyperlink>
      <w:r w:rsidRPr="000F4DEE">
        <w:t xml:space="preserve"> es más activa.</w:t>
      </w:r>
    </w:p>
    <w:p w:rsidR="00890C67" w:rsidRPr="000F4DEE" w:rsidRDefault="00890C67" w:rsidP="00890C67">
      <w:pPr>
        <w:pStyle w:val="NormalWeb"/>
      </w:pPr>
      <w:r w:rsidRPr="000F4DEE">
        <w:t xml:space="preserve">El diámetro medio de los cúmulos abiertos es de unos 10 </w:t>
      </w:r>
      <w:hyperlink r:id="rId182" w:tooltip="Pársec" w:history="1">
        <w:r w:rsidRPr="000F4DEE">
          <w:rPr>
            <w:rStyle w:val="Hipervnculo"/>
            <w:color w:val="auto"/>
            <w:u w:val="none"/>
          </w:rPr>
          <w:t>pársecs</w:t>
        </w:r>
      </w:hyperlink>
      <w:r w:rsidRPr="000F4DEE">
        <w:t xml:space="preserve"> (30 </w:t>
      </w:r>
      <w:hyperlink r:id="rId183" w:tooltip="Año luz" w:history="1">
        <w:r w:rsidRPr="000F4DEE">
          <w:rPr>
            <w:rStyle w:val="Hipervnculo"/>
            <w:color w:val="auto"/>
            <w:u w:val="none"/>
          </w:rPr>
          <w:t>años luz</w:t>
        </w:r>
      </w:hyperlink>
      <w:r w:rsidRPr="000F4DEE">
        <w:t xml:space="preserve">), y aunque se han clasificado alrededor de 1.100 cúmulos abiertos en nuestra galaxia, se estima que la cifra podría ser cien veces superior. Este número tan escaso se debe a que los cúmulos que se encuentran a más de 5.000 años luz de nosotros (el diámetro de la Vía Láctea es de 100.000 años luz) no pueden ser vistos ni siquiera con los telescopios más potentes, pues el polvo galáctico dificulta su observación provocando lo que se conoce como </w:t>
      </w:r>
      <w:hyperlink r:id="rId184" w:tooltip="Absorción interestelar" w:history="1">
        <w:r w:rsidRPr="000F4DEE">
          <w:rPr>
            <w:rStyle w:val="Hipervnculo"/>
            <w:color w:val="auto"/>
            <w:u w:val="none"/>
          </w:rPr>
          <w:t>absorción interestelar</w:t>
        </w:r>
      </w:hyperlink>
      <w:r w:rsidRPr="000F4DEE">
        <w:t xml:space="preserve"> (el medio interestelar absorbe parte de la luz, llegando a la Tierra más debilitada), la cual, además, afecta en mayor grado a la luz azul, por lo que los cúmulos abiertos, ricos en estrellas azules y localizados especialmente en el disco galáctico, se ven muy perjudicados en este sentido.</w:t>
      </w:r>
    </w:p>
    <w:p w:rsidR="00890C67" w:rsidRPr="000F4DEE" w:rsidRDefault="00890C67" w:rsidP="00890C67">
      <w:pPr>
        <w:pStyle w:val="NormalWeb"/>
      </w:pPr>
      <w:r w:rsidRPr="000F4DEE">
        <w:t xml:space="preserve">Los cúmulos abiertos más jóvenes pueden estar contenidos aún por la nube molecular que le dio origen, iluminándola y originando una </w:t>
      </w:r>
      <w:hyperlink r:id="rId185" w:tooltip="Región H II" w:history="1">
        <w:r w:rsidRPr="000F4DEE">
          <w:rPr>
            <w:rStyle w:val="Hipervnculo"/>
            <w:color w:val="auto"/>
            <w:u w:val="none"/>
          </w:rPr>
          <w:t>región H II</w:t>
        </w:r>
      </w:hyperlink>
      <w:r w:rsidRPr="000F4DEE">
        <w:t xml:space="preserve">. Con el paso del tiempo, la </w:t>
      </w:r>
      <w:hyperlink r:id="rId186" w:tooltip="Presión de radiación" w:history="1">
        <w:r w:rsidRPr="000F4DEE">
          <w:rPr>
            <w:rStyle w:val="Hipervnculo"/>
            <w:color w:val="auto"/>
            <w:u w:val="none"/>
          </w:rPr>
          <w:t>presión de radiación</w:t>
        </w:r>
      </w:hyperlink>
      <w:r w:rsidRPr="000F4DEE">
        <w:t xml:space="preserve"> proveniente del cúmulo provocará que la nube molecular se disperse. Por lo general, se estima que el 10% de la masa de una nube de gas se condensará en forma de estrellas antes de que la presión de radiación haya expulsado el resto del gas.</w:t>
      </w:r>
    </w:p>
    <w:p w:rsidR="00890C67" w:rsidRPr="000F4DEE" w:rsidRDefault="00890C67" w:rsidP="00890C67">
      <w:pPr>
        <w:pStyle w:val="NormalWeb"/>
      </w:pPr>
      <w:r w:rsidRPr="000F4DEE">
        <w:t xml:space="preserve">Los cúmulos abiertos son objetos muy importantes para el estudio de la </w:t>
      </w:r>
      <w:hyperlink r:id="rId187" w:tooltip="Formación estelar" w:history="1">
        <w:r w:rsidRPr="000F4DEE">
          <w:rPr>
            <w:rStyle w:val="Hipervnculo"/>
            <w:color w:val="auto"/>
            <w:u w:val="none"/>
          </w:rPr>
          <w:t>formación estelar</w:t>
        </w:r>
      </w:hyperlink>
      <w:r w:rsidRPr="000F4DEE">
        <w:t xml:space="preserve">. Debido a que todas las estrellas del cúmulo poseen la misma edad y similar </w:t>
      </w:r>
      <w:hyperlink r:id="rId188" w:tooltip="Elemento químico" w:history="1">
        <w:r w:rsidRPr="000F4DEE">
          <w:rPr>
            <w:rStyle w:val="Hipervnculo"/>
            <w:color w:val="auto"/>
            <w:u w:val="none"/>
          </w:rPr>
          <w:t>composición química</w:t>
        </w:r>
      </w:hyperlink>
      <w:r w:rsidRPr="000F4DEE">
        <w:t>, se pueden estudiar más fácilmente los parámetros variables que en estrellas aisladas.</w:t>
      </w:r>
    </w:p>
    <w:p w:rsidR="00890C67" w:rsidRPr="000F4DEE" w:rsidRDefault="00890C67" w:rsidP="00F86787">
      <w:pPr>
        <w:pStyle w:val="NormalWeb"/>
        <w:rPr>
          <w:rStyle w:val="mw-headline"/>
        </w:rPr>
      </w:pPr>
      <w:r w:rsidRPr="000F4DEE">
        <w:t xml:space="preserve">Las </w:t>
      </w:r>
      <w:hyperlink r:id="rId189" w:tooltip="Híades (astronomía)" w:history="1">
        <w:r w:rsidRPr="000F4DEE">
          <w:rPr>
            <w:rStyle w:val="Hipervnculo"/>
            <w:color w:val="auto"/>
            <w:u w:val="none"/>
          </w:rPr>
          <w:t>Híades</w:t>
        </w:r>
      </w:hyperlink>
      <w:r w:rsidRPr="000F4DEE">
        <w:t xml:space="preserve"> son el cúmulo abierto más cercano a la Tierra, mientras que las </w:t>
      </w:r>
      <w:hyperlink r:id="rId190" w:tooltip="Pléyades (astronomía)" w:history="1">
        <w:r w:rsidRPr="000F4DEE">
          <w:rPr>
            <w:rStyle w:val="Hipervnculo"/>
            <w:color w:val="auto"/>
            <w:u w:val="none"/>
          </w:rPr>
          <w:t>Pléyades</w:t>
        </w:r>
      </w:hyperlink>
      <w:r w:rsidRPr="000F4DEE">
        <w:t xml:space="preserve"> es el ejemplo más famoso de cúmulo abierto, el más brillante y conspicuo de todos.</w:t>
      </w:r>
    </w:p>
    <w:p w:rsidR="00890C67" w:rsidRPr="000F4DEE" w:rsidRDefault="00890C67" w:rsidP="00890C67">
      <w:pPr>
        <w:pStyle w:val="Ttulo2"/>
        <w:rPr>
          <w:sz w:val="24"/>
          <w:szCs w:val="24"/>
        </w:rPr>
      </w:pPr>
      <w:r w:rsidRPr="000F4DEE">
        <w:rPr>
          <w:rStyle w:val="mw-headline"/>
          <w:sz w:val="24"/>
          <w:szCs w:val="24"/>
        </w:rPr>
        <w:t>Observaciones a través de la historia</w:t>
      </w:r>
    </w:p>
    <w:p w:rsidR="00890C67" w:rsidRPr="000F4DEE" w:rsidRDefault="00890C67" w:rsidP="00890C67">
      <w:pPr>
        <w:pStyle w:val="NormalWeb"/>
      </w:pPr>
      <w:r w:rsidRPr="000F4DEE">
        <w:t xml:space="preserve">Ya desde la antigüedad, los cúmulos abiertos más destacados como las </w:t>
      </w:r>
      <w:hyperlink r:id="rId191" w:tooltip="Pléyades (astronomía)" w:history="1">
        <w:r w:rsidRPr="000F4DEE">
          <w:rPr>
            <w:rStyle w:val="Hipervnculo"/>
            <w:color w:val="auto"/>
            <w:u w:val="none"/>
          </w:rPr>
          <w:t>Pléyades</w:t>
        </w:r>
      </w:hyperlink>
      <w:r w:rsidRPr="000F4DEE">
        <w:t xml:space="preserve">, las </w:t>
      </w:r>
      <w:hyperlink r:id="rId192" w:tooltip="Híades (astronomía)" w:history="1">
        <w:r w:rsidRPr="000F4DEE">
          <w:rPr>
            <w:rStyle w:val="Hipervnculo"/>
            <w:color w:val="auto"/>
            <w:u w:val="none"/>
          </w:rPr>
          <w:t>Híades</w:t>
        </w:r>
      </w:hyperlink>
      <w:r w:rsidRPr="000F4DEE">
        <w:t xml:space="preserve"> o </w:t>
      </w:r>
      <w:hyperlink r:id="rId193" w:tooltip="El Pesebre" w:history="1">
        <w:r w:rsidRPr="000F4DEE">
          <w:rPr>
            <w:rStyle w:val="Hipervnculo"/>
            <w:color w:val="auto"/>
            <w:u w:val="none"/>
          </w:rPr>
          <w:t>El Pesebre</w:t>
        </w:r>
      </w:hyperlink>
      <w:r w:rsidRPr="000F4DEE">
        <w:t xml:space="preserve">, han sido reconocidos como grupos de estrellas. </w:t>
      </w:r>
      <w:hyperlink r:id="rId194" w:tooltip="Claudio Ptolomeo" w:history="1">
        <w:r w:rsidRPr="000F4DEE">
          <w:rPr>
            <w:rStyle w:val="Hipervnculo"/>
            <w:color w:val="auto"/>
            <w:u w:val="none"/>
          </w:rPr>
          <w:t>Ptolomeo</w:t>
        </w:r>
      </w:hyperlink>
      <w:r w:rsidRPr="000F4DEE">
        <w:t>, en el año 138 a. C., ya mencionaba algunos cúmulos abiertos como el que lleva su nombre (</w:t>
      </w:r>
      <w:hyperlink r:id="rId195" w:tooltip="Cúmulo de Ptolomeo" w:history="1">
        <w:r w:rsidRPr="000F4DEE">
          <w:rPr>
            <w:rStyle w:val="Hipervnculo"/>
            <w:color w:val="auto"/>
            <w:u w:val="none"/>
          </w:rPr>
          <w:t>Cúmulo de Ptolomeo</w:t>
        </w:r>
      </w:hyperlink>
      <w:r w:rsidRPr="000F4DEE">
        <w:t xml:space="preserve">) o el cercano </w:t>
      </w:r>
      <w:hyperlink r:id="rId196" w:tooltip="Melotte 111" w:history="1">
        <w:r w:rsidRPr="000F4DEE">
          <w:rPr>
            <w:rStyle w:val="Hipervnculo"/>
            <w:color w:val="auto"/>
            <w:u w:val="none"/>
          </w:rPr>
          <w:t>Melotte 111</w:t>
        </w:r>
      </w:hyperlink>
      <w:r w:rsidRPr="000F4DEE">
        <w:t xml:space="preserve">. Otros creían que eran </w:t>
      </w:r>
      <w:hyperlink r:id="rId197" w:tooltip="Nebulosa" w:history="1">
        <w:r w:rsidRPr="000F4DEE">
          <w:rPr>
            <w:rStyle w:val="Hipervnculo"/>
            <w:color w:val="auto"/>
            <w:u w:val="none"/>
          </w:rPr>
          <w:t>nebulosas</w:t>
        </w:r>
      </w:hyperlink>
      <w:r w:rsidRPr="000F4DEE">
        <w:t xml:space="preserve"> y, por fin, tras la invención del </w:t>
      </w:r>
      <w:hyperlink r:id="rId198" w:tooltip="Telescopio" w:history="1">
        <w:r w:rsidRPr="000F4DEE">
          <w:rPr>
            <w:rStyle w:val="Hipervnculo"/>
            <w:color w:val="auto"/>
            <w:u w:val="none"/>
          </w:rPr>
          <w:t>telescopio</w:t>
        </w:r>
      </w:hyperlink>
      <w:r w:rsidRPr="000F4DEE">
        <w:t xml:space="preserve"> en </w:t>
      </w:r>
      <w:hyperlink r:id="rId199" w:tooltip="1609" w:history="1">
        <w:r w:rsidRPr="000F4DEE">
          <w:rPr>
            <w:rStyle w:val="Hipervnculo"/>
            <w:color w:val="auto"/>
            <w:u w:val="none"/>
          </w:rPr>
          <w:t>1609</w:t>
        </w:r>
      </w:hyperlink>
      <w:r w:rsidRPr="000F4DEE">
        <w:t xml:space="preserve">, </w:t>
      </w:r>
      <w:hyperlink r:id="rId200" w:tooltip="Galileo" w:history="1">
        <w:r w:rsidRPr="000F4DEE">
          <w:rPr>
            <w:rStyle w:val="Hipervnculo"/>
            <w:color w:val="auto"/>
            <w:u w:val="none"/>
          </w:rPr>
          <w:t>Galileo</w:t>
        </w:r>
      </w:hyperlink>
      <w:r w:rsidRPr="000F4DEE">
        <w:t xml:space="preserve"> observó </w:t>
      </w:r>
      <w:hyperlink r:id="rId201" w:tooltip="El Pesebre" w:history="1">
        <w:r w:rsidRPr="000F4DEE">
          <w:rPr>
            <w:rStyle w:val="Hipervnculo"/>
            <w:color w:val="auto"/>
            <w:u w:val="none"/>
          </w:rPr>
          <w:t>El Pesebre</w:t>
        </w:r>
      </w:hyperlink>
      <w:r w:rsidRPr="000F4DEE">
        <w:t xml:space="preserve"> y reconoció por primera vez que estaba constituido por estrellas. Como los cúmulos abiertos son muy brillantes, se podían ver fácilmente con los primeros telescopios, y en </w:t>
      </w:r>
      <w:hyperlink r:id="rId202" w:tooltip="1782" w:history="1">
        <w:r w:rsidRPr="000F4DEE">
          <w:rPr>
            <w:rStyle w:val="Hipervnculo"/>
            <w:color w:val="auto"/>
            <w:u w:val="none"/>
          </w:rPr>
          <w:t>1782</w:t>
        </w:r>
      </w:hyperlink>
      <w:r w:rsidRPr="000F4DEE">
        <w:t xml:space="preserve"> ya se conocían 66 cúmulos abiertos diferentes. Las observaciones telescópicas descubrieron dos tipos distintos de cúmulos; uno de ellos contenía cientos de estrellas que se encontraban distribuidas formando una esfera regular y solían aparecer en torno al centro de la </w:t>
      </w:r>
      <w:hyperlink r:id="rId203" w:tooltip="Vía Láctea" w:history="1">
        <w:r w:rsidRPr="000F4DEE">
          <w:rPr>
            <w:rStyle w:val="Hipervnculo"/>
            <w:color w:val="auto"/>
            <w:u w:val="none"/>
          </w:rPr>
          <w:t>Vía Láctea</w:t>
        </w:r>
      </w:hyperlink>
      <w:r w:rsidRPr="000F4DEE">
        <w:t xml:space="preserve">; y el otro presentaba una escasa población de estrellas distribuidas irregularmente, encontrándose en toda la galaxia. Los astrónomos dividieron los </w:t>
      </w:r>
      <w:hyperlink r:id="rId204" w:tooltip="Cúmulos estelares" w:history="1">
        <w:r w:rsidRPr="000F4DEE">
          <w:rPr>
            <w:rStyle w:val="Hipervnculo"/>
            <w:color w:val="auto"/>
            <w:u w:val="none"/>
          </w:rPr>
          <w:t>cúmulos estelares</w:t>
        </w:r>
      </w:hyperlink>
      <w:r w:rsidRPr="000F4DEE">
        <w:t xml:space="preserve"> en </w:t>
      </w:r>
      <w:hyperlink r:id="rId205" w:tooltip="Cúmulos globulares" w:history="1">
        <w:r w:rsidRPr="000F4DEE">
          <w:rPr>
            <w:rStyle w:val="Hipervnculo"/>
            <w:color w:val="auto"/>
            <w:u w:val="none"/>
          </w:rPr>
          <w:t>cúmulos globulares</w:t>
        </w:r>
      </w:hyperlink>
      <w:r w:rsidRPr="000F4DEE">
        <w:t xml:space="preserve"> y cúmulos abiertos, respectivamente. Los cúmulos abiertos se llaman a veces </w:t>
      </w:r>
      <w:r w:rsidRPr="000F4DEE">
        <w:rPr>
          <w:i/>
          <w:iCs/>
        </w:rPr>
        <w:t>cúmulos galácticos</w:t>
      </w:r>
      <w:r w:rsidRPr="000F4DEE">
        <w:t>, ya que se pueden encontrar en toda la galaxia.</w:t>
      </w:r>
    </w:p>
    <w:p w:rsidR="00890C67" w:rsidRPr="000F4DEE" w:rsidRDefault="00890C67" w:rsidP="00890C67">
      <w:pPr>
        <w:pStyle w:val="NormalWeb"/>
      </w:pPr>
      <w:r w:rsidRPr="000F4DEE">
        <w:lastRenderedPageBreak/>
        <w:t xml:space="preserve">Pronto se percataron de que las estrellas de los cúmulos abiertos se encontraban físicamente relacionadas. En </w:t>
      </w:r>
      <w:hyperlink r:id="rId206" w:tooltip="1767" w:history="1">
        <w:r w:rsidRPr="000F4DEE">
          <w:rPr>
            <w:rStyle w:val="Hipervnculo"/>
            <w:color w:val="auto"/>
            <w:u w:val="none"/>
          </w:rPr>
          <w:t>1767</w:t>
        </w:r>
      </w:hyperlink>
      <w:r w:rsidRPr="000F4DEE">
        <w:t xml:space="preserve">, el reverendo </w:t>
      </w:r>
      <w:hyperlink r:id="rId207" w:tooltip="John Michell" w:history="1">
        <w:r w:rsidRPr="000F4DEE">
          <w:rPr>
            <w:rStyle w:val="Hipervnculo"/>
            <w:color w:val="auto"/>
            <w:u w:val="none"/>
          </w:rPr>
          <w:t>John Michell</w:t>
        </w:r>
      </w:hyperlink>
      <w:r w:rsidRPr="000F4DEE">
        <w:t xml:space="preserve"> calculó que la probabilidad de que un grupo de estrellas, como las </w:t>
      </w:r>
      <w:hyperlink r:id="rId208" w:tooltip="Pléyades (astronomía)" w:history="1">
        <w:r w:rsidRPr="000F4DEE">
          <w:rPr>
            <w:rStyle w:val="Hipervnculo"/>
            <w:color w:val="auto"/>
            <w:u w:val="none"/>
          </w:rPr>
          <w:t>Pléyades</w:t>
        </w:r>
      </w:hyperlink>
      <w:r w:rsidRPr="000F4DEE">
        <w:t xml:space="preserve">, sea el resultado de la disposición que se observa desde la </w:t>
      </w:r>
      <w:hyperlink r:id="rId209" w:tooltip="Tierra" w:history="1">
        <w:r w:rsidRPr="000F4DEE">
          <w:rPr>
            <w:rStyle w:val="Hipervnculo"/>
            <w:color w:val="auto"/>
            <w:u w:val="none"/>
          </w:rPr>
          <w:t>Tierra</w:t>
        </w:r>
      </w:hyperlink>
      <w:r w:rsidRPr="000F4DEE">
        <w:t xml:space="preserve"> si fueran estrellas sin relación, es de sólo 1 entre 496.000. La </w:t>
      </w:r>
      <w:hyperlink r:id="rId210" w:tooltip="Astrometría" w:history="1">
        <w:r w:rsidRPr="000F4DEE">
          <w:rPr>
            <w:rStyle w:val="Hipervnculo"/>
            <w:color w:val="auto"/>
            <w:u w:val="none"/>
          </w:rPr>
          <w:t>astrometría</w:t>
        </w:r>
      </w:hyperlink>
      <w:r w:rsidRPr="000F4DEE">
        <w:t xml:space="preserve"> se volvió más precisa, revelando que las estrellas del cúmulo poseen un </w:t>
      </w:r>
      <w:hyperlink r:id="rId211" w:tooltip="Movimiento propio" w:history="1">
        <w:r w:rsidRPr="000F4DEE">
          <w:rPr>
            <w:rStyle w:val="Hipervnculo"/>
            <w:color w:val="auto"/>
            <w:u w:val="none"/>
          </w:rPr>
          <w:t>movimiento propio</w:t>
        </w:r>
      </w:hyperlink>
      <w:r w:rsidRPr="000F4DEE">
        <w:t xml:space="preserve"> común a través del espacio, y las medidas </w:t>
      </w:r>
      <w:hyperlink r:id="rId212" w:tooltip="Espectroscopio" w:history="1">
        <w:r w:rsidRPr="000F4DEE">
          <w:rPr>
            <w:rStyle w:val="Hipervnculo"/>
            <w:color w:val="auto"/>
            <w:u w:val="none"/>
          </w:rPr>
          <w:t>espectroscópicas</w:t>
        </w:r>
      </w:hyperlink>
      <w:r w:rsidRPr="000F4DEE">
        <w:t xml:space="preserve"> mostraron una </w:t>
      </w:r>
      <w:hyperlink r:id="rId213" w:tooltip="Velocidad radial" w:history="1">
        <w:r w:rsidRPr="000F4DEE">
          <w:rPr>
            <w:rStyle w:val="Hipervnculo"/>
            <w:color w:val="auto"/>
            <w:u w:val="none"/>
          </w:rPr>
          <w:t>velocidad radial</w:t>
        </w:r>
      </w:hyperlink>
      <w:r w:rsidRPr="000F4DEE">
        <w:t xml:space="preserve"> común, demostrando definitivamente que las estrellas de los cúmulos nacieron al mismo tiempo, que se encuentran a la misma distancia de nosotros y que están relacionadas entre ellas como grupo.</w:t>
      </w:r>
    </w:p>
    <w:p w:rsidR="00890C67" w:rsidRPr="000F4DEE" w:rsidRDefault="00890C67" w:rsidP="00890C67">
      <w:pPr>
        <w:pStyle w:val="NormalWeb"/>
      </w:pPr>
      <w:r w:rsidRPr="000F4DEE">
        <w:t>A pesar de que los cúmulos abiertos y los cúmulos globulares forman dos grupos distintos, realmente no existe diferencia apreciable entre un cúmulo globular de muy escasa densidad y un cúmulo abierto con mucha población de estrellas. Algunos astrónomos creen que los dos tipos de cúmulos estelares funcionan a partir del mismo mecanismo, siendo la única diferencia que las condiciones que permitieron la formación de los cúmulos globulares que contienen cientos de miles de estrellas ya no se dan actualmente en nuestra galaxia.</w:t>
      </w:r>
    </w:p>
    <w:p w:rsidR="00890C67" w:rsidRPr="000F4DEE" w:rsidRDefault="00890C67" w:rsidP="00890C67">
      <w:pPr>
        <w:pStyle w:val="Ttulo2"/>
        <w:rPr>
          <w:sz w:val="24"/>
          <w:szCs w:val="24"/>
        </w:rPr>
      </w:pPr>
      <w:r w:rsidRPr="000F4DEE">
        <w:rPr>
          <w:rStyle w:val="mw-headline"/>
          <w:sz w:val="24"/>
          <w:szCs w:val="24"/>
        </w:rPr>
        <w:t>Formación</w:t>
      </w:r>
    </w:p>
    <w:p w:rsidR="00890C67" w:rsidRPr="000F4DEE" w:rsidRDefault="00890C67" w:rsidP="00890C67">
      <w:pPr>
        <w:pStyle w:val="NormalWeb"/>
      </w:pPr>
      <w:r w:rsidRPr="000F4DEE">
        <w:t xml:space="preserve">Una gran parte de las estrellas se han formado originariamente en </w:t>
      </w:r>
      <w:hyperlink r:id="rId214" w:tooltip="Estrella binaria" w:history="1">
        <w:r w:rsidRPr="000F4DEE">
          <w:rPr>
            <w:rStyle w:val="Hipervnculo"/>
            <w:color w:val="auto"/>
            <w:u w:val="none"/>
          </w:rPr>
          <w:t>sistemas múltiples</w:t>
        </w:r>
      </w:hyperlink>
      <w:r w:rsidRPr="000F4DEE">
        <w:t xml:space="preserve"> (es decir, de más de una estrella), ya que una sola nube de gas que contenga varias veces la </w:t>
      </w:r>
      <w:hyperlink r:id="rId215" w:tooltip="Masa" w:history="1">
        <w:r w:rsidRPr="000F4DEE">
          <w:rPr>
            <w:rStyle w:val="Hipervnculo"/>
            <w:color w:val="auto"/>
            <w:u w:val="none"/>
          </w:rPr>
          <w:t>masa</w:t>
        </w:r>
      </w:hyperlink>
      <w:r w:rsidRPr="000F4DEE">
        <w:t xml:space="preserve"> del </w:t>
      </w:r>
      <w:hyperlink r:id="rId216" w:tooltip="Sol" w:history="1">
        <w:r w:rsidRPr="000F4DEE">
          <w:rPr>
            <w:rStyle w:val="Hipervnculo"/>
            <w:color w:val="auto"/>
            <w:u w:val="none"/>
          </w:rPr>
          <w:t>Sol</w:t>
        </w:r>
      </w:hyperlink>
      <w:r w:rsidRPr="000F4DEE">
        <w:t xml:space="preserve"> sería lo suficientemente pesada como para colapsar bajo su propia </w:t>
      </w:r>
      <w:hyperlink r:id="rId217" w:tooltip="Gravedad" w:history="1">
        <w:r w:rsidRPr="000F4DEE">
          <w:rPr>
            <w:rStyle w:val="Hipervnculo"/>
            <w:color w:val="auto"/>
            <w:u w:val="none"/>
          </w:rPr>
          <w:t>gravedad</w:t>
        </w:r>
      </w:hyperlink>
      <w:r w:rsidRPr="000F4DEE">
        <w:t>, pero no habría manera de hacerlo en una estrella aislada.</w:t>
      </w:r>
    </w:p>
    <w:p w:rsidR="00890C67" w:rsidRPr="000F4DEE" w:rsidRDefault="00890C67" w:rsidP="00890C67">
      <w:pPr>
        <w:pStyle w:val="NormalWeb"/>
      </w:pPr>
      <w:r w:rsidRPr="000F4DEE">
        <w:t xml:space="preserve">Los cúmulos abiertos tardan muy poco tiempo en formarse si lo comparamos con la vida del mismo. Su formación comienza con el colapso de parte de una gran nube molecular, una densa e inmensa nube de gas muy frío que alberga varios cientos de veces la </w:t>
      </w:r>
      <w:hyperlink r:id="rId218" w:tooltip="Masa solar" w:history="1">
        <w:r w:rsidRPr="000F4DEE">
          <w:rPr>
            <w:rStyle w:val="Hipervnculo"/>
            <w:color w:val="auto"/>
            <w:u w:val="none"/>
          </w:rPr>
          <w:t>masa del Sol</w:t>
        </w:r>
      </w:hyperlink>
      <w:r w:rsidRPr="000F4DEE">
        <w:t xml:space="preserve">. Existen multitud de factores que pueden iniciar el colapso de la gran nube molecular, o de parte de ella, y por tanto comenzar a formar el cúmulo abierto, como pueden ser las </w:t>
      </w:r>
      <w:hyperlink r:id="rId219" w:tooltip="Onda de choque" w:history="1">
        <w:r w:rsidRPr="000F4DEE">
          <w:rPr>
            <w:rStyle w:val="Hipervnculo"/>
            <w:color w:val="auto"/>
            <w:u w:val="none"/>
          </w:rPr>
          <w:t>ondas de choque</w:t>
        </w:r>
      </w:hyperlink>
      <w:r w:rsidRPr="000F4DEE">
        <w:t xml:space="preserve"> de una </w:t>
      </w:r>
      <w:hyperlink r:id="rId220" w:tooltip="Supernova" w:history="1">
        <w:r w:rsidRPr="000F4DEE">
          <w:rPr>
            <w:rStyle w:val="Hipervnculo"/>
            <w:color w:val="auto"/>
            <w:u w:val="none"/>
          </w:rPr>
          <w:t>supernova</w:t>
        </w:r>
      </w:hyperlink>
      <w:r w:rsidRPr="000F4DEE">
        <w:t xml:space="preserve"> cercana o las interacciones gravitacionales, entre otros muchos. Una vez que la gran nube molecular ha comenzado a colapsar, se va fragmentando en grupos cada vez más pequeños, obteniendo como resultado la formación de varios miles de estrellas. En </w:t>
      </w:r>
      <w:hyperlink r:id="rId221" w:tooltip="Vía Láctea" w:history="1">
        <w:r w:rsidRPr="000F4DEE">
          <w:rPr>
            <w:rStyle w:val="Hipervnculo"/>
            <w:color w:val="auto"/>
            <w:u w:val="none"/>
          </w:rPr>
          <w:t>nuestra galaxia</w:t>
        </w:r>
      </w:hyperlink>
      <w:r w:rsidRPr="000F4DEE">
        <w:t>, se estima que el ritmo de formación de cúmulos abiertos es de uno cada pocos miles de años.</w:t>
      </w:r>
    </w:p>
    <w:p w:rsidR="00890C67" w:rsidRPr="000F4DEE" w:rsidRDefault="00890C67" w:rsidP="00890C67">
      <w:pPr>
        <w:pStyle w:val="NormalWeb"/>
      </w:pPr>
      <w:r w:rsidRPr="000F4DEE">
        <w:t xml:space="preserve">Una vez que la formación de estrellas ha comenzado, las más calientes y masivas (de </w:t>
      </w:r>
      <w:hyperlink r:id="rId222" w:tooltip="Clasificación estelar" w:history="1">
        <w:r w:rsidRPr="000F4DEE">
          <w:rPr>
            <w:rStyle w:val="Hipervnculo"/>
            <w:color w:val="auto"/>
            <w:u w:val="none"/>
          </w:rPr>
          <w:t>tipo OB</w:t>
        </w:r>
      </w:hyperlink>
      <w:r w:rsidRPr="000F4DEE">
        <w:t xml:space="preserve">) emitirán ingentes cantidades de </w:t>
      </w:r>
      <w:hyperlink r:id="rId223" w:tooltip="Radiación ultravioleta" w:history="1">
        <w:r w:rsidRPr="000F4DEE">
          <w:rPr>
            <w:rStyle w:val="Hipervnculo"/>
            <w:color w:val="auto"/>
            <w:u w:val="none"/>
          </w:rPr>
          <w:t>radiación ultravioleta</w:t>
        </w:r>
      </w:hyperlink>
      <w:r w:rsidRPr="000F4DEE">
        <w:t xml:space="preserve">. Esta radiación ioniza rápidamente el gas circundante de la gran nube molecular, lo que causa la formación de una </w:t>
      </w:r>
      <w:hyperlink r:id="rId224" w:tooltip="Región H II" w:history="1">
        <w:r w:rsidRPr="000F4DEE">
          <w:rPr>
            <w:rStyle w:val="Hipervnculo"/>
            <w:color w:val="auto"/>
            <w:u w:val="none"/>
          </w:rPr>
          <w:t>región H II</w:t>
        </w:r>
      </w:hyperlink>
      <w:r w:rsidRPr="000F4DEE">
        <w:t xml:space="preserve">. Los </w:t>
      </w:r>
      <w:hyperlink r:id="rId225" w:tooltip="Viento solar" w:history="1">
        <w:r w:rsidRPr="000F4DEE">
          <w:rPr>
            <w:rStyle w:val="Hipervnculo"/>
            <w:color w:val="auto"/>
            <w:u w:val="none"/>
          </w:rPr>
          <w:t>vientos estelares</w:t>
        </w:r>
      </w:hyperlink>
      <w:r w:rsidRPr="000F4DEE">
        <w:t xml:space="preserve"> de las estrellas más masivas, junto con la presión de radiación, dirigen hacia afuera los gases de la nube y los van expulsando con el tiempo; al cabo de unos pocos millones de años el cúmulo experimentará su primera </w:t>
      </w:r>
      <w:hyperlink r:id="rId226" w:tooltip="Supernova" w:history="1">
        <w:r w:rsidRPr="000F4DEE">
          <w:rPr>
            <w:rStyle w:val="Hipervnculo"/>
            <w:color w:val="auto"/>
            <w:u w:val="none"/>
          </w:rPr>
          <w:t>supernova</w:t>
        </w:r>
      </w:hyperlink>
      <w:r w:rsidRPr="000F4DEE">
        <w:t>, contribuyendo en gran medida a expulsar gas del sistema. Pasadas varias decenas de millones de años, el cúmulo ya se encuentra libre de gas y la formación de estrellas ha finalizado. Por lo general, menos del 10% del gas inicial del cúmulo llega a formar parte de las estrellas antes de ser disipado.</w:t>
      </w:r>
    </w:p>
    <w:p w:rsidR="00890C67" w:rsidRPr="000F4DEE" w:rsidRDefault="00890C67" w:rsidP="00890C67">
      <w:pPr>
        <w:pStyle w:val="NormalWeb"/>
      </w:pPr>
      <w:r w:rsidRPr="000F4DEE">
        <w:lastRenderedPageBreak/>
        <w:t>Otro modelo posible es que el cúmulo se forme rápidamente a causa de la contracción del núcleo de la nube molecular y, una vez que las estrellas m</w:t>
      </w:r>
      <w:r w:rsidR="007C7CA5" w:rsidRPr="000F4DEE">
        <w:t xml:space="preserve">ás masivas comienzan a brillar, </w:t>
      </w:r>
      <w:r w:rsidRPr="000F4DEE">
        <w:t>expulsen el gas residual a la velocidad del sonido. Desde que el núcleo de la nube comienza a contraerse hasta que el gas es repelido suele pasar de uno a tres millones de años, y debido a que generalmente sólo el 30% o 40% del gas del núcleo de la nube forma estrellas, el proceso de expulsión del gas residual puede perjudicar seriamente al cúmulo, pudiendo perder gran parte de sus estrellas, o incluso la totalidad de ellas. Los cúmulos que se forman de este modo sufren una pérdida de masa bastante significativa en las primeras etapas de formación y una parte importante de las estrellas mueren en el proceso. Debido a que la mayoría de las estrellas, si no todas, se forman en cúmulos, se les conoce como los pilares fundamentales de construcción de las galaxias. La violenta expulsión de gas que da forma a los cúmulos estelares en el momento de su nacimiento deja huella en la morfología y estructura cinemática de la galaxia.</w:t>
      </w:r>
    </w:p>
    <w:p w:rsidR="00890C67" w:rsidRPr="000F4DEE" w:rsidRDefault="00890C67" w:rsidP="00890C67">
      <w:pPr>
        <w:pStyle w:val="NormalWeb"/>
      </w:pPr>
      <w:r w:rsidRPr="000F4DEE">
        <w:t xml:space="preserve">Puede ocurrir que dos o más cúmulos abiertos separados se hayan formado a partir de la misma nube molecular. Un ejemplo de ello lo tenemos en la </w:t>
      </w:r>
      <w:hyperlink r:id="rId227" w:tooltip="Gran Nube de Magallanes" w:history="1">
        <w:r w:rsidRPr="000F4DEE">
          <w:rPr>
            <w:rStyle w:val="Hipervnculo"/>
            <w:color w:val="auto"/>
            <w:u w:val="none"/>
          </w:rPr>
          <w:t>Gran Nube de Magallanes</w:t>
        </w:r>
      </w:hyperlink>
      <w:r w:rsidRPr="000F4DEE">
        <w:t xml:space="preserve">, donde los cúmulos </w:t>
      </w:r>
      <w:hyperlink r:id="rId228" w:tooltip="Hodge 301" w:history="1">
        <w:r w:rsidRPr="000F4DEE">
          <w:rPr>
            <w:rStyle w:val="Hipervnculo"/>
            <w:color w:val="auto"/>
            <w:u w:val="none"/>
          </w:rPr>
          <w:t>Hodge 301</w:t>
        </w:r>
      </w:hyperlink>
      <w:r w:rsidRPr="000F4DEE">
        <w:t xml:space="preserve"> y </w:t>
      </w:r>
      <w:hyperlink r:id="rId229" w:tooltip="R136" w:history="1">
        <w:r w:rsidRPr="000F4DEE">
          <w:rPr>
            <w:rStyle w:val="Hipervnculo"/>
            <w:color w:val="auto"/>
            <w:u w:val="none"/>
          </w:rPr>
          <w:t>R136</w:t>
        </w:r>
      </w:hyperlink>
      <w:r w:rsidRPr="000F4DEE">
        <w:t xml:space="preserve"> se formaron en la </w:t>
      </w:r>
      <w:hyperlink r:id="rId230" w:tooltip="Nebulosa de la Tarántula" w:history="1">
        <w:r w:rsidRPr="000F4DEE">
          <w:rPr>
            <w:rStyle w:val="Hipervnculo"/>
            <w:color w:val="auto"/>
            <w:u w:val="none"/>
          </w:rPr>
          <w:t>Nebulosa de la Tarántula</w:t>
        </w:r>
      </w:hyperlink>
      <w:r w:rsidRPr="000F4DEE">
        <w:t xml:space="preserve">. En nuestra galaxia, el rastreo del movimiento de dos importantes cúmulos abiertos cercanos, </w:t>
      </w:r>
      <w:hyperlink r:id="rId231" w:tooltip="Híades (astronomía)" w:history="1">
        <w:r w:rsidRPr="000F4DEE">
          <w:rPr>
            <w:rStyle w:val="Hipervnculo"/>
            <w:color w:val="auto"/>
            <w:u w:val="none"/>
          </w:rPr>
          <w:t>Híades</w:t>
        </w:r>
      </w:hyperlink>
      <w:r w:rsidRPr="000F4DEE">
        <w:t xml:space="preserve"> y </w:t>
      </w:r>
      <w:hyperlink r:id="rId232" w:tooltip="El Pesebre" w:history="1">
        <w:r w:rsidRPr="000F4DEE">
          <w:rPr>
            <w:rStyle w:val="Hipervnculo"/>
            <w:color w:val="auto"/>
            <w:u w:val="none"/>
          </w:rPr>
          <w:t>El Pesebre</w:t>
        </w:r>
      </w:hyperlink>
      <w:r w:rsidRPr="000F4DEE">
        <w:t>, sugiere que se formaron a partir de la misma nube 600 millones de años atrás.</w:t>
      </w:r>
    </w:p>
    <w:p w:rsidR="00890C67" w:rsidRPr="000F4DEE" w:rsidRDefault="00890C67" w:rsidP="00890C67">
      <w:pPr>
        <w:pStyle w:val="NormalWeb"/>
      </w:pPr>
      <w:r w:rsidRPr="000F4DEE">
        <w:t>En ocasiones, dos cúmulos que nacen al mismo tiempo pueden llegar a formar un cúmulo binario, y se calcula que aproximadamente el 8% de los cúmulos abiertos lo son. El mejor ejemplo de la Vía Láctea son los cúmulos "</w:t>
      </w:r>
      <w:hyperlink r:id="rId233" w:tooltip="NGC 869 (aún no redactado)" w:history="1">
        <w:r w:rsidRPr="000F4DEE">
          <w:rPr>
            <w:rStyle w:val="Hipervnculo"/>
            <w:color w:val="auto"/>
            <w:u w:val="none"/>
          </w:rPr>
          <w:t>h Persei</w:t>
        </w:r>
      </w:hyperlink>
      <w:r w:rsidRPr="000F4DEE">
        <w:t>" y "</w:t>
      </w:r>
      <w:hyperlink r:id="rId234" w:tooltip="NGC 884 (aún no redactado)" w:history="1">
        <w:r w:rsidRPr="000F4DEE">
          <w:rPr>
            <w:rStyle w:val="Hipervnculo"/>
            <w:color w:val="auto"/>
            <w:u w:val="none"/>
          </w:rPr>
          <w:t>χ Persei</w:t>
        </w:r>
      </w:hyperlink>
      <w:r w:rsidRPr="000F4DEE">
        <w:t xml:space="preserve">", los cuales forman el llamado </w:t>
      </w:r>
      <w:hyperlink r:id="rId235" w:tooltip="Cúmulo Doble de Perseo" w:history="1">
        <w:r w:rsidRPr="000F4DEE">
          <w:rPr>
            <w:rStyle w:val="Hipervnculo"/>
            <w:color w:val="auto"/>
            <w:u w:val="none"/>
          </w:rPr>
          <w:t>Cúmulo Doble de Perseo</w:t>
        </w:r>
      </w:hyperlink>
      <w:r w:rsidRPr="000F4DEE">
        <w:t xml:space="preserve">, aunque se conocen que existen con seguridad, al menos, diez cúmulos dobles más. Sin embargo, se conocen muchos más casos tanto en la </w:t>
      </w:r>
      <w:hyperlink r:id="rId236" w:tooltip="Pequeña Nube de Magallanes" w:history="1">
        <w:r w:rsidRPr="000F4DEE">
          <w:rPr>
            <w:rStyle w:val="Hipervnculo"/>
            <w:color w:val="auto"/>
            <w:u w:val="none"/>
          </w:rPr>
          <w:t>Pequeña</w:t>
        </w:r>
      </w:hyperlink>
      <w:r w:rsidRPr="000F4DEE">
        <w:t xml:space="preserve"> como en la Gran Nube de Magallanes, pues su detección resulta más fácil en sistemas externos que en nuestra propia galaxia debido a que los efectos de proyección pueden provocar que cúmulos sin relación alguna aparezcan muy cerca unos de otros.</w:t>
      </w:r>
    </w:p>
    <w:p w:rsidR="00890C67" w:rsidRPr="000F4DEE" w:rsidRDefault="00890C67" w:rsidP="00890C67">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Morfología y clasificación</w:t>
      </w:r>
    </w:p>
    <w:p w:rsidR="00890C67" w:rsidRDefault="00890C67" w:rsidP="00890C67">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Los cúmulos abiertos pueden variar desde cúmulos muy dispersos de unos pocos miembros hasta densas aglomeraciones de miles de estrellas. Suelen seguir la misma estructura: un núcleo denso rodeado de una corona más difusa. Por lo general, el núcleo tiene un diámetro de 3-4 </w:t>
      </w:r>
      <w:hyperlink r:id="rId237" w:tooltip="Año luz" w:history="1">
        <w:r w:rsidRPr="000F4DEE">
          <w:rPr>
            <w:rFonts w:ascii="Times New Roman" w:eastAsia="Times New Roman" w:hAnsi="Times New Roman" w:cs="Times New Roman"/>
            <w:sz w:val="24"/>
            <w:szCs w:val="24"/>
            <w:lang w:eastAsia="es-AR"/>
          </w:rPr>
          <w:t>años luz</w:t>
        </w:r>
      </w:hyperlink>
      <w:r w:rsidRPr="000F4DEE">
        <w:rPr>
          <w:rFonts w:ascii="Times New Roman" w:eastAsia="Times New Roman" w:hAnsi="Times New Roman" w:cs="Times New Roman"/>
          <w:sz w:val="24"/>
          <w:szCs w:val="24"/>
          <w:lang w:eastAsia="es-AR"/>
        </w:rPr>
        <w:t xml:space="preserve">, y la corona se extiende hasta 20 años luz del centro del cúmulo. En el centro del cúmulo la </w:t>
      </w:r>
      <w:hyperlink r:id="rId238" w:tooltip="Densidad" w:history="1">
        <w:r w:rsidRPr="000F4DEE">
          <w:rPr>
            <w:rFonts w:ascii="Times New Roman" w:eastAsia="Times New Roman" w:hAnsi="Times New Roman" w:cs="Times New Roman"/>
            <w:sz w:val="24"/>
            <w:szCs w:val="24"/>
            <w:lang w:eastAsia="es-AR"/>
          </w:rPr>
          <w:t>densidad</w:t>
        </w:r>
      </w:hyperlink>
      <w:r w:rsidRPr="000F4DEE">
        <w:rPr>
          <w:rFonts w:ascii="Times New Roman" w:eastAsia="Times New Roman" w:hAnsi="Times New Roman" w:cs="Times New Roman"/>
          <w:sz w:val="24"/>
          <w:szCs w:val="24"/>
          <w:lang w:eastAsia="es-AR"/>
        </w:rPr>
        <w:t xml:space="preserve"> suele ser del orden de 1,5 estrellas por cada año luz cúbico, unas 500 veces más elevada que cerca del Sol.</w:t>
      </w:r>
    </w:p>
    <w:p w:rsidR="00995AC8" w:rsidRDefault="00995AC8" w:rsidP="00890C67">
      <w:pPr>
        <w:spacing w:before="100" w:beforeAutospacing="1" w:after="100" w:afterAutospacing="1" w:line="240" w:lineRule="auto"/>
        <w:rPr>
          <w:rFonts w:ascii="Times New Roman" w:eastAsia="Times New Roman" w:hAnsi="Times New Roman" w:cs="Times New Roman"/>
          <w:sz w:val="24"/>
          <w:szCs w:val="24"/>
          <w:lang w:eastAsia="es-AR"/>
        </w:rPr>
      </w:pPr>
    </w:p>
    <w:p w:rsidR="00995AC8" w:rsidRDefault="00995AC8" w:rsidP="00890C67">
      <w:pPr>
        <w:spacing w:before="100" w:beforeAutospacing="1" w:after="100" w:afterAutospacing="1" w:line="240" w:lineRule="auto"/>
        <w:rPr>
          <w:rFonts w:ascii="Times New Roman" w:eastAsia="Times New Roman" w:hAnsi="Times New Roman" w:cs="Times New Roman"/>
          <w:sz w:val="24"/>
          <w:szCs w:val="24"/>
          <w:lang w:eastAsia="es-AR"/>
        </w:rPr>
      </w:pPr>
    </w:p>
    <w:p w:rsidR="00995AC8" w:rsidRPr="000F4DEE" w:rsidRDefault="00995AC8" w:rsidP="00890C67">
      <w:pPr>
        <w:spacing w:before="100" w:beforeAutospacing="1" w:after="100" w:afterAutospacing="1" w:line="240" w:lineRule="auto"/>
        <w:rPr>
          <w:rFonts w:ascii="Times New Roman" w:eastAsia="Times New Roman" w:hAnsi="Times New Roman" w:cs="Times New Roman"/>
          <w:sz w:val="24"/>
          <w:szCs w:val="24"/>
          <w:lang w:eastAsia="es-AR"/>
        </w:rPr>
      </w:pPr>
    </w:p>
    <w:p w:rsidR="00890C67" w:rsidRPr="000F4DEE" w:rsidRDefault="00890C67" w:rsidP="00890C67">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lastRenderedPageBreak/>
        <w:t xml:space="preserve">En </w:t>
      </w:r>
      <w:hyperlink r:id="rId239" w:tooltip="1930" w:history="1">
        <w:r w:rsidRPr="000F4DEE">
          <w:rPr>
            <w:rFonts w:ascii="Times New Roman" w:eastAsia="Times New Roman" w:hAnsi="Times New Roman" w:cs="Times New Roman"/>
            <w:sz w:val="24"/>
            <w:szCs w:val="24"/>
            <w:lang w:eastAsia="es-AR"/>
          </w:rPr>
          <w:t>1930</w:t>
        </w:r>
      </w:hyperlink>
      <w:r w:rsidRPr="000F4DEE">
        <w:rPr>
          <w:rFonts w:ascii="Times New Roman" w:eastAsia="Times New Roman" w:hAnsi="Times New Roman" w:cs="Times New Roman"/>
          <w:sz w:val="24"/>
          <w:szCs w:val="24"/>
          <w:lang w:eastAsia="es-AR"/>
        </w:rPr>
        <w:t xml:space="preserve">, </w:t>
      </w:r>
      <w:hyperlink r:id="rId240" w:tooltip="Harlow Shapley" w:history="1">
        <w:r w:rsidRPr="000F4DEE">
          <w:rPr>
            <w:rFonts w:ascii="Times New Roman" w:eastAsia="Times New Roman" w:hAnsi="Times New Roman" w:cs="Times New Roman"/>
            <w:sz w:val="24"/>
            <w:szCs w:val="24"/>
            <w:lang w:eastAsia="es-AR"/>
          </w:rPr>
          <w:t>Harlow Shapley</w:t>
        </w:r>
      </w:hyperlink>
      <w:r w:rsidRPr="000F4DEE">
        <w:rPr>
          <w:rFonts w:ascii="Times New Roman" w:eastAsia="Times New Roman" w:hAnsi="Times New Roman" w:cs="Times New Roman"/>
          <w:sz w:val="24"/>
          <w:szCs w:val="24"/>
          <w:lang w:eastAsia="es-AR"/>
        </w:rPr>
        <w:t xml:space="preserve"> ideó un sistema muy sencillo de clasificación de cúmulos abiertos, que describe la riqueza del número de estrellas y la concentración del cúmulo. Consiste simplemente en una letra, de la "a" a la "g"</w:t>
      </w:r>
      <w:r w:rsidR="00CC3879" w:rsidRPr="000F4DEE">
        <w:rPr>
          <w:rFonts w:ascii="Times New Roman" w:eastAsia="Times New Roman" w:hAnsi="Times New Roman" w:cs="Times New Roman"/>
          <w:sz w:val="24"/>
          <w:szCs w:val="24"/>
          <w:lang w:eastAsia="es-AR"/>
        </w:rPr>
        <w:t>.</w:t>
      </w:r>
    </w:p>
    <w:p w:rsidR="00890C67" w:rsidRPr="000F4DEE" w:rsidRDefault="00890C67" w:rsidP="00890C67">
      <w:pPr>
        <w:numPr>
          <w:ilvl w:val="0"/>
          <w:numId w:val="1"/>
        </w:num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a, Irregularidades de campo</w:t>
      </w:r>
    </w:p>
    <w:p w:rsidR="00890C67" w:rsidRPr="000F4DEE" w:rsidRDefault="00890C67" w:rsidP="00890C67">
      <w:pPr>
        <w:numPr>
          <w:ilvl w:val="0"/>
          <w:numId w:val="1"/>
        </w:num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b, Asociaciones estelares</w:t>
      </w:r>
    </w:p>
    <w:p w:rsidR="00890C67" w:rsidRPr="000F4DEE" w:rsidRDefault="00890C67" w:rsidP="00890C67">
      <w:pPr>
        <w:numPr>
          <w:ilvl w:val="0"/>
          <w:numId w:val="1"/>
        </w:num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c, Cúmulos irregulares y muy levemente ligados</w:t>
      </w:r>
    </w:p>
    <w:p w:rsidR="00890C67" w:rsidRPr="000F4DEE" w:rsidRDefault="00890C67" w:rsidP="00890C67">
      <w:pPr>
        <w:numPr>
          <w:ilvl w:val="0"/>
          <w:numId w:val="1"/>
        </w:num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d, Cúmulos levemente ligados</w:t>
      </w:r>
    </w:p>
    <w:p w:rsidR="00890C67" w:rsidRPr="000F4DEE" w:rsidRDefault="00890C67" w:rsidP="00890C67">
      <w:pPr>
        <w:numPr>
          <w:ilvl w:val="0"/>
          <w:numId w:val="1"/>
        </w:num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e, Cúmulos con riqueza y concentración intermedia</w:t>
      </w:r>
    </w:p>
    <w:p w:rsidR="00890C67" w:rsidRPr="000F4DEE" w:rsidRDefault="00890C67" w:rsidP="00890C67">
      <w:pPr>
        <w:numPr>
          <w:ilvl w:val="0"/>
          <w:numId w:val="1"/>
        </w:num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f, Cúmulos bastante concentrados</w:t>
      </w:r>
    </w:p>
    <w:p w:rsidR="00890C67" w:rsidRPr="000F4DEE" w:rsidRDefault="00890C67" w:rsidP="00890C67">
      <w:pPr>
        <w:numPr>
          <w:ilvl w:val="0"/>
          <w:numId w:val="1"/>
        </w:num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g, Cúmulos con una gran riqueza y concentración</w:t>
      </w:r>
    </w:p>
    <w:p w:rsidR="00890C67" w:rsidRPr="000F4DEE" w:rsidRDefault="00890C67" w:rsidP="00890C67">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En el mismo año, </w:t>
      </w:r>
      <w:hyperlink r:id="rId241" w:tooltip="Robert Trumpler" w:history="1">
        <w:r w:rsidRPr="000F4DEE">
          <w:rPr>
            <w:rFonts w:ascii="Times New Roman" w:eastAsia="Times New Roman" w:hAnsi="Times New Roman" w:cs="Times New Roman"/>
            <w:sz w:val="24"/>
            <w:szCs w:val="24"/>
            <w:lang w:eastAsia="es-AR"/>
          </w:rPr>
          <w:t>Robert Trumpler</w:t>
        </w:r>
      </w:hyperlink>
      <w:r w:rsidRPr="000F4DEE">
        <w:rPr>
          <w:rFonts w:ascii="Times New Roman" w:eastAsia="Times New Roman" w:hAnsi="Times New Roman" w:cs="Times New Roman"/>
          <w:sz w:val="24"/>
          <w:szCs w:val="24"/>
          <w:lang w:eastAsia="es-AR"/>
        </w:rPr>
        <w:t xml:space="preserve"> ideó un sistema de clasificación de cúmulos abiertos mucho más </w:t>
      </w:r>
      <w:proofErr w:type="gramStart"/>
      <w:r w:rsidRPr="000F4DEE">
        <w:rPr>
          <w:rFonts w:ascii="Times New Roman" w:eastAsia="Times New Roman" w:hAnsi="Times New Roman" w:cs="Times New Roman"/>
          <w:sz w:val="24"/>
          <w:szCs w:val="24"/>
          <w:lang w:eastAsia="es-AR"/>
        </w:rPr>
        <w:t>complejo</w:t>
      </w:r>
      <w:proofErr w:type="gramEnd"/>
      <w:r w:rsidRPr="000F4DEE">
        <w:rPr>
          <w:rFonts w:ascii="Times New Roman" w:eastAsia="Times New Roman" w:hAnsi="Times New Roman" w:cs="Times New Roman"/>
          <w:sz w:val="24"/>
          <w:szCs w:val="24"/>
          <w:lang w:eastAsia="es-AR"/>
        </w:rPr>
        <w:t xml:space="preserve">. Según dicho sistema, cada cúmulo recibe tres caracteres: el primero de ellos, en </w:t>
      </w:r>
      <w:hyperlink r:id="rId242" w:tooltip="Numeración romana" w:history="1">
        <w:r w:rsidRPr="000F4DEE">
          <w:rPr>
            <w:rFonts w:ascii="Times New Roman" w:eastAsia="Times New Roman" w:hAnsi="Times New Roman" w:cs="Times New Roman"/>
            <w:sz w:val="24"/>
            <w:szCs w:val="24"/>
            <w:lang w:eastAsia="es-AR"/>
          </w:rPr>
          <w:t>numeración romana</w:t>
        </w:r>
      </w:hyperlink>
      <w:r w:rsidRPr="000F4DEE">
        <w:rPr>
          <w:rFonts w:ascii="Times New Roman" w:eastAsia="Times New Roman" w:hAnsi="Times New Roman" w:cs="Times New Roman"/>
          <w:sz w:val="24"/>
          <w:szCs w:val="24"/>
          <w:lang w:eastAsia="es-AR"/>
        </w:rPr>
        <w:t xml:space="preserve">, puede oscilar entre I-IV e indica su concentración y tamaño hasta la estrella más cercana (de mayor a menor), el segundo se escribe en </w:t>
      </w:r>
      <w:hyperlink r:id="rId243" w:tooltip="Numeración arábiga" w:history="1">
        <w:r w:rsidRPr="000F4DEE">
          <w:rPr>
            <w:rFonts w:ascii="Times New Roman" w:eastAsia="Times New Roman" w:hAnsi="Times New Roman" w:cs="Times New Roman"/>
            <w:sz w:val="24"/>
            <w:szCs w:val="24"/>
            <w:lang w:eastAsia="es-AR"/>
          </w:rPr>
          <w:t>numeración arábiga</w:t>
        </w:r>
      </w:hyperlink>
      <w:r w:rsidRPr="000F4DEE">
        <w:rPr>
          <w:rFonts w:ascii="Times New Roman" w:eastAsia="Times New Roman" w:hAnsi="Times New Roman" w:cs="Times New Roman"/>
          <w:sz w:val="24"/>
          <w:szCs w:val="24"/>
          <w:lang w:eastAsia="es-AR"/>
        </w:rPr>
        <w:t xml:space="preserve">, pudiendo variar entre 1 y 3, y revela información acerca de la </w:t>
      </w:r>
      <w:hyperlink r:id="rId244" w:tooltip="Luminosidad" w:history="1">
        <w:r w:rsidRPr="000F4DEE">
          <w:rPr>
            <w:rFonts w:ascii="Times New Roman" w:eastAsia="Times New Roman" w:hAnsi="Times New Roman" w:cs="Times New Roman"/>
            <w:sz w:val="24"/>
            <w:szCs w:val="24"/>
            <w:lang w:eastAsia="es-AR"/>
          </w:rPr>
          <w:t>luminosidad</w:t>
        </w:r>
      </w:hyperlink>
      <w:r w:rsidRPr="000F4DEE">
        <w:rPr>
          <w:rFonts w:ascii="Times New Roman" w:eastAsia="Times New Roman" w:hAnsi="Times New Roman" w:cs="Times New Roman"/>
          <w:sz w:val="24"/>
          <w:szCs w:val="24"/>
          <w:lang w:eastAsia="es-AR"/>
        </w:rPr>
        <w:t xml:space="preserve"> de sus miembros (de menos a más), y el último carácter puede ser una </w:t>
      </w:r>
      <w:r w:rsidRPr="000F4DEE">
        <w:rPr>
          <w:rFonts w:ascii="Times New Roman" w:eastAsia="Times New Roman" w:hAnsi="Times New Roman" w:cs="Times New Roman"/>
          <w:i/>
          <w:iCs/>
          <w:sz w:val="24"/>
          <w:szCs w:val="24"/>
          <w:lang w:eastAsia="es-AR"/>
        </w:rPr>
        <w:t>p</w:t>
      </w:r>
      <w:r w:rsidRPr="000F4DEE">
        <w:rPr>
          <w:rFonts w:ascii="Times New Roman" w:eastAsia="Times New Roman" w:hAnsi="Times New Roman" w:cs="Times New Roman"/>
          <w:sz w:val="24"/>
          <w:szCs w:val="24"/>
          <w:lang w:eastAsia="es-AR"/>
        </w:rPr>
        <w:t xml:space="preserve">, una </w:t>
      </w:r>
      <w:r w:rsidRPr="000F4DEE">
        <w:rPr>
          <w:rFonts w:ascii="Times New Roman" w:eastAsia="Times New Roman" w:hAnsi="Times New Roman" w:cs="Times New Roman"/>
          <w:i/>
          <w:iCs/>
          <w:sz w:val="24"/>
          <w:szCs w:val="24"/>
          <w:lang w:eastAsia="es-AR"/>
        </w:rPr>
        <w:t>m</w:t>
      </w:r>
      <w:r w:rsidRPr="000F4DEE">
        <w:rPr>
          <w:rFonts w:ascii="Times New Roman" w:eastAsia="Times New Roman" w:hAnsi="Times New Roman" w:cs="Times New Roman"/>
          <w:sz w:val="24"/>
          <w:szCs w:val="24"/>
          <w:lang w:eastAsia="es-AR"/>
        </w:rPr>
        <w:t xml:space="preserve">, o una </w:t>
      </w:r>
      <w:r w:rsidRPr="000F4DEE">
        <w:rPr>
          <w:rFonts w:ascii="Times New Roman" w:eastAsia="Times New Roman" w:hAnsi="Times New Roman" w:cs="Times New Roman"/>
          <w:i/>
          <w:iCs/>
          <w:sz w:val="24"/>
          <w:szCs w:val="24"/>
          <w:lang w:eastAsia="es-AR"/>
        </w:rPr>
        <w:t>r</w:t>
      </w:r>
      <w:r w:rsidRPr="000F4DEE">
        <w:rPr>
          <w:rFonts w:ascii="Times New Roman" w:eastAsia="Times New Roman" w:hAnsi="Times New Roman" w:cs="Times New Roman"/>
          <w:sz w:val="24"/>
          <w:szCs w:val="24"/>
          <w:lang w:eastAsia="es-AR"/>
        </w:rPr>
        <w:t xml:space="preserve">, e indica si el cúmulo es pobre (menos de 30), medio (entre 50 y 100), o rico (más de 100) en estrellas, respectivamente. Además, si el cúmulo se encuentra dentro de una </w:t>
      </w:r>
      <w:hyperlink r:id="rId245" w:tooltip="Nebulosa" w:history="1">
        <w:r w:rsidRPr="000F4DEE">
          <w:rPr>
            <w:rFonts w:ascii="Times New Roman" w:eastAsia="Times New Roman" w:hAnsi="Times New Roman" w:cs="Times New Roman"/>
            <w:sz w:val="24"/>
            <w:szCs w:val="24"/>
            <w:lang w:eastAsia="es-AR"/>
          </w:rPr>
          <w:t>nebulosa</w:t>
        </w:r>
      </w:hyperlink>
      <w:r w:rsidRPr="000F4DEE">
        <w:rPr>
          <w:rFonts w:ascii="Times New Roman" w:eastAsia="Times New Roman" w:hAnsi="Times New Roman" w:cs="Times New Roman"/>
          <w:sz w:val="24"/>
          <w:szCs w:val="24"/>
          <w:lang w:eastAsia="es-AR"/>
        </w:rPr>
        <w:t xml:space="preserve">, al final se le añade la letra </w:t>
      </w:r>
      <w:r w:rsidRPr="000F4DEE">
        <w:rPr>
          <w:rFonts w:ascii="Times New Roman" w:eastAsia="Times New Roman" w:hAnsi="Times New Roman" w:cs="Times New Roman"/>
          <w:i/>
          <w:iCs/>
          <w:sz w:val="24"/>
          <w:szCs w:val="24"/>
          <w:lang w:eastAsia="es-AR"/>
        </w:rPr>
        <w:t>n</w:t>
      </w:r>
      <w:r w:rsidRPr="000F4DEE">
        <w:rPr>
          <w:rFonts w:ascii="Times New Roman" w:eastAsia="Times New Roman" w:hAnsi="Times New Roman" w:cs="Times New Roman"/>
          <w:sz w:val="24"/>
          <w:szCs w:val="24"/>
          <w:lang w:eastAsia="es-AR"/>
        </w:rPr>
        <w:t xml:space="preserve">. En </w:t>
      </w:r>
      <w:hyperlink r:id="rId246" w:tooltip="1990" w:history="1">
        <w:r w:rsidRPr="000F4DEE">
          <w:rPr>
            <w:rFonts w:ascii="Times New Roman" w:eastAsia="Times New Roman" w:hAnsi="Times New Roman" w:cs="Times New Roman"/>
            <w:sz w:val="24"/>
            <w:szCs w:val="24"/>
            <w:lang w:eastAsia="es-AR"/>
          </w:rPr>
          <w:t>1990</w:t>
        </w:r>
      </w:hyperlink>
      <w:r w:rsidRPr="000F4DEE">
        <w:rPr>
          <w:rFonts w:ascii="Times New Roman" w:eastAsia="Times New Roman" w:hAnsi="Times New Roman" w:cs="Times New Roman"/>
          <w:sz w:val="24"/>
          <w:szCs w:val="24"/>
          <w:lang w:eastAsia="es-AR"/>
        </w:rPr>
        <w:t xml:space="preserve"> se publicó un compendio de todos los cúmulos abiertos de nuestra galaxia conocidos hasta entonces, todos ellos clasificados con el sistema de Trumpler.</w:t>
      </w:r>
    </w:p>
    <w:p w:rsidR="00890C67" w:rsidRPr="000F4DEE" w:rsidRDefault="00890C67" w:rsidP="00890C67">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Las </w:t>
      </w:r>
      <w:hyperlink r:id="rId247" w:tooltip="Pléyades (astronomía)" w:history="1">
        <w:r w:rsidRPr="000F4DEE">
          <w:rPr>
            <w:rFonts w:ascii="Times New Roman" w:eastAsia="Times New Roman" w:hAnsi="Times New Roman" w:cs="Times New Roman"/>
            <w:sz w:val="24"/>
            <w:szCs w:val="24"/>
            <w:lang w:eastAsia="es-AR"/>
          </w:rPr>
          <w:t>Pléyades</w:t>
        </w:r>
      </w:hyperlink>
      <w:r w:rsidRPr="000F4DEE">
        <w:rPr>
          <w:rFonts w:ascii="Times New Roman" w:eastAsia="Times New Roman" w:hAnsi="Times New Roman" w:cs="Times New Roman"/>
          <w:sz w:val="24"/>
          <w:szCs w:val="24"/>
          <w:lang w:eastAsia="es-AR"/>
        </w:rPr>
        <w:t xml:space="preserve">, bajo el sistema de clasificación de Trumpler, </w:t>
      </w:r>
      <w:proofErr w:type="gramStart"/>
      <w:r w:rsidRPr="000F4DEE">
        <w:rPr>
          <w:rFonts w:ascii="Times New Roman" w:eastAsia="Times New Roman" w:hAnsi="Times New Roman" w:cs="Times New Roman"/>
          <w:sz w:val="24"/>
          <w:szCs w:val="24"/>
          <w:lang w:eastAsia="es-AR"/>
        </w:rPr>
        <w:t>queda</w:t>
      </w:r>
      <w:proofErr w:type="gramEnd"/>
      <w:r w:rsidRPr="000F4DEE">
        <w:rPr>
          <w:rFonts w:ascii="Times New Roman" w:eastAsia="Times New Roman" w:hAnsi="Times New Roman" w:cs="Times New Roman"/>
          <w:sz w:val="24"/>
          <w:szCs w:val="24"/>
          <w:lang w:eastAsia="es-AR"/>
        </w:rPr>
        <w:t xml:space="preserve"> catalogada como "I3rn" (muy concentradas y luminosas, ricas en población de estrellas, e incluidas dentro de una nebulosa), mientras que las </w:t>
      </w:r>
      <w:hyperlink r:id="rId248" w:tooltip="Híades (astronomía)" w:history="1">
        <w:r w:rsidRPr="000F4DEE">
          <w:rPr>
            <w:rFonts w:ascii="Times New Roman" w:eastAsia="Times New Roman" w:hAnsi="Times New Roman" w:cs="Times New Roman"/>
            <w:sz w:val="24"/>
            <w:szCs w:val="24"/>
            <w:lang w:eastAsia="es-AR"/>
          </w:rPr>
          <w:t>Híades</w:t>
        </w:r>
      </w:hyperlink>
      <w:r w:rsidRPr="000F4DEE">
        <w:rPr>
          <w:rFonts w:ascii="Times New Roman" w:eastAsia="Times New Roman" w:hAnsi="Times New Roman" w:cs="Times New Roman"/>
          <w:sz w:val="24"/>
          <w:szCs w:val="24"/>
          <w:lang w:eastAsia="es-AR"/>
        </w:rPr>
        <w:t xml:space="preserve"> son "II3m" (más dispersas y con pocas estrellas en su haber).</w:t>
      </w:r>
    </w:p>
    <w:p w:rsidR="00890C67" w:rsidRPr="000F4DEE" w:rsidRDefault="00890C67" w:rsidP="00890C67">
      <w:pPr>
        <w:pStyle w:val="Ttulo2"/>
        <w:rPr>
          <w:sz w:val="24"/>
          <w:szCs w:val="24"/>
        </w:rPr>
      </w:pPr>
      <w:r w:rsidRPr="000F4DEE">
        <w:rPr>
          <w:rStyle w:val="mw-headline"/>
          <w:sz w:val="24"/>
          <w:szCs w:val="24"/>
        </w:rPr>
        <w:t>Distribución en las galaxias</w:t>
      </w:r>
    </w:p>
    <w:p w:rsidR="00890C67" w:rsidRPr="000F4DEE" w:rsidRDefault="00890C67" w:rsidP="00890C67">
      <w:pPr>
        <w:pStyle w:val="NormalWeb"/>
      </w:pPr>
      <w:r w:rsidRPr="000F4DEE">
        <w:t xml:space="preserve">En las </w:t>
      </w:r>
      <w:hyperlink r:id="rId249" w:tooltip="Galaxia espiral" w:history="1">
        <w:r w:rsidRPr="000F4DEE">
          <w:rPr>
            <w:rStyle w:val="Hipervnculo"/>
            <w:color w:val="auto"/>
            <w:u w:val="none"/>
          </w:rPr>
          <w:t>galaxias espirales</w:t>
        </w:r>
      </w:hyperlink>
      <w:r w:rsidRPr="000F4DEE">
        <w:t>, los cúmulos abiertos siempre se hallan en los brazos espirales, donde la densidad de los gases es mayor. Además, los cúmulos abiertos se sitúan en el plano de la galaxia.</w:t>
      </w:r>
    </w:p>
    <w:p w:rsidR="00890C67" w:rsidRPr="000F4DEE" w:rsidRDefault="00890C67" w:rsidP="00890C67">
      <w:pPr>
        <w:pStyle w:val="NormalWeb"/>
      </w:pPr>
      <w:r w:rsidRPr="000F4DEE">
        <w:t xml:space="preserve">En las </w:t>
      </w:r>
      <w:hyperlink r:id="rId250" w:tooltip="Galaxia irregular" w:history="1">
        <w:r w:rsidRPr="000F4DEE">
          <w:rPr>
            <w:rStyle w:val="Hipervnculo"/>
            <w:color w:val="auto"/>
            <w:u w:val="none"/>
          </w:rPr>
          <w:t>galaxias irregulares</w:t>
        </w:r>
      </w:hyperlink>
      <w:r w:rsidRPr="000F4DEE">
        <w:t xml:space="preserve">, los cúmulos abiertos pueden </w:t>
      </w:r>
      <w:r w:rsidR="00CC3879" w:rsidRPr="000F4DEE">
        <w:t xml:space="preserve">encontrarse en cualquier lugar, </w:t>
      </w:r>
      <w:r w:rsidRPr="000F4DEE">
        <w:t xml:space="preserve">aunque por regla general cuanto mayor es la densidad de los gases mayor número de cúmulos suelen formarse. Sin embargo, no existen evidencias de cúmulos abiertos en las </w:t>
      </w:r>
      <w:hyperlink r:id="rId251" w:tooltip="Galaxia elíptica" w:history="1">
        <w:r w:rsidRPr="000F4DEE">
          <w:rPr>
            <w:rStyle w:val="Hipervnculo"/>
            <w:color w:val="auto"/>
            <w:u w:val="none"/>
          </w:rPr>
          <w:t>galaxias elípticas</w:t>
        </w:r>
      </w:hyperlink>
      <w:r w:rsidRPr="000F4DEE">
        <w:t>, pues la formación de estrellas allí finalizó muchos millones de años atrás, y por tanto los cúmulos abiertos que se pudieron formar en el pasado han tenido tiempo para dispersarse.</w:t>
      </w:r>
    </w:p>
    <w:p w:rsidR="00890C67" w:rsidRPr="000F4DEE" w:rsidRDefault="00890C67" w:rsidP="00890C67">
      <w:pPr>
        <w:pStyle w:val="NormalWeb"/>
      </w:pPr>
      <w:r w:rsidRPr="000F4DEE">
        <w:t xml:space="preserve">En nuestra galaxia, la distribución de los cúmulos depende en gran medida de la edad, estando los más antiguos a grandes distancias del centro de la galaxia. Esto se debe a que las </w:t>
      </w:r>
      <w:hyperlink r:id="rId252" w:tooltip="Fuerzas de marea" w:history="1">
        <w:r w:rsidRPr="000F4DEE">
          <w:rPr>
            <w:rStyle w:val="Hipervnculo"/>
            <w:color w:val="auto"/>
            <w:u w:val="none"/>
          </w:rPr>
          <w:t>fuerzas de marea</w:t>
        </w:r>
      </w:hyperlink>
      <w:r w:rsidRPr="000F4DEE">
        <w:t xml:space="preserve"> son más potentes cerca del centro de la galaxia y por lo tanto las probabilidades de alterar al cúmulo son mayores. Por esta razón, los cúmulos que se originan en las regiones interiores de la galaxia tienden a dispersarse con mayor rapidez y a </w:t>
      </w:r>
      <w:r w:rsidRPr="000F4DEE">
        <w:lastRenderedPageBreak/>
        <w:t>una edad muy temprana, al contrario de lo que sucede con los cúmulos que se originan en las regiones más externas.</w:t>
      </w:r>
    </w:p>
    <w:p w:rsidR="00890C67" w:rsidRPr="000F4DEE" w:rsidRDefault="00890C67" w:rsidP="00890C67">
      <w:pPr>
        <w:pStyle w:val="NormalWeb"/>
      </w:pPr>
      <w:r w:rsidRPr="000F4DEE">
        <w:t>Conocemos alrededor de 1.100 cúmulos abiertos en nuestra</w:t>
      </w:r>
      <w:r w:rsidR="00CC3879" w:rsidRPr="000F4DEE">
        <w:t xml:space="preserve"> galaxia, pero se estima que la </w:t>
      </w:r>
      <w:r w:rsidRPr="000F4DEE">
        <w:t>cifra real podría ser cien veces más elevada.</w:t>
      </w:r>
    </w:p>
    <w:p w:rsidR="00890C67" w:rsidRPr="000F4DEE" w:rsidRDefault="00890C67" w:rsidP="00890C67">
      <w:pPr>
        <w:pStyle w:val="Ttulo2"/>
        <w:rPr>
          <w:sz w:val="24"/>
          <w:szCs w:val="24"/>
        </w:rPr>
      </w:pPr>
      <w:r w:rsidRPr="000F4DEE">
        <w:rPr>
          <w:rStyle w:val="mw-headline"/>
          <w:sz w:val="24"/>
          <w:szCs w:val="24"/>
        </w:rPr>
        <w:t>Composición estelar</w:t>
      </w:r>
    </w:p>
    <w:p w:rsidR="00890C67" w:rsidRPr="000F4DEE" w:rsidRDefault="00890C67" w:rsidP="00890C67">
      <w:pPr>
        <w:pStyle w:val="NormalWeb"/>
      </w:pPr>
      <w:r w:rsidRPr="000F4DEE">
        <w:t xml:space="preserve">Debido a que los cúmulos abiertos se dispersan antes de que la mayoría de sus estrellas finalicen sus vidas, la luz que emiten suele estar dominada por las jóvenes estrellas azules, de gran luminosidad y temperatura. Estas estrellas son las más masivas y su vida, de sólo unas pocas decenas de millones de años, es la más corta de todas las estrellas, pues consumen muy rápidamente su combustible. Por este motivo, los cúmulos abiertos más antiguos suelen contener un mayor número de </w:t>
      </w:r>
      <w:hyperlink r:id="rId253" w:tooltip="Clasificación estelar" w:history="1">
        <w:r w:rsidRPr="000F4DEE">
          <w:rPr>
            <w:rStyle w:val="Hipervnculo"/>
            <w:color w:val="auto"/>
            <w:u w:val="none"/>
          </w:rPr>
          <w:t>estrellas amarillas</w:t>
        </w:r>
      </w:hyperlink>
      <w:r w:rsidRPr="000F4DEE">
        <w:t>.</w:t>
      </w:r>
    </w:p>
    <w:p w:rsidR="00890C67" w:rsidRPr="000F4DEE" w:rsidRDefault="00890C67" w:rsidP="00890C67">
      <w:pPr>
        <w:pStyle w:val="NormalWeb"/>
      </w:pPr>
      <w:r w:rsidRPr="000F4DEE">
        <w:t xml:space="preserve">Algunos cúmulos abiertos, sin embargo, albergan estrellas azules más jóvenes que el resto de estrellas del cúmulo. Estas estrellas, observadas también en los cúmulos globulares, reciben el nombre de </w:t>
      </w:r>
      <w:hyperlink r:id="rId254" w:tooltip="Estrella rezagada azul" w:history="1">
        <w:r w:rsidRPr="000F4DEE">
          <w:rPr>
            <w:rStyle w:val="Hipervnculo"/>
            <w:color w:val="auto"/>
            <w:u w:val="none"/>
          </w:rPr>
          <w:t>estrellas rezagadas azules</w:t>
        </w:r>
      </w:hyperlink>
      <w:r w:rsidRPr="000F4DEE">
        <w:t xml:space="preserve"> (</w:t>
      </w:r>
      <w:r w:rsidRPr="000F4DEE">
        <w:rPr>
          <w:i/>
          <w:iCs/>
        </w:rPr>
        <w:t>blue stragglers</w:t>
      </w:r>
      <w:r w:rsidRPr="000F4DEE">
        <w:t xml:space="preserve"> en </w:t>
      </w:r>
      <w:hyperlink r:id="rId255" w:tooltip="Idioma inglés" w:history="1">
        <w:r w:rsidRPr="000F4DEE">
          <w:rPr>
            <w:rStyle w:val="Hipervnculo"/>
            <w:color w:val="auto"/>
            <w:u w:val="none"/>
          </w:rPr>
          <w:t>inglés</w:t>
        </w:r>
      </w:hyperlink>
      <w:r w:rsidRPr="000F4DEE">
        <w:t xml:space="preserve">). Se cree que en los densos núcleos de los cúmulos globulares, estas estrellas se originan debido a colisiones entre estrellas, formando una estrella más masiva y caliente. Sin embargo, los cúmulos abiertos no presentan la densidad de estrellas de los globulares, por lo que las colisiones entre estrellas no pueden explicar su formación. En lugar de ello, se piensa que la gran mayoría se originan debido a interacciones dinámicas con otras estrellas, formando un </w:t>
      </w:r>
      <w:hyperlink r:id="rId256" w:tooltip="Sistema binario" w:history="1">
        <w:r w:rsidRPr="000F4DEE">
          <w:rPr>
            <w:rStyle w:val="Hipervnculo"/>
            <w:color w:val="auto"/>
            <w:u w:val="none"/>
          </w:rPr>
          <w:t>sistema binario</w:t>
        </w:r>
      </w:hyperlink>
      <w:r w:rsidRPr="000F4DEE">
        <w:t xml:space="preserve"> y fusionándose en una sola estrella.</w:t>
      </w:r>
    </w:p>
    <w:p w:rsidR="00890C67" w:rsidRPr="000F4DEE" w:rsidRDefault="00890C67" w:rsidP="00890C67">
      <w:pPr>
        <w:pStyle w:val="NormalWeb"/>
      </w:pPr>
      <w:r w:rsidRPr="000F4DEE">
        <w:t xml:space="preserve">Con el tiempo, las estrellas de mediana y baja masa agotarán sus reservas de </w:t>
      </w:r>
      <w:hyperlink r:id="rId257" w:tooltip="Hidrógeno" w:history="1">
        <w:r w:rsidRPr="000F4DEE">
          <w:rPr>
            <w:rStyle w:val="Hipervnculo"/>
            <w:color w:val="auto"/>
            <w:u w:val="none"/>
          </w:rPr>
          <w:t>hidrógeno</w:t>
        </w:r>
      </w:hyperlink>
      <w:r w:rsidRPr="000F4DEE">
        <w:t xml:space="preserve"> y no podrán proseguir la </w:t>
      </w:r>
      <w:hyperlink r:id="rId258" w:tooltip="Fusión nuclear" w:history="1">
        <w:r w:rsidRPr="000F4DEE">
          <w:rPr>
            <w:rStyle w:val="Hipervnculo"/>
            <w:color w:val="auto"/>
            <w:u w:val="none"/>
          </w:rPr>
          <w:t>fusión nuclear</w:t>
        </w:r>
      </w:hyperlink>
      <w:r w:rsidRPr="000F4DEE">
        <w:t xml:space="preserve">, dejando escapar sus capas externas para formar una </w:t>
      </w:r>
      <w:hyperlink r:id="rId259" w:tooltip="Nebulosa planetaria" w:history="1">
        <w:r w:rsidRPr="000F4DEE">
          <w:rPr>
            <w:rStyle w:val="Hipervnculo"/>
            <w:color w:val="auto"/>
            <w:u w:val="none"/>
          </w:rPr>
          <w:t>nebulosa planetaria</w:t>
        </w:r>
      </w:hyperlink>
      <w:r w:rsidRPr="000F4DEE">
        <w:t xml:space="preserve"> y convirtiéndose en </w:t>
      </w:r>
      <w:hyperlink r:id="rId260" w:tooltip="Enanas blancas" w:history="1">
        <w:r w:rsidRPr="000F4DEE">
          <w:rPr>
            <w:rStyle w:val="Hipervnculo"/>
            <w:color w:val="auto"/>
            <w:u w:val="none"/>
          </w:rPr>
          <w:t>enanas blancas</w:t>
        </w:r>
      </w:hyperlink>
      <w:r w:rsidRPr="000F4DEE">
        <w:t xml:space="preserve">. A pesar de que la gran mayoría de los cúmulos se dispersan antes de que el número de estrellas que hayan alcanzado la etapa de enanas blancas en él sea significativo, el número observado de ellas es mucho menor de lo que cabría esperar si tenemos en cuenta la edad del cúmulo y su </w:t>
      </w:r>
      <w:hyperlink r:id="rId261" w:tooltip="Función inicial de masas (aún no redactado)" w:history="1">
        <w:r w:rsidRPr="000F4DEE">
          <w:rPr>
            <w:rStyle w:val="Hipervnculo"/>
            <w:color w:val="auto"/>
            <w:u w:val="none"/>
          </w:rPr>
          <w:t>distribución inicial de masas estelares</w:t>
        </w:r>
      </w:hyperlink>
      <w:r w:rsidRPr="000F4DEE">
        <w:t xml:space="preserve">. Una posible explicación de esta escasez podría ser que cuando se encuentran en la fase de </w:t>
      </w:r>
      <w:hyperlink r:id="rId262" w:tooltip="Gigante roja" w:history="1">
        <w:r w:rsidRPr="000F4DEE">
          <w:rPr>
            <w:rStyle w:val="Hipervnculo"/>
            <w:color w:val="auto"/>
            <w:u w:val="none"/>
          </w:rPr>
          <w:t>gigante roja</w:t>
        </w:r>
      </w:hyperlink>
      <w:r w:rsidRPr="000F4DEE">
        <w:t xml:space="preserve"> y sus capas externas son expulsadas, se podría dar una ligera asimetría en la pérdida de material, provocando una especie de "golpe" que lanzaría la estrella a una velocidad de unos pocos </w:t>
      </w:r>
      <w:hyperlink r:id="rId263" w:tooltip="Metro por segundo" w:history="1">
        <w:r w:rsidRPr="000F4DEE">
          <w:rPr>
            <w:rStyle w:val="Hipervnculo"/>
            <w:color w:val="auto"/>
            <w:u w:val="none"/>
          </w:rPr>
          <w:t>kilómetros por segundo</w:t>
        </w:r>
      </w:hyperlink>
      <w:r w:rsidRPr="000F4DEE">
        <w:t>, suficiente para escapar del cúmulo.</w:t>
      </w:r>
    </w:p>
    <w:p w:rsidR="00890C67" w:rsidRPr="000F4DEE" w:rsidRDefault="00890C67" w:rsidP="00890C67">
      <w:pPr>
        <w:pStyle w:val="Ttulo2"/>
        <w:rPr>
          <w:sz w:val="24"/>
          <w:szCs w:val="24"/>
        </w:rPr>
      </w:pPr>
      <w:r w:rsidRPr="000F4DEE">
        <w:rPr>
          <w:rStyle w:val="mw-headline"/>
          <w:sz w:val="24"/>
          <w:szCs w:val="24"/>
        </w:rPr>
        <w:t>Destino final</w:t>
      </w:r>
    </w:p>
    <w:p w:rsidR="00890C67" w:rsidRPr="000F4DEE" w:rsidRDefault="00890C67" w:rsidP="00890C67">
      <w:pPr>
        <w:pStyle w:val="NormalWeb"/>
      </w:pPr>
      <w:r w:rsidRPr="000F4DEE">
        <w:t xml:space="preserve">Muchos cúmulos abiertos son inestables, esto es, que la </w:t>
      </w:r>
      <w:hyperlink r:id="rId264" w:tooltip="Velocidad de escape" w:history="1">
        <w:r w:rsidRPr="000F4DEE">
          <w:rPr>
            <w:rStyle w:val="Hipervnculo"/>
            <w:color w:val="auto"/>
            <w:u w:val="none"/>
          </w:rPr>
          <w:t>velocidad de escape</w:t>
        </w:r>
      </w:hyperlink>
      <w:r w:rsidRPr="000F4DEE">
        <w:t xml:space="preserve"> del sistema es menor que la velocidad media de las estrellas que contiene. Estos cúmulos se dispersan rápidamente en apenas unos cuantos millones de años. En muchos casos, la expulsión de gas debido a la presión de radiación de las estrellas jóvenes más calientes reduce la masa del cúmulo lo suficiente como para permitir una rápida dispersión.</w:t>
      </w:r>
    </w:p>
    <w:p w:rsidR="00890C67" w:rsidRPr="000F4DEE" w:rsidRDefault="00890C67" w:rsidP="00890C67">
      <w:pPr>
        <w:pStyle w:val="NormalWeb"/>
      </w:pPr>
      <w:r w:rsidRPr="000F4DEE">
        <w:t xml:space="preserve">Los cúmulos que poseen masa suficiente para permanecer ligados por la gravedad, una vez que la nebulosa se ha evaporado, pueden permanecer fácilmente distinguibles durante </w:t>
      </w:r>
      <w:r w:rsidRPr="000F4DEE">
        <w:lastRenderedPageBreak/>
        <w:t>decenas de millones de años, pero, con el tiempo, los procesos tanto internos como externos tenderán siempre a dispersarlo. En cuanto a los procesos internos, pueden ocurrir encuentros entre dos estrellas del cúmulo, provocando que la velocidad de una de ellas se eleve hasta superar la velocidad de escape del cúmulo, lo que, a la larga, se traduce en una lenta pero gradual "evaporación" de sus miembros.</w:t>
      </w:r>
    </w:p>
    <w:p w:rsidR="00890C67" w:rsidRPr="000F4DEE" w:rsidRDefault="00890C67" w:rsidP="00890C67">
      <w:pPr>
        <w:pStyle w:val="NormalWeb"/>
      </w:pPr>
      <w:r w:rsidRPr="000F4DEE">
        <w:t xml:space="preserve">En lo referente a los procesos externos, un cúmulo abierto puede verse afectado por determinados eventos como por ejemplo si pasa cerca o a través de una nube molecular, lo que se calcula que suele pasar aproximadamente cada 500 millones de años. Las </w:t>
      </w:r>
      <w:hyperlink r:id="rId265" w:tooltip="Fuerzas de marea" w:history="1">
        <w:r w:rsidRPr="000F4DEE">
          <w:rPr>
            <w:rStyle w:val="Hipervnculo"/>
            <w:color w:val="auto"/>
            <w:u w:val="none"/>
          </w:rPr>
          <w:t>fuerzas de marea</w:t>
        </w:r>
      </w:hyperlink>
      <w:r w:rsidRPr="000F4DEE">
        <w:t xml:space="preserve"> que se generan en el encuentro tienden a alterar en gran medida el cúmulo. Finalmente, el cúmulo se convierte en una corriente de estrellas, sin estar lo suficientemente juntas como para considerarse cúmulo, pero guardando relación entre ellas y moviéndose en direcciones y velocidades similares. El tiempo que pasa hasta que el cúmulo se ve afectado depende de la densidad de estrellas inicial, tardando más tiempo los cúmulos más comprimidos. Se estima que la vida media de un cúmulo (cuando ha perdido la mitad de las estrellas originales), oscila entre 150 y 800 millones de años, dependiendo de la densidad inicial.</w:t>
      </w:r>
    </w:p>
    <w:p w:rsidR="00890C67" w:rsidRPr="000F4DEE" w:rsidRDefault="00890C67" w:rsidP="00890C67">
      <w:pPr>
        <w:pStyle w:val="NormalWeb"/>
      </w:pPr>
      <w:r w:rsidRPr="000F4DEE">
        <w:t xml:space="preserve">Una vez que un cúmulo deja de estar unido gravitacionalmente, muchas de sus estrellas se moverán por el espacio en trayectorias muy similares, formando lo que se conoce como </w:t>
      </w:r>
      <w:hyperlink r:id="rId266" w:tooltip="Asociación estelar" w:history="1">
        <w:r w:rsidRPr="000F4DEE">
          <w:rPr>
            <w:rStyle w:val="Hipervnculo"/>
            <w:color w:val="auto"/>
            <w:u w:val="none"/>
          </w:rPr>
          <w:t>asociación estelar</w:t>
        </w:r>
      </w:hyperlink>
      <w:r w:rsidRPr="000F4DEE">
        <w:t xml:space="preserve">, cúmulo móvil o grupo móvil. Algunas de las estrellas más brillantes de la </w:t>
      </w:r>
      <w:hyperlink r:id="rId267" w:tooltip="Osa Mayor" w:history="1">
        <w:r w:rsidRPr="000F4DEE">
          <w:rPr>
            <w:rStyle w:val="Hipervnculo"/>
            <w:color w:val="auto"/>
            <w:u w:val="none"/>
          </w:rPr>
          <w:t>Osa Mayor</w:t>
        </w:r>
      </w:hyperlink>
      <w:r w:rsidRPr="000F4DEE">
        <w:t xml:space="preserve"> fueron miembros de un cúmulo abierto que ahora forma una asociación de este tipo, denominada </w:t>
      </w:r>
      <w:hyperlink r:id="rId268" w:tooltip="Asociación estelar de la Osa Mayor" w:history="1">
        <w:r w:rsidRPr="000F4DEE">
          <w:rPr>
            <w:rStyle w:val="Hipervnculo"/>
            <w:color w:val="auto"/>
            <w:u w:val="none"/>
          </w:rPr>
          <w:t>Asociación estelar de la Osa Mayor</w:t>
        </w:r>
      </w:hyperlink>
      <w:r w:rsidRPr="000F4DEE">
        <w:t>, que tiene 126 estrellas conocidas. Finalmente, sus diferentes velocidades relativas harán que se diseminen por toda la galaxia.</w:t>
      </w:r>
    </w:p>
    <w:p w:rsidR="00890C67" w:rsidRPr="000F4DEE" w:rsidRDefault="00890C67" w:rsidP="00890C67">
      <w:pPr>
        <w:pStyle w:val="Ttulo2"/>
        <w:rPr>
          <w:sz w:val="24"/>
          <w:szCs w:val="24"/>
        </w:rPr>
      </w:pPr>
      <w:r w:rsidRPr="000F4DEE">
        <w:rPr>
          <w:rStyle w:val="mw-headline"/>
          <w:sz w:val="24"/>
          <w:szCs w:val="24"/>
        </w:rPr>
        <w:t>Estudio de la evolución estelar</w:t>
      </w:r>
    </w:p>
    <w:p w:rsidR="00890C67" w:rsidRPr="000F4DEE" w:rsidRDefault="00890C67" w:rsidP="00890C67">
      <w:pPr>
        <w:pStyle w:val="NormalWeb"/>
      </w:pPr>
      <w:r w:rsidRPr="000F4DEE">
        <w:t xml:space="preserve">Cuando se traza el </w:t>
      </w:r>
      <w:hyperlink r:id="rId269" w:tooltip="Diagrama de Hertzsprung-Russell" w:history="1">
        <w:r w:rsidRPr="000F4DEE">
          <w:rPr>
            <w:rStyle w:val="Hipervnculo"/>
            <w:color w:val="auto"/>
            <w:u w:val="none"/>
          </w:rPr>
          <w:t>diagrama de Hertzsprung-Russell</w:t>
        </w:r>
      </w:hyperlink>
      <w:r w:rsidRPr="000F4DEE">
        <w:t xml:space="preserve"> para un cúmulo abierto, se observa que la mayoría de sus estrellas se encuentran en la </w:t>
      </w:r>
      <w:hyperlink r:id="rId270" w:tooltip="Secuencia principal" w:history="1">
        <w:r w:rsidRPr="000F4DEE">
          <w:rPr>
            <w:rStyle w:val="Hipervnculo"/>
            <w:color w:val="auto"/>
            <w:u w:val="none"/>
          </w:rPr>
          <w:t>secuencia principal</w:t>
        </w:r>
      </w:hyperlink>
      <w:r w:rsidRPr="000F4DEE">
        <w:t xml:space="preserve">. Las estrellas más masivas han comenzado a abandonar la secuencia principal y se están convirtiendo en </w:t>
      </w:r>
      <w:hyperlink r:id="rId271" w:tooltip="Gigantes rojas" w:history="1">
        <w:r w:rsidRPr="000F4DEE">
          <w:rPr>
            <w:rStyle w:val="Hipervnculo"/>
            <w:color w:val="auto"/>
            <w:u w:val="none"/>
          </w:rPr>
          <w:t>gigantes rojas</w:t>
        </w:r>
      </w:hyperlink>
      <w:r w:rsidRPr="000F4DEE">
        <w:t>; de hecho, las estrellas que no se encuentran en la secuencia principal suelen utilizarse para estimar la edad del cúmulo.</w:t>
      </w:r>
    </w:p>
    <w:p w:rsidR="00890C67" w:rsidRPr="000F4DEE" w:rsidRDefault="00890C67" w:rsidP="00890C67">
      <w:pPr>
        <w:pStyle w:val="NormalWeb"/>
      </w:pPr>
      <w:r w:rsidRPr="000F4DEE">
        <w:t xml:space="preserve">Debido a que todas las estrellas de un cúmulo abierto distan lo mismo de la </w:t>
      </w:r>
      <w:hyperlink r:id="rId272" w:tooltip="Tierra" w:history="1">
        <w:r w:rsidRPr="000F4DEE">
          <w:rPr>
            <w:rStyle w:val="Hipervnculo"/>
            <w:color w:val="auto"/>
            <w:u w:val="none"/>
          </w:rPr>
          <w:t>Tierra</w:t>
        </w:r>
      </w:hyperlink>
      <w:r w:rsidRPr="000F4DEE">
        <w:t xml:space="preserve"> y nacieron prácticamente a la vez y del mismo material, las diferencias en el brillo aparente de las estrellas se deben únicamente a su masa. Este hecho hace que los cúmulos sean entes muy útiles en el estudio de la evolución estelar, pues al comparar dos estrellas diferentes muchos de los parámetros variables están fijados.</w:t>
      </w:r>
    </w:p>
    <w:p w:rsidR="00890C67" w:rsidRPr="000F4DEE" w:rsidRDefault="00890C67" w:rsidP="00890C67">
      <w:pPr>
        <w:pStyle w:val="NormalWeb"/>
      </w:pPr>
      <w:r w:rsidRPr="000F4DEE">
        <w:t xml:space="preserve">El estudio de las cantidades de </w:t>
      </w:r>
      <w:hyperlink r:id="rId273" w:tooltip="Litio" w:history="1">
        <w:r w:rsidRPr="000F4DEE">
          <w:rPr>
            <w:rStyle w:val="Hipervnculo"/>
            <w:color w:val="auto"/>
            <w:u w:val="none"/>
          </w:rPr>
          <w:t>litio</w:t>
        </w:r>
      </w:hyperlink>
      <w:r w:rsidRPr="000F4DEE">
        <w:t xml:space="preserve"> y </w:t>
      </w:r>
      <w:hyperlink r:id="rId274" w:tooltip="Berilio" w:history="1">
        <w:r w:rsidRPr="000F4DEE">
          <w:rPr>
            <w:rStyle w:val="Hipervnculo"/>
            <w:color w:val="auto"/>
            <w:u w:val="none"/>
          </w:rPr>
          <w:t>berilio</w:t>
        </w:r>
      </w:hyperlink>
      <w:r w:rsidRPr="000F4DEE">
        <w:t xml:space="preserve"> en los cúmulos abiertos arroja importantes pistas acerca de la evolución de las estrellas y de sus estructuras internas. Mientras que el </w:t>
      </w:r>
      <w:hyperlink r:id="rId275" w:tooltip="Hidrógeno" w:history="1">
        <w:r w:rsidRPr="000F4DEE">
          <w:rPr>
            <w:rStyle w:val="Hipervnculo"/>
            <w:color w:val="auto"/>
            <w:u w:val="none"/>
          </w:rPr>
          <w:t>hidrógeno</w:t>
        </w:r>
      </w:hyperlink>
      <w:r w:rsidRPr="000F4DEE">
        <w:t xml:space="preserve"> no puede fusionarse para formar </w:t>
      </w:r>
      <w:hyperlink r:id="rId276" w:tooltip="Helio" w:history="1">
        <w:r w:rsidRPr="000F4DEE">
          <w:rPr>
            <w:rStyle w:val="Hipervnculo"/>
            <w:color w:val="auto"/>
            <w:u w:val="none"/>
          </w:rPr>
          <w:t>helio</w:t>
        </w:r>
      </w:hyperlink>
      <w:r w:rsidRPr="000F4DEE">
        <w:t xml:space="preserve"> hasta que la temperatura alcanza los 10 millones de </w:t>
      </w:r>
      <w:hyperlink r:id="rId277" w:tooltip="Kelvin" w:history="1">
        <w:r w:rsidRPr="000F4DEE">
          <w:rPr>
            <w:rStyle w:val="Hipervnculo"/>
            <w:color w:val="auto"/>
            <w:u w:val="none"/>
          </w:rPr>
          <w:t>K</w:t>
        </w:r>
      </w:hyperlink>
      <w:r w:rsidRPr="000F4DEE">
        <w:t>, el litio y el berilio lo hacen a temperaturas de 2,5 y 3,5 millones de K, respectivamente, lo que significa que sus cantidades dependen en gran medida de la mezcla en el interior de las estrellas. El estudio de estos dos elementos permite fijar determinados parámetros variables tales como la edad o la composición química.</w:t>
      </w:r>
    </w:p>
    <w:p w:rsidR="00890C67" w:rsidRPr="000F4DEE" w:rsidRDefault="00890C67" w:rsidP="00890C67">
      <w:pPr>
        <w:pStyle w:val="NormalWeb"/>
      </w:pPr>
      <w:r w:rsidRPr="000F4DEE">
        <w:lastRenderedPageBreak/>
        <w:t xml:space="preserve">Los estudios también revelan que la abundancia observada de estos elementos es mucho menor de lo esperado según las predicciones de los modelos de evolución estelar. Aunque todavía no se comprende totalmente las causas de esta carencia, una posibilidad es que la </w:t>
      </w:r>
      <w:hyperlink r:id="rId278" w:tooltip="Convección" w:history="1">
        <w:r w:rsidRPr="000F4DEE">
          <w:rPr>
            <w:rStyle w:val="Hipervnculo"/>
            <w:color w:val="auto"/>
            <w:u w:val="none"/>
          </w:rPr>
          <w:t>convección</w:t>
        </w:r>
      </w:hyperlink>
      <w:r w:rsidRPr="000F4DEE">
        <w:t xml:space="preserve"> en el interior de las estrellas pueda llegar hasta regiones donde la </w:t>
      </w:r>
      <w:hyperlink r:id="rId279" w:tooltip="Radiación" w:history="1">
        <w:r w:rsidRPr="000F4DEE">
          <w:rPr>
            <w:rStyle w:val="Hipervnculo"/>
            <w:color w:val="auto"/>
            <w:u w:val="none"/>
          </w:rPr>
          <w:t>radiación</w:t>
        </w:r>
      </w:hyperlink>
      <w:r w:rsidRPr="000F4DEE">
        <w:t xml:space="preserve"> es la forma dominante de transporte de </w:t>
      </w:r>
      <w:hyperlink r:id="rId280" w:tooltip="Energía" w:history="1">
        <w:r w:rsidRPr="000F4DEE">
          <w:rPr>
            <w:rStyle w:val="Hipervnculo"/>
            <w:color w:val="auto"/>
            <w:u w:val="none"/>
          </w:rPr>
          <w:t>energía</w:t>
        </w:r>
      </w:hyperlink>
      <w:r w:rsidRPr="000F4DEE">
        <w:t>.</w:t>
      </w:r>
    </w:p>
    <w:p w:rsidR="00995AC8" w:rsidRDefault="00995AC8" w:rsidP="00890C67">
      <w:pPr>
        <w:pStyle w:val="Ttulo2"/>
        <w:rPr>
          <w:rStyle w:val="mw-headline"/>
          <w:sz w:val="24"/>
          <w:szCs w:val="24"/>
        </w:rPr>
      </w:pPr>
    </w:p>
    <w:p w:rsidR="00890C67" w:rsidRPr="000F4DEE" w:rsidRDefault="00890C67" w:rsidP="00890C67">
      <w:pPr>
        <w:pStyle w:val="Ttulo2"/>
        <w:rPr>
          <w:sz w:val="24"/>
          <w:szCs w:val="24"/>
        </w:rPr>
      </w:pPr>
      <w:r w:rsidRPr="000F4DEE">
        <w:rPr>
          <w:rStyle w:val="mw-headline"/>
          <w:sz w:val="24"/>
          <w:szCs w:val="24"/>
        </w:rPr>
        <w:t>Los cúmulos abiertos y la escalera de distancias cósmicas</w:t>
      </w:r>
    </w:p>
    <w:p w:rsidR="00890C67" w:rsidRPr="000F4DEE" w:rsidRDefault="00890C67" w:rsidP="00890C67">
      <w:pPr>
        <w:pStyle w:val="NormalWeb"/>
      </w:pPr>
      <w:r w:rsidRPr="000F4DEE">
        <w:t xml:space="preserve">La determinación de las distancias de los diferentes </w:t>
      </w:r>
      <w:hyperlink r:id="rId281" w:tooltip="Objeto astronómico" w:history="1">
        <w:r w:rsidRPr="000F4DEE">
          <w:rPr>
            <w:rStyle w:val="Hipervnculo"/>
            <w:color w:val="auto"/>
            <w:u w:val="none"/>
          </w:rPr>
          <w:t>objetos astronómicos</w:t>
        </w:r>
      </w:hyperlink>
      <w:r w:rsidRPr="000F4DEE">
        <w:t xml:space="preserve"> resulta crucial para su comprensión. Sin embargo, la gran mayoría de estos objetos se encuentran demasiado lejos como para determinar la distancia directamente. La </w:t>
      </w:r>
      <w:hyperlink r:id="rId282" w:tooltip="Escalera de distancias cósmicas" w:history="1">
        <w:r w:rsidRPr="000F4DEE">
          <w:rPr>
            <w:rStyle w:val="Hipervnculo"/>
            <w:color w:val="auto"/>
            <w:u w:val="none"/>
          </w:rPr>
          <w:t>escalera de distancias cósmicas</w:t>
        </w:r>
      </w:hyperlink>
      <w:r w:rsidRPr="000F4DEE">
        <w:t xml:space="preserve"> estima estas distancias basándose en una serie de mediciones indirectas, y en ocasiones inciertas, en las que se involucran objetos más cercanos cuya distancia se puede determinar de forma directa, para después ir aumentando paulatinamente otros objetos más distantes. En este paso, los cúmulos abiertos tienen un papel de gran relevancia.</w:t>
      </w:r>
    </w:p>
    <w:p w:rsidR="00890C67" w:rsidRPr="000F4DEE" w:rsidRDefault="00890C67" w:rsidP="00890C67">
      <w:pPr>
        <w:pStyle w:val="NormalWeb"/>
      </w:pPr>
      <w:r w:rsidRPr="000F4DEE">
        <w:t xml:space="preserve">Se puede medir directamente la distancia de los cúmulos abiertos más cercanos mediante varios métodos. En primer lugar, el </w:t>
      </w:r>
      <w:hyperlink r:id="rId283" w:tooltip="Paralaje" w:history="1">
        <w:r w:rsidRPr="000F4DEE">
          <w:rPr>
            <w:rStyle w:val="Hipervnculo"/>
            <w:color w:val="auto"/>
            <w:u w:val="none"/>
          </w:rPr>
          <w:t>paralaje</w:t>
        </w:r>
      </w:hyperlink>
      <w:r w:rsidRPr="000F4DEE">
        <w:t xml:space="preserve"> (esto es, observar el objeto desde la </w:t>
      </w:r>
      <w:hyperlink r:id="rId284" w:tooltip="Tierra" w:history="1">
        <w:r w:rsidRPr="000F4DEE">
          <w:rPr>
            <w:rStyle w:val="Hipervnculo"/>
            <w:color w:val="auto"/>
            <w:u w:val="none"/>
          </w:rPr>
          <w:t>Tierra</w:t>
        </w:r>
      </w:hyperlink>
      <w:r w:rsidRPr="000F4DEE">
        <w:t xml:space="preserve"> cuando ésta se encuentra en un punto de su órbita alrededor del </w:t>
      </w:r>
      <w:hyperlink r:id="rId285" w:tooltip="Sol" w:history="1">
        <w:r w:rsidRPr="000F4DEE">
          <w:rPr>
            <w:rStyle w:val="Hipervnculo"/>
            <w:color w:val="auto"/>
            <w:u w:val="none"/>
          </w:rPr>
          <w:t>Sol</w:t>
        </w:r>
      </w:hyperlink>
      <w:r w:rsidRPr="000F4DEE">
        <w:t xml:space="preserve"> y volver a observarlo cuando se encuentra en el punto contrario, registrando entonces el pequeño cambio en su posición aparente) de estrellas en los cúmulos abiertos cercanos puede ser medido del mismo modo que en las estrellas aisladas. Cúmulos como las Pléyades, las Híades y algunos otros que se encuentran dentro del rango de los 500 años luz de distancia de la Tierra pueden ser medidos por este método. El objetivo del satélite </w:t>
      </w:r>
      <w:hyperlink r:id="rId286" w:tooltip="Hipparcos" w:history="1">
        <w:r w:rsidRPr="000F4DEE">
          <w:rPr>
            <w:rStyle w:val="Hipervnculo"/>
            <w:color w:val="auto"/>
            <w:u w:val="none"/>
          </w:rPr>
          <w:t>Hipparcos</w:t>
        </w:r>
      </w:hyperlink>
      <w:r w:rsidRPr="000F4DEE">
        <w:t xml:space="preserve"> consistió en estimar con mayor precisión estas distancias por el método </w:t>
      </w:r>
      <w:proofErr w:type="gramStart"/>
      <w:r w:rsidRPr="000F4DEE">
        <w:t>del</w:t>
      </w:r>
      <w:proofErr w:type="gramEnd"/>
      <w:r w:rsidRPr="000F4DEE">
        <w:t xml:space="preserve"> paralaje.</w:t>
      </w:r>
    </w:p>
    <w:p w:rsidR="00890C67" w:rsidRPr="000F4DEE" w:rsidRDefault="00890C67" w:rsidP="00890C67">
      <w:pPr>
        <w:pStyle w:val="NormalWeb"/>
      </w:pPr>
      <w:r w:rsidRPr="000F4DEE">
        <w:t xml:space="preserve">Otro método directo es el llamado </w:t>
      </w:r>
      <w:hyperlink r:id="rId287" w:tooltip="Método del cúmulo móvil" w:history="1">
        <w:r w:rsidRPr="000F4DEE">
          <w:rPr>
            <w:rStyle w:val="Hipervnculo"/>
            <w:color w:val="auto"/>
            <w:u w:val="none"/>
          </w:rPr>
          <w:t>método del cúmulo móvil</w:t>
        </w:r>
      </w:hyperlink>
      <w:r w:rsidRPr="000F4DEE">
        <w:t xml:space="preserve"> y se basa en el hecho de que todas las estrellas de un cúmulo comparten el mismo movimiento a través del espacio. Si medimos el movimiento relativo de los miembros del cúmulo podemos deducir que convergen en un </w:t>
      </w:r>
      <w:hyperlink r:id="rId288" w:tooltip="Punto de fuga" w:history="1">
        <w:r w:rsidRPr="000F4DEE">
          <w:rPr>
            <w:rStyle w:val="Hipervnculo"/>
            <w:color w:val="auto"/>
            <w:u w:val="none"/>
          </w:rPr>
          <w:t>punto de fuga</w:t>
        </w:r>
      </w:hyperlink>
      <w:r w:rsidRPr="000F4DEE">
        <w:t xml:space="preserve">. La </w:t>
      </w:r>
      <w:hyperlink r:id="rId289" w:tooltip="Velocidad radial" w:history="1">
        <w:r w:rsidRPr="000F4DEE">
          <w:rPr>
            <w:rStyle w:val="Hipervnculo"/>
            <w:color w:val="auto"/>
            <w:u w:val="none"/>
          </w:rPr>
          <w:t>velocidad radial</w:t>
        </w:r>
      </w:hyperlink>
      <w:r w:rsidRPr="000F4DEE">
        <w:t xml:space="preserve"> de los miembros del cúmulo puede determinarse mediante el </w:t>
      </w:r>
      <w:hyperlink r:id="rId290" w:tooltip="Efecto Doppler" w:history="1">
        <w:r w:rsidRPr="000F4DEE">
          <w:rPr>
            <w:rStyle w:val="Hipervnculo"/>
            <w:color w:val="auto"/>
            <w:u w:val="none"/>
          </w:rPr>
          <w:t>efecto Doppler</w:t>
        </w:r>
      </w:hyperlink>
      <w:r w:rsidRPr="000F4DEE">
        <w:t xml:space="preserve"> de su </w:t>
      </w:r>
      <w:hyperlink r:id="rId291" w:tooltip="Espectro electromagnético" w:history="1">
        <w:r w:rsidRPr="000F4DEE">
          <w:rPr>
            <w:rStyle w:val="Hipervnculo"/>
            <w:color w:val="auto"/>
            <w:u w:val="none"/>
          </w:rPr>
          <w:t>espectro</w:t>
        </w:r>
      </w:hyperlink>
      <w:r w:rsidRPr="000F4DEE">
        <w:t xml:space="preserve">, y si ya conocemos la velocidad radial, el movimiento relativo y la distancia angular al punto de fuga, mediante simple </w:t>
      </w:r>
      <w:hyperlink r:id="rId292" w:tooltip="Trigonometría" w:history="1">
        <w:r w:rsidRPr="000F4DEE">
          <w:rPr>
            <w:rStyle w:val="Hipervnculo"/>
            <w:color w:val="auto"/>
            <w:u w:val="none"/>
          </w:rPr>
          <w:t>trigonometría</w:t>
        </w:r>
      </w:hyperlink>
      <w:r w:rsidRPr="000F4DEE">
        <w:t xml:space="preserve"> podemos hallar la distancia al cúmulo. Las </w:t>
      </w:r>
      <w:hyperlink r:id="rId293" w:tooltip="Híades (astronomía)" w:history="1">
        <w:r w:rsidRPr="000F4DEE">
          <w:rPr>
            <w:rStyle w:val="Hipervnculo"/>
            <w:color w:val="auto"/>
            <w:u w:val="none"/>
          </w:rPr>
          <w:t>Híades</w:t>
        </w:r>
      </w:hyperlink>
      <w:r w:rsidRPr="000F4DEE">
        <w:t xml:space="preserve"> son el ejemplo más conocido de aplicación de este método, el cual revela que la distancia Tierra-Híades es de 46,34 ±0,27 </w:t>
      </w:r>
      <w:hyperlink r:id="rId294" w:tooltip="Pársec" w:history="1">
        <w:r w:rsidRPr="000F4DEE">
          <w:rPr>
            <w:rStyle w:val="Hipervnculo"/>
            <w:color w:val="auto"/>
            <w:u w:val="none"/>
          </w:rPr>
          <w:t>pársecs</w:t>
        </w:r>
      </w:hyperlink>
      <w:r w:rsidRPr="000F4DEE">
        <w:t xml:space="preserve"> (151 años luz aprox.).</w:t>
      </w:r>
    </w:p>
    <w:p w:rsidR="00890C67" w:rsidRPr="000F4DEE" w:rsidRDefault="00890C67" w:rsidP="00890C67">
      <w:pPr>
        <w:pStyle w:val="NormalWeb"/>
      </w:pPr>
      <w:r w:rsidRPr="000F4DEE">
        <w:t xml:space="preserve">Una vez que se han establecido las distancias a los cúmulos más cercanos, otras técnicas pueden extender la escala de distancia hasta cúmulos más lejanos. Se puede estimar la distancia a un cúmulo más lejano relacionando la </w:t>
      </w:r>
      <w:hyperlink r:id="rId295" w:tooltip="Secuencia principal" w:history="1">
        <w:r w:rsidRPr="000F4DEE">
          <w:rPr>
            <w:rStyle w:val="Hipervnculo"/>
            <w:color w:val="auto"/>
            <w:u w:val="none"/>
          </w:rPr>
          <w:t>secuencia principal</w:t>
        </w:r>
      </w:hyperlink>
      <w:r w:rsidRPr="000F4DEE">
        <w:t xml:space="preserve"> del diagrama de Hertzsprung-Russell con uno cuya distancia es conocida. El cúmulo abierto más cercano de nosotros son las </w:t>
      </w:r>
      <w:hyperlink r:id="rId296" w:tooltip="Híades (astronomía)" w:history="1">
        <w:r w:rsidRPr="000F4DEE">
          <w:rPr>
            <w:rStyle w:val="Hipervnculo"/>
            <w:color w:val="auto"/>
            <w:u w:val="none"/>
          </w:rPr>
          <w:t>Híades</w:t>
        </w:r>
      </w:hyperlink>
      <w:r w:rsidRPr="000F4DEE">
        <w:t xml:space="preserve"> y aunque </w:t>
      </w:r>
      <w:hyperlink r:id="rId297" w:tooltip="Asociación estelar de la Osa Mayor" w:history="1">
        <w:r w:rsidRPr="000F4DEE">
          <w:rPr>
            <w:rStyle w:val="Hipervnculo"/>
            <w:color w:val="auto"/>
            <w:u w:val="none"/>
          </w:rPr>
          <w:t>existe una asociación estelar</w:t>
        </w:r>
      </w:hyperlink>
      <w:r w:rsidRPr="000F4DEE">
        <w:t xml:space="preserve"> a mitad de distancia de las Híades, ésta no puede considerarse cúmulo abierto porque sus estrellas no se encuentran ligadas gravitacionalmente. El cúmulo abierto conocido más lejano de la Tierra en nuestra galaxia se denomina </w:t>
      </w:r>
      <w:hyperlink r:id="rId298" w:tooltip="Berkeley 29 (aún no redactado)" w:history="1">
        <w:r w:rsidRPr="000F4DEE">
          <w:rPr>
            <w:rStyle w:val="Hipervnculo"/>
            <w:color w:val="auto"/>
            <w:u w:val="none"/>
          </w:rPr>
          <w:t>Berkeley 29</w:t>
        </w:r>
      </w:hyperlink>
      <w:r w:rsidRPr="000F4DEE">
        <w:t xml:space="preserve">, y se encuentra a una distancia aproximada de 15.000 </w:t>
      </w:r>
      <w:hyperlink r:id="rId299" w:tooltip="Pársec" w:history="1">
        <w:r w:rsidRPr="000F4DEE">
          <w:rPr>
            <w:rStyle w:val="Hipervnculo"/>
            <w:color w:val="auto"/>
            <w:u w:val="none"/>
          </w:rPr>
          <w:t>pársecs</w:t>
        </w:r>
      </w:hyperlink>
      <w:r w:rsidRPr="000F4DEE">
        <w:t xml:space="preserve"> (casi 50.000 años luz). Los cúmulos abiertos se pueden detectar fácilmente en otras galaxias del </w:t>
      </w:r>
      <w:hyperlink r:id="rId300" w:tooltip="Grupo Local" w:history="1">
        <w:r w:rsidRPr="000F4DEE">
          <w:rPr>
            <w:rStyle w:val="Hipervnculo"/>
            <w:color w:val="auto"/>
            <w:u w:val="none"/>
          </w:rPr>
          <w:t>Grupo Local</w:t>
        </w:r>
      </w:hyperlink>
      <w:r w:rsidRPr="000F4DEE">
        <w:t>.</w:t>
      </w:r>
    </w:p>
    <w:p w:rsidR="00995AC8" w:rsidRPr="00995AC8" w:rsidRDefault="00890C67" w:rsidP="00995AC8">
      <w:pPr>
        <w:pStyle w:val="NormalWeb"/>
      </w:pPr>
      <w:r w:rsidRPr="000F4DEE">
        <w:t xml:space="preserve">Conocer con precisión las distancias a los cúmulos abiertos resulta de vital importancia para determinar la relación en el período de </w:t>
      </w:r>
      <w:hyperlink r:id="rId301" w:tooltip="Luminosidad" w:history="1">
        <w:r w:rsidRPr="000F4DEE">
          <w:rPr>
            <w:rStyle w:val="Hipervnculo"/>
            <w:color w:val="auto"/>
            <w:u w:val="none"/>
          </w:rPr>
          <w:t>luminosidad</w:t>
        </w:r>
      </w:hyperlink>
      <w:r w:rsidRPr="000F4DEE">
        <w:t xml:space="preserve"> de algunos tipos de </w:t>
      </w:r>
      <w:hyperlink r:id="rId302" w:tooltip="Estrella variable" w:history="1">
        <w:r w:rsidRPr="000F4DEE">
          <w:rPr>
            <w:rStyle w:val="Hipervnculo"/>
            <w:color w:val="auto"/>
            <w:u w:val="none"/>
          </w:rPr>
          <w:t>estrellas variables</w:t>
        </w:r>
      </w:hyperlink>
      <w:r w:rsidRPr="000F4DEE">
        <w:t xml:space="preserve">, como las </w:t>
      </w:r>
      <w:hyperlink r:id="rId303" w:tooltip="Cefeidas" w:history="1">
        <w:r w:rsidRPr="000F4DEE">
          <w:rPr>
            <w:rStyle w:val="Hipervnculo"/>
            <w:color w:val="auto"/>
            <w:u w:val="none"/>
          </w:rPr>
          <w:t>cefeidas</w:t>
        </w:r>
      </w:hyperlink>
      <w:r w:rsidRPr="000F4DEE">
        <w:t xml:space="preserve"> o las </w:t>
      </w:r>
      <w:hyperlink r:id="rId304" w:tooltip="Estrella variable RR Lyrae" w:history="1">
        <w:r w:rsidRPr="000F4DEE">
          <w:rPr>
            <w:rStyle w:val="Hipervnculo"/>
            <w:color w:val="auto"/>
            <w:u w:val="none"/>
          </w:rPr>
          <w:t>RR Lyrae</w:t>
        </w:r>
      </w:hyperlink>
      <w:r w:rsidRPr="000F4DEE">
        <w:t xml:space="preserve">, quienes pueden utilizarse como </w:t>
      </w:r>
      <w:hyperlink r:id="rId305" w:tooltip="Candela estándar" w:history="1">
        <w:r w:rsidRPr="000F4DEE">
          <w:rPr>
            <w:rStyle w:val="Hipervnculo"/>
            <w:color w:val="auto"/>
            <w:u w:val="none"/>
          </w:rPr>
          <w:t>candelas estándar</w:t>
        </w:r>
      </w:hyperlink>
      <w:r w:rsidRPr="000F4DEE">
        <w:t>. Las distancias de estas estrellas luminosas pueden determinarse aunque el objeto se encuentre muy lejos, y sirven para extender la escala de distancia cósmica hasta las galaxias cercanas del Grupo Local.</w:t>
      </w:r>
    </w:p>
    <w:p w:rsidR="00995AC8" w:rsidRDefault="00995AC8" w:rsidP="00995AC8">
      <w:pPr>
        <w:spacing w:before="100" w:beforeAutospacing="1" w:after="100" w:afterAutospacing="1" w:line="240" w:lineRule="auto"/>
        <w:outlineLvl w:val="1"/>
        <w:rPr>
          <w:rFonts w:ascii="Times New Roman" w:hAnsi="Times New Roman" w:cs="Times New Roman"/>
          <w:b/>
          <w:sz w:val="24"/>
          <w:szCs w:val="24"/>
          <w:u w:val="single"/>
        </w:rPr>
      </w:pPr>
    </w:p>
    <w:p w:rsidR="00995AC8" w:rsidRDefault="00995AC8" w:rsidP="00995AC8">
      <w:pPr>
        <w:spacing w:before="100" w:beforeAutospacing="1" w:after="100" w:afterAutospacing="1" w:line="240" w:lineRule="auto"/>
        <w:outlineLvl w:val="1"/>
        <w:rPr>
          <w:rFonts w:ascii="Times New Roman" w:hAnsi="Times New Roman" w:cs="Times New Roman"/>
          <w:b/>
          <w:sz w:val="24"/>
          <w:szCs w:val="24"/>
          <w:u w:val="single"/>
        </w:rPr>
      </w:pPr>
    </w:p>
    <w:p w:rsidR="00890C67" w:rsidRPr="00995AC8" w:rsidRDefault="00890C67" w:rsidP="00995AC8">
      <w:pPr>
        <w:spacing w:before="100" w:beforeAutospacing="1" w:after="100" w:afterAutospacing="1" w:line="240" w:lineRule="auto"/>
        <w:outlineLvl w:val="1"/>
        <w:rPr>
          <w:rFonts w:ascii="Times New Roman" w:hAnsi="Times New Roman" w:cs="Times New Roman"/>
          <w:b/>
          <w:sz w:val="28"/>
          <w:szCs w:val="28"/>
          <w:u w:val="single"/>
        </w:rPr>
      </w:pPr>
      <w:r w:rsidRPr="00995AC8">
        <w:rPr>
          <w:rFonts w:ascii="Times New Roman" w:hAnsi="Times New Roman" w:cs="Times New Roman"/>
          <w:b/>
          <w:sz w:val="28"/>
          <w:szCs w:val="28"/>
          <w:u w:val="single"/>
        </w:rPr>
        <w:t>Cúmulo globular</w:t>
      </w:r>
    </w:p>
    <w:p w:rsidR="00890C67" w:rsidRPr="000F4DEE" w:rsidRDefault="00890C67" w:rsidP="00890C67">
      <w:pPr>
        <w:spacing w:before="100" w:beforeAutospacing="1" w:after="100" w:afterAutospacing="1" w:line="240" w:lineRule="auto"/>
        <w:outlineLvl w:val="1"/>
        <w:rPr>
          <w:rFonts w:ascii="Times New Roman" w:hAnsi="Times New Roman" w:cs="Times New Roman"/>
          <w:sz w:val="24"/>
          <w:szCs w:val="24"/>
        </w:rPr>
      </w:pPr>
      <w:r w:rsidRPr="000F4DEE">
        <w:rPr>
          <w:rFonts w:ascii="Times New Roman" w:hAnsi="Times New Roman" w:cs="Times New Roman"/>
          <w:sz w:val="24"/>
          <w:szCs w:val="24"/>
        </w:rPr>
        <w:t xml:space="preserve">Un </w:t>
      </w:r>
      <w:r w:rsidRPr="000F4DEE">
        <w:rPr>
          <w:rFonts w:ascii="Times New Roman" w:hAnsi="Times New Roman" w:cs="Times New Roman"/>
          <w:b/>
          <w:bCs/>
          <w:sz w:val="24"/>
          <w:szCs w:val="24"/>
        </w:rPr>
        <w:t>cúmulo globular</w:t>
      </w:r>
      <w:r w:rsidRPr="000F4DEE">
        <w:rPr>
          <w:rFonts w:ascii="Times New Roman" w:hAnsi="Times New Roman" w:cs="Times New Roman"/>
          <w:sz w:val="24"/>
          <w:szCs w:val="24"/>
        </w:rPr>
        <w:t xml:space="preserve"> (</w:t>
      </w:r>
      <w:r w:rsidRPr="000F4DEE">
        <w:rPr>
          <w:rFonts w:ascii="Times New Roman" w:hAnsi="Times New Roman" w:cs="Times New Roman"/>
          <w:i/>
          <w:iCs/>
          <w:sz w:val="24"/>
          <w:szCs w:val="24"/>
        </w:rPr>
        <w:t>globular cluster</w:t>
      </w:r>
      <w:r w:rsidRPr="000F4DEE">
        <w:rPr>
          <w:rFonts w:ascii="Times New Roman" w:hAnsi="Times New Roman" w:cs="Times New Roman"/>
          <w:sz w:val="24"/>
          <w:szCs w:val="24"/>
        </w:rPr>
        <w:t xml:space="preserve">, en inglés) es un tipo de </w:t>
      </w:r>
      <w:hyperlink r:id="rId306" w:tooltip="Cúmulo estelar" w:history="1">
        <w:r w:rsidRPr="000F4DEE">
          <w:rPr>
            <w:rStyle w:val="Hipervnculo"/>
            <w:rFonts w:ascii="Times New Roman" w:hAnsi="Times New Roman" w:cs="Times New Roman"/>
            <w:color w:val="auto"/>
            <w:sz w:val="24"/>
            <w:szCs w:val="24"/>
            <w:u w:val="none"/>
          </w:rPr>
          <w:t>cúmulo estelar</w:t>
        </w:r>
      </w:hyperlink>
      <w:r w:rsidRPr="000F4DEE">
        <w:rPr>
          <w:rFonts w:ascii="Times New Roman" w:hAnsi="Times New Roman" w:cs="Times New Roman"/>
          <w:sz w:val="24"/>
          <w:szCs w:val="24"/>
        </w:rPr>
        <w:t xml:space="preserve"> que consiste en una agrupación de 10</w:t>
      </w:r>
      <w:r w:rsidRPr="000F4DEE">
        <w:rPr>
          <w:rFonts w:ascii="Times New Roman" w:hAnsi="Times New Roman" w:cs="Times New Roman"/>
          <w:sz w:val="24"/>
          <w:szCs w:val="24"/>
          <w:vertAlign w:val="superscript"/>
        </w:rPr>
        <w:t>5</w:t>
      </w:r>
      <w:r w:rsidRPr="000F4DEE">
        <w:rPr>
          <w:rFonts w:ascii="Times New Roman" w:hAnsi="Times New Roman" w:cs="Times New Roman"/>
          <w:sz w:val="24"/>
          <w:szCs w:val="24"/>
        </w:rPr>
        <w:t xml:space="preserve"> a 10</w:t>
      </w:r>
      <w:r w:rsidRPr="000F4DEE">
        <w:rPr>
          <w:rFonts w:ascii="Times New Roman" w:hAnsi="Times New Roman" w:cs="Times New Roman"/>
          <w:sz w:val="24"/>
          <w:szCs w:val="24"/>
          <w:vertAlign w:val="superscript"/>
        </w:rPr>
        <w:t>6</w:t>
      </w:r>
      <w:r w:rsidRPr="000F4DEE">
        <w:rPr>
          <w:rFonts w:ascii="Times New Roman" w:hAnsi="Times New Roman" w:cs="Times New Roman"/>
          <w:sz w:val="24"/>
          <w:szCs w:val="24"/>
        </w:rPr>
        <w:t xml:space="preserve"> </w:t>
      </w:r>
      <w:hyperlink r:id="rId307" w:tooltip="Estrella" w:history="1">
        <w:r w:rsidRPr="000F4DEE">
          <w:rPr>
            <w:rStyle w:val="Hipervnculo"/>
            <w:rFonts w:ascii="Times New Roman" w:hAnsi="Times New Roman" w:cs="Times New Roman"/>
            <w:color w:val="auto"/>
            <w:sz w:val="24"/>
            <w:szCs w:val="24"/>
            <w:u w:val="none"/>
          </w:rPr>
          <w:t>estrellas</w:t>
        </w:r>
      </w:hyperlink>
      <w:r w:rsidRPr="000F4DEE">
        <w:rPr>
          <w:rFonts w:ascii="Times New Roman" w:hAnsi="Times New Roman" w:cs="Times New Roman"/>
          <w:sz w:val="24"/>
          <w:szCs w:val="24"/>
        </w:rPr>
        <w:t xml:space="preserve"> viejas (es decir, de </w:t>
      </w:r>
      <w:hyperlink r:id="rId308" w:tooltip="Población estelar" w:history="1">
        <w:r w:rsidRPr="000F4DEE">
          <w:rPr>
            <w:rStyle w:val="Hipervnculo"/>
            <w:rFonts w:ascii="Times New Roman" w:hAnsi="Times New Roman" w:cs="Times New Roman"/>
            <w:color w:val="auto"/>
            <w:sz w:val="24"/>
            <w:szCs w:val="24"/>
            <w:u w:val="none"/>
          </w:rPr>
          <w:t>Población II</w:t>
        </w:r>
      </w:hyperlink>
      <w:r w:rsidRPr="000F4DEE">
        <w:rPr>
          <w:rFonts w:ascii="Times New Roman" w:hAnsi="Times New Roman" w:cs="Times New Roman"/>
          <w:sz w:val="24"/>
          <w:szCs w:val="24"/>
        </w:rPr>
        <w:t xml:space="preserve">), gravitacionalmente ligadas, con distribución aproximadamente </w:t>
      </w:r>
      <w:hyperlink r:id="rId309" w:tooltip="Esfera" w:history="1">
        <w:r w:rsidRPr="000F4DEE">
          <w:rPr>
            <w:rStyle w:val="Hipervnculo"/>
            <w:rFonts w:ascii="Times New Roman" w:hAnsi="Times New Roman" w:cs="Times New Roman"/>
            <w:color w:val="auto"/>
            <w:sz w:val="24"/>
            <w:szCs w:val="24"/>
            <w:u w:val="none"/>
          </w:rPr>
          <w:t>esférica</w:t>
        </w:r>
      </w:hyperlink>
      <w:r w:rsidRPr="000F4DEE">
        <w:rPr>
          <w:rFonts w:ascii="Times New Roman" w:hAnsi="Times New Roman" w:cs="Times New Roman"/>
          <w:sz w:val="24"/>
          <w:szCs w:val="24"/>
        </w:rPr>
        <w:t xml:space="preserve">, y que orbita en torno a una </w:t>
      </w:r>
      <w:hyperlink r:id="rId310" w:tooltip="Galaxia" w:history="1">
        <w:r w:rsidRPr="000F4DEE">
          <w:rPr>
            <w:rStyle w:val="Hipervnculo"/>
            <w:rFonts w:ascii="Times New Roman" w:hAnsi="Times New Roman" w:cs="Times New Roman"/>
            <w:color w:val="auto"/>
            <w:sz w:val="24"/>
            <w:szCs w:val="24"/>
            <w:u w:val="none"/>
          </w:rPr>
          <w:t>galaxia</w:t>
        </w:r>
      </w:hyperlink>
      <w:r w:rsidRPr="000F4DEE">
        <w:rPr>
          <w:rFonts w:ascii="Times New Roman" w:hAnsi="Times New Roman" w:cs="Times New Roman"/>
          <w:sz w:val="24"/>
          <w:szCs w:val="24"/>
        </w:rPr>
        <w:t xml:space="preserve"> de manera similar a un </w:t>
      </w:r>
      <w:hyperlink r:id="rId311" w:tooltip="Satélite natural" w:history="1">
        <w:r w:rsidRPr="000F4DEE">
          <w:rPr>
            <w:rStyle w:val="Hipervnculo"/>
            <w:rFonts w:ascii="Times New Roman" w:hAnsi="Times New Roman" w:cs="Times New Roman"/>
            <w:color w:val="auto"/>
            <w:sz w:val="24"/>
            <w:szCs w:val="24"/>
            <w:u w:val="none"/>
          </w:rPr>
          <w:t>satélite</w:t>
        </w:r>
      </w:hyperlink>
      <w:r w:rsidRPr="000F4DEE">
        <w:rPr>
          <w:rFonts w:ascii="Times New Roman" w:hAnsi="Times New Roman" w:cs="Times New Roman"/>
          <w:sz w:val="24"/>
          <w:szCs w:val="24"/>
        </w:rPr>
        <w:t>. Son estas estrellas viejas las que le dan a los cúmulos globulares su típico color dorado, sólo visible por medio de la fotografía en color.</w:t>
      </w:r>
    </w:p>
    <w:p w:rsidR="00890C67" w:rsidRPr="000F4DEE" w:rsidRDefault="00890C67" w:rsidP="00890C67">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Composición</w:t>
      </w:r>
    </w:p>
    <w:p w:rsidR="00890C67" w:rsidRPr="000F4DEE" w:rsidRDefault="00890C67" w:rsidP="00890C67">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Los cúmulos globulares están generalmente compuestos por cientos de miles de estrellas viejas, del mismo tipo que las que componen el </w:t>
      </w:r>
      <w:hyperlink r:id="rId312" w:tooltip="Bulbo galáctico" w:history="1">
        <w:r w:rsidRPr="000F4DEE">
          <w:rPr>
            <w:rFonts w:ascii="Times New Roman" w:eastAsia="Times New Roman" w:hAnsi="Times New Roman" w:cs="Times New Roman"/>
            <w:sz w:val="24"/>
            <w:szCs w:val="24"/>
            <w:lang w:eastAsia="es-AR"/>
          </w:rPr>
          <w:t>bulbo</w:t>
        </w:r>
      </w:hyperlink>
      <w:r w:rsidRPr="000F4DEE">
        <w:rPr>
          <w:rFonts w:ascii="Times New Roman" w:eastAsia="Times New Roman" w:hAnsi="Times New Roman" w:cs="Times New Roman"/>
          <w:sz w:val="24"/>
          <w:szCs w:val="24"/>
          <w:lang w:eastAsia="es-AR"/>
        </w:rPr>
        <w:t xml:space="preserve"> de una </w:t>
      </w:r>
      <w:hyperlink r:id="rId313" w:tooltip="Galaxia espiral" w:history="1">
        <w:r w:rsidRPr="000F4DEE">
          <w:rPr>
            <w:rFonts w:ascii="Times New Roman" w:eastAsia="Times New Roman" w:hAnsi="Times New Roman" w:cs="Times New Roman"/>
            <w:sz w:val="24"/>
            <w:szCs w:val="24"/>
            <w:lang w:eastAsia="es-AR"/>
          </w:rPr>
          <w:t>galaxia espiral</w:t>
        </w:r>
      </w:hyperlink>
      <w:r w:rsidRPr="000F4DEE">
        <w:rPr>
          <w:rFonts w:ascii="Times New Roman" w:eastAsia="Times New Roman" w:hAnsi="Times New Roman" w:cs="Times New Roman"/>
          <w:sz w:val="24"/>
          <w:szCs w:val="24"/>
          <w:lang w:eastAsia="es-AR"/>
        </w:rPr>
        <w:t xml:space="preserve">, pero confinadas en un volumen de sólo unos pocos </w:t>
      </w:r>
      <w:hyperlink r:id="rId314" w:tooltip="Pársec" w:history="1">
        <w:r w:rsidRPr="000F4DEE">
          <w:rPr>
            <w:rFonts w:ascii="Times New Roman" w:eastAsia="Times New Roman" w:hAnsi="Times New Roman" w:cs="Times New Roman"/>
            <w:sz w:val="24"/>
            <w:szCs w:val="24"/>
            <w:lang w:eastAsia="es-AR"/>
          </w:rPr>
          <w:t>pársecs</w:t>
        </w:r>
      </w:hyperlink>
      <w:r w:rsidRPr="000F4DEE">
        <w:rPr>
          <w:rFonts w:ascii="Times New Roman" w:eastAsia="Times New Roman" w:hAnsi="Times New Roman" w:cs="Times New Roman"/>
          <w:sz w:val="24"/>
          <w:szCs w:val="24"/>
          <w:lang w:eastAsia="es-AR"/>
        </w:rPr>
        <w:t xml:space="preserve"> cúbicos. Algunos cúmulos globulares (como </w:t>
      </w:r>
      <w:hyperlink r:id="rId315" w:tooltip="Omega Centauri" w:history="1">
        <w:r w:rsidRPr="000F4DEE">
          <w:rPr>
            <w:rFonts w:ascii="Times New Roman" w:eastAsia="Times New Roman" w:hAnsi="Times New Roman" w:cs="Times New Roman"/>
            <w:sz w:val="24"/>
            <w:szCs w:val="24"/>
            <w:lang w:eastAsia="es-AR"/>
          </w:rPr>
          <w:t>Omega Centauri</w:t>
        </w:r>
      </w:hyperlink>
      <w:r w:rsidRPr="000F4DEE">
        <w:rPr>
          <w:rFonts w:ascii="Times New Roman" w:eastAsia="Times New Roman" w:hAnsi="Times New Roman" w:cs="Times New Roman"/>
          <w:sz w:val="24"/>
          <w:szCs w:val="24"/>
          <w:lang w:eastAsia="es-AR"/>
        </w:rPr>
        <w:t xml:space="preserve"> en la </w:t>
      </w:r>
      <w:hyperlink r:id="rId316" w:tooltip="Vía Láctea" w:history="1">
        <w:r w:rsidRPr="000F4DEE">
          <w:rPr>
            <w:rFonts w:ascii="Times New Roman" w:eastAsia="Times New Roman" w:hAnsi="Times New Roman" w:cs="Times New Roman"/>
            <w:sz w:val="24"/>
            <w:szCs w:val="24"/>
            <w:lang w:eastAsia="es-AR"/>
          </w:rPr>
          <w:t>Vía Láctea</w:t>
        </w:r>
      </w:hyperlink>
      <w:r w:rsidRPr="000F4DEE">
        <w:rPr>
          <w:rFonts w:ascii="Times New Roman" w:eastAsia="Times New Roman" w:hAnsi="Times New Roman" w:cs="Times New Roman"/>
          <w:sz w:val="24"/>
          <w:szCs w:val="24"/>
          <w:lang w:eastAsia="es-AR"/>
        </w:rPr>
        <w:t xml:space="preserve"> y G1 en </w:t>
      </w:r>
      <w:hyperlink r:id="rId317" w:tooltip="Galaxia de Andrómeda" w:history="1">
        <w:r w:rsidRPr="000F4DEE">
          <w:rPr>
            <w:rFonts w:ascii="Times New Roman" w:eastAsia="Times New Roman" w:hAnsi="Times New Roman" w:cs="Times New Roman"/>
            <w:sz w:val="24"/>
            <w:szCs w:val="24"/>
            <w:lang w:eastAsia="es-AR"/>
          </w:rPr>
          <w:t>M31</w:t>
        </w:r>
      </w:hyperlink>
      <w:r w:rsidRPr="000F4DEE">
        <w:rPr>
          <w:rFonts w:ascii="Times New Roman" w:eastAsia="Times New Roman" w:hAnsi="Times New Roman" w:cs="Times New Roman"/>
          <w:sz w:val="24"/>
          <w:szCs w:val="24"/>
          <w:lang w:eastAsia="es-AR"/>
        </w:rPr>
        <w:t xml:space="preserve">, la galaxia de Andrómeda) son extraordinariamente </w:t>
      </w:r>
      <w:hyperlink r:id="rId318" w:tooltip="Masa" w:history="1">
        <w:r w:rsidRPr="000F4DEE">
          <w:rPr>
            <w:rFonts w:ascii="Times New Roman" w:eastAsia="Times New Roman" w:hAnsi="Times New Roman" w:cs="Times New Roman"/>
            <w:sz w:val="24"/>
            <w:szCs w:val="24"/>
            <w:lang w:eastAsia="es-AR"/>
          </w:rPr>
          <w:t>masivos</w:t>
        </w:r>
      </w:hyperlink>
      <w:r w:rsidRPr="000F4DEE">
        <w:rPr>
          <w:rFonts w:ascii="Times New Roman" w:eastAsia="Times New Roman" w:hAnsi="Times New Roman" w:cs="Times New Roman"/>
          <w:sz w:val="24"/>
          <w:szCs w:val="24"/>
          <w:lang w:eastAsia="es-AR"/>
        </w:rPr>
        <w:t xml:space="preserve">, del orden de varios millones de </w:t>
      </w:r>
      <w:hyperlink r:id="rId319" w:tooltip="Masa solar" w:history="1">
        <w:r w:rsidRPr="000F4DEE">
          <w:rPr>
            <w:rFonts w:ascii="Times New Roman" w:eastAsia="Times New Roman" w:hAnsi="Times New Roman" w:cs="Times New Roman"/>
            <w:sz w:val="24"/>
            <w:szCs w:val="24"/>
            <w:lang w:eastAsia="es-AR"/>
          </w:rPr>
          <w:t>masas solares</w:t>
        </w:r>
      </w:hyperlink>
      <w:r w:rsidRPr="000F4DEE">
        <w:rPr>
          <w:rFonts w:ascii="Times New Roman" w:eastAsia="Times New Roman" w:hAnsi="Times New Roman" w:cs="Times New Roman"/>
          <w:sz w:val="24"/>
          <w:szCs w:val="24"/>
          <w:lang w:eastAsia="es-AR"/>
        </w:rPr>
        <w:t xml:space="preserve">. Otros, como </w:t>
      </w:r>
      <w:hyperlink r:id="rId320" w:tooltip="M15" w:history="1">
        <w:r w:rsidRPr="000F4DEE">
          <w:rPr>
            <w:rFonts w:ascii="Times New Roman" w:eastAsia="Times New Roman" w:hAnsi="Times New Roman" w:cs="Times New Roman"/>
            <w:sz w:val="24"/>
            <w:szCs w:val="24"/>
            <w:lang w:eastAsia="es-AR"/>
          </w:rPr>
          <w:t>M15</w:t>
        </w:r>
      </w:hyperlink>
      <w:r w:rsidRPr="000F4DEE">
        <w:rPr>
          <w:rFonts w:ascii="Times New Roman" w:eastAsia="Times New Roman" w:hAnsi="Times New Roman" w:cs="Times New Roman"/>
          <w:sz w:val="24"/>
          <w:szCs w:val="24"/>
          <w:lang w:eastAsia="es-AR"/>
        </w:rPr>
        <w:t xml:space="preserve"> (otro cúmulo de la Vía Láctea), tienen núcleos extremadamente masivos, lo que hace sospechar la presencia de </w:t>
      </w:r>
      <w:hyperlink r:id="rId321" w:tooltip="Agujero negro" w:history="1">
        <w:r w:rsidRPr="000F4DEE">
          <w:rPr>
            <w:rFonts w:ascii="Times New Roman" w:eastAsia="Times New Roman" w:hAnsi="Times New Roman" w:cs="Times New Roman"/>
            <w:sz w:val="24"/>
            <w:szCs w:val="24"/>
            <w:lang w:eastAsia="es-AR"/>
          </w:rPr>
          <w:t>agujeros negros</w:t>
        </w:r>
      </w:hyperlink>
      <w:r w:rsidRPr="000F4DEE">
        <w:rPr>
          <w:rFonts w:ascii="Times New Roman" w:eastAsia="Times New Roman" w:hAnsi="Times New Roman" w:cs="Times New Roman"/>
          <w:sz w:val="24"/>
          <w:szCs w:val="24"/>
          <w:lang w:eastAsia="es-AR"/>
        </w:rPr>
        <w:t xml:space="preserve"> en sus centros.</w:t>
      </w:r>
    </w:p>
    <w:p w:rsidR="00890C67" w:rsidRPr="000F4DEE" w:rsidRDefault="00890C67" w:rsidP="00890C67">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Con unas pocas excepciones notables, cada cúmulo globular parece tener una edad definida. Es decir, todas las estrellas de un cúmulo globular están aproximadamente en la misma etapa de su </w:t>
      </w:r>
      <w:hyperlink r:id="rId322" w:tooltip="Evolución estelar" w:history="1">
        <w:r w:rsidRPr="000F4DEE">
          <w:rPr>
            <w:rFonts w:ascii="Times New Roman" w:eastAsia="Times New Roman" w:hAnsi="Times New Roman" w:cs="Times New Roman"/>
            <w:sz w:val="24"/>
            <w:szCs w:val="24"/>
            <w:lang w:eastAsia="es-AR"/>
          </w:rPr>
          <w:t>evolución</w:t>
        </w:r>
      </w:hyperlink>
      <w:r w:rsidRPr="000F4DEE">
        <w:rPr>
          <w:rFonts w:ascii="Times New Roman" w:eastAsia="Times New Roman" w:hAnsi="Times New Roman" w:cs="Times New Roman"/>
          <w:sz w:val="24"/>
          <w:szCs w:val="24"/>
          <w:lang w:eastAsia="es-AR"/>
        </w:rPr>
        <w:t xml:space="preserve">, lo que sugiere que todas se han formado al mismo tiempo. Fue el reconocimiento de este hecho, estudiando los </w:t>
      </w:r>
      <w:hyperlink r:id="rId323" w:tooltip="Diagrama Hertzsprung-Russell" w:history="1">
        <w:r w:rsidRPr="000F4DEE">
          <w:rPr>
            <w:rFonts w:ascii="Times New Roman" w:eastAsia="Times New Roman" w:hAnsi="Times New Roman" w:cs="Times New Roman"/>
            <w:sz w:val="24"/>
            <w:szCs w:val="24"/>
            <w:lang w:eastAsia="es-AR"/>
          </w:rPr>
          <w:t>diagramas de Hertzsprung-Russell</w:t>
        </w:r>
      </w:hyperlink>
      <w:r w:rsidRPr="000F4DEE">
        <w:rPr>
          <w:rFonts w:ascii="Times New Roman" w:eastAsia="Times New Roman" w:hAnsi="Times New Roman" w:cs="Times New Roman"/>
          <w:sz w:val="24"/>
          <w:szCs w:val="24"/>
          <w:lang w:eastAsia="es-AR"/>
        </w:rPr>
        <w:t xml:space="preserve"> de cúmulos globulares, lo que dio lugar a una primera teoría de evolución de las estrellas.</w:t>
      </w:r>
    </w:p>
    <w:p w:rsidR="00890C67" w:rsidRPr="000F4DEE" w:rsidRDefault="00890C67" w:rsidP="00890C67">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Los cúmulos globulares poseen una densidad estelar muy alta, de manera que existen fuertes interacciones entre sus estrellas componentes y suelen ocurrir colisiones con relativa frecuencia. Algunos tipos exóticos de estrellas, como las </w:t>
      </w:r>
      <w:hyperlink r:id="rId324" w:tooltip="Estrella rezagada azul" w:history="1">
        <w:r w:rsidRPr="000F4DEE">
          <w:rPr>
            <w:rFonts w:ascii="Times New Roman" w:eastAsia="Times New Roman" w:hAnsi="Times New Roman" w:cs="Times New Roman"/>
            <w:sz w:val="24"/>
            <w:szCs w:val="24"/>
            <w:lang w:eastAsia="es-AR"/>
          </w:rPr>
          <w:t>rezagadas azules</w:t>
        </w:r>
      </w:hyperlink>
      <w:r w:rsidRPr="000F4DEE">
        <w:rPr>
          <w:rFonts w:ascii="Times New Roman" w:eastAsia="Times New Roman" w:hAnsi="Times New Roman" w:cs="Times New Roman"/>
          <w:sz w:val="24"/>
          <w:szCs w:val="24"/>
          <w:lang w:eastAsia="es-AR"/>
        </w:rPr>
        <w:t xml:space="preserve"> (</w:t>
      </w:r>
      <w:r w:rsidRPr="000F4DEE">
        <w:rPr>
          <w:rFonts w:ascii="Times New Roman" w:eastAsia="Times New Roman" w:hAnsi="Times New Roman" w:cs="Times New Roman"/>
          <w:i/>
          <w:iCs/>
          <w:sz w:val="24"/>
          <w:szCs w:val="24"/>
          <w:lang w:eastAsia="es-AR"/>
        </w:rPr>
        <w:t>blue stragglers</w:t>
      </w:r>
      <w:r w:rsidRPr="000F4DEE">
        <w:rPr>
          <w:rFonts w:ascii="Times New Roman" w:eastAsia="Times New Roman" w:hAnsi="Times New Roman" w:cs="Times New Roman"/>
          <w:sz w:val="24"/>
          <w:szCs w:val="24"/>
          <w:lang w:eastAsia="es-AR"/>
        </w:rPr>
        <w:t xml:space="preserve">, en inglés), los </w:t>
      </w:r>
      <w:hyperlink r:id="rId325" w:tooltip="Púlsar" w:history="1">
        <w:r w:rsidRPr="000F4DEE">
          <w:rPr>
            <w:rFonts w:ascii="Times New Roman" w:eastAsia="Times New Roman" w:hAnsi="Times New Roman" w:cs="Times New Roman"/>
            <w:sz w:val="24"/>
            <w:szCs w:val="24"/>
            <w:lang w:eastAsia="es-AR"/>
          </w:rPr>
          <w:t>púlsares</w:t>
        </w:r>
      </w:hyperlink>
      <w:r w:rsidRPr="000F4DEE">
        <w:rPr>
          <w:rFonts w:ascii="Times New Roman" w:eastAsia="Times New Roman" w:hAnsi="Times New Roman" w:cs="Times New Roman"/>
          <w:sz w:val="24"/>
          <w:szCs w:val="24"/>
          <w:lang w:eastAsia="es-AR"/>
        </w:rPr>
        <w:t xml:space="preserve"> milisegundo y las </w:t>
      </w:r>
      <w:hyperlink r:id="rId326" w:tooltip="Binaria de poca masa emisora de rayos X (aún no redactado)" w:history="1">
        <w:r w:rsidRPr="000F4DEE">
          <w:rPr>
            <w:rFonts w:ascii="Times New Roman" w:eastAsia="Times New Roman" w:hAnsi="Times New Roman" w:cs="Times New Roman"/>
            <w:sz w:val="24"/>
            <w:szCs w:val="24"/>
            <w:lang w:eastAsia="es-AR"/>
          </w:rPr>
          <w:t>binarias de poca masa emisoras de rayos X</w:t>
        </w:r>
      </w:hyperlink>
      <w:r w:rsidRPr="000F4DEE">
        <w:rPr>
          <w:rFonts w:ascii="Times New Roman" w:eastAsia="Times New Roman" w:hAnsi="Times New Roman" w:cs="Times New Roman"/>
          <w:sz w:val="24"/>
          <w:szCs w:val="24"/>
          <w:lang w:eastAsia="es-AR"/>
        </w:rPr>
        <w:t xml:space="preserve"> son mucho más frecuentes en los cúmulos globulares.</w:t>
      </w:r>
    </w:p>
    <w:p w:rsidR="00995AC8" w:rsidRDefault="00995AC8" w:rsidP="00890C67">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p>
    <w:p w:rsidR="00890C67" w:rsidRPr="000F4DEE" w:rsidRDefault="00890C67" w:rsidP="00890C67">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lastRenderedPageBreak/>
        <w:t>Ubicuidad</w:t>
      </w:r>
    </w:p>
    <w:p w:rsidR="00890C67" w:rsidRPr="000F4DEE" w:rsidRDefault="00890C67" w:rsidP="00890C67">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Los cúmulos globulares son bastante numerosos: hay al menos 150 cúmulos conocidos en la </w:t>
      </w:r>
      <w:hyperlink r:id="rId327" w:tooltip="Vía Láctea" w:history="1">
        <w:r w:rsidRPr="000F4DEE">
          <w:rPr>
            <w:rFonts w:ascii="Times New Roman" w:eastAsia="Times New Roman" w:hAnsi="Times New Roman" w:cs="Times New Roman"/>
            <w:sz w:val="24"/>
            <w:szCs w:val="24"/>
            <w:lang w:eastAsia="es-AR"/>
          </w:rPr>
          <w:t>Vía Láctea</w:t>
        </w:r>
      </w:hyperlink>
      <w:r w:rsidRPr="000F4DEE">
        <w:rPr>
          <w:rFonts w:ascii="Times New Roman" w:eastAsia="Times New Roman" w:hAnsi="Times New Roman" w:cs="Times New Roman"/>
          <w:sz w:val="24"/>
          <w:szCs w:val="24"/>
          <w:lang w:eastAsia="es-AR"/>
        </w:rPr>
        <w:t xml:space="preserve"> (y quizá 10 ó 20 más sin descubrir). Galaxias más grandes como </w:t>
      </w:r>
      <w:hyperlink r:id="rId328" w:tooltip="Galaxia de Andrómeda" w:history="1">
        <w:r w:rsidRPr="000F4DEE">
          <w:rPr>
            <w:rFonts w:ascii="Times New Roman" w:eastAsia="Times New Roman" w:hAnsi="Times New Roman" w:cs="Times New Roman"/>
            <w:sz w:val="24"/>
            <w:szCs w:val="24"/>
            <w:lang w:eastAsia="es-AR"/>
          </w:rPr>
          <w:t>M31</w:t>
        </w:r>
      </w:hyperlink>
      <w:r w:rsidRPr="000F4DEE">
        <w:rPr>
          <w:rFonts w:ascii="Times New Roman" w:eastAsia="Times New Roman" w:hAnsi="Times New Roman" w:cs="Times New Roman"/>
          <w:sz w:val="24"/>
          <w:szCs w:val="24"/>
          <w:lang w:eastAsia="es-AR"/>
        </w:rPr>
        <w:t xml:space="preserve"> tienden a tener aún más (M31 contaría con al menos 500). Algunas </w:t>
      </w:r>
      <w:hyperlink r:id="rId329" w:tooltip="Galaxia elíptica" w:history="1">
        <w:r w:rsidRPr="000F4DEE">
          <w:rPr>
            <w:rFonts w:ascii="Times New Roman" w:eastAsia="Times New Roman" w:hAnsi="Times New Roman" w:cs="Times New Roman"/>
            <w:sz w:val="24"/>
            <w:szCs w:val="24"/>
            <w:lang w:eastAsia="es-AR"/>
          </w:rPr>
          <w:t>galaxias elípticas</w:t>
        </w:r>
      </w:hyperlink>
      <w:r w:rsidRPr="000F4DEE">
        <w:rPr>
          <w:rFonts w:ascii="Times New Roman" w:eastAsia="Times New Roman" w:hAnsi="Times New Roman" w:cs="Times New Roman"/>
          <w:sz w:val="24"/>
          <w:szCs w:val="24"/>
          <w:lang w:eastAsia="es-AR"/>
        </w:rPr>
        <w:t xml:space="preserve"> gigantes, como </w:t>
      </w:r>
      <w:hyperlink r:id="rId330" w:tooltip="Galaxia elíptica M87" w:history="1">
        <w:r w:rsidRPr="000F4DEE">
          <w:rPr>
            <w:rFonts w:ascii="Times New Roman" w:eastAsia="Times New Roman" w:hAnsi="Times New Roman" w:cs="Times New Roman"/>
            <w:sz w:val="24"/>
            <w:szCs w:val="24"/>
            <w:lang w:eastAsia="es-AR"/>
          </w:rPr>
          <w:t>M87</w:t>
        </w:r>
      </w:hyperlink>
      <w:r w:rsidRPr="000F4DEE">
        <w:rPr>
          <w:rFonts w:ascii="Times New Roman" w:eastAsia="Times New Roman" w:hAnsi="Times New Roman" w:cs="Times New Roman"/>
          <w:sz w:val="24"/>
          <w:szCs w:val="24"/>
          <w:lang w:eastAsia="es-AR"/>
        </w:rPr>
        <w:t xml:space="preserve">, podrían tener 10.000 cúmulos globulares o incluso más aún. Los cúmulos orbitan alrededor de la galaxia a gran distancia, típicamente a unos 100 </w:t>
      </w:r>
      <w:hyperlink r:id="rId331" w:tooltip="Pársec" w:history="1">
        <w:r w:rsidRPr="000F4DEE">
          <w:rPr>
            <w:rFonts w:ascii="Times New Roman" w:eastAsia="Times New Roman" w:hAnsi="Times New Roman" w:cs="Times New Roman"/>
            <w:sz w:val="24"/>
            <w:szCs w:val="24"/>
            <w:lang w:eastAsia="es-AR"/>
          </w:rPr>
          <w:t>kilopársecs</w:t>
        </w:r>
      </w:hyperlink>
      <w:r w:rsidRPr="000F4DEE">
        <w:rPr>
          <w:rFonts w:ascii="Times New Roman" w:eastAsia="Times New Roman" w:hAnsi="Times New Roman" w:cs="Times New Roman"/>
          <w:sz w:val="24"/>
          <w:szCs w:val="24"/>
          <w:lang w:eastAsia="es-AR"/>
        </w:rPr>
        <w:t xml:space="preserve"> o más.</w:t>
      </w:r>
    </w:p>
    <w:p w:rsidR="00890C67" w:rsidRPr="000F4DEE" w:rsidRDefault="00890C67" w:rsidP="00890C67">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Contenido en metales</w:t>
      </w:r>
    </w:p>
    <w:p w:rsidR="00890C67" w:rsidRPr="000F4DEE" w:rsidRDefault="00890C67" w:rsidP="00890C67">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Los cúmulos globulares están formados generalmente por </w:t>
      </w:r>
      <w:hyperlink r:id="rId332" w:tooltip="Estrella" w:history="1">
        <w:r w:rsidRPr="000F4DEE">
          <w:rPr>
            <w:rFonts w:ascii="Times New Roman" w:eastAsia="Times New Roman" w:hAnsi="Times New Roman" w:cs="Times New Roman"/>
            <w:sz w:val="24"/>
            <w:szCs w:val="24"/>
            <w:lang w:eastAsia="es-AR"/>
          </w:rPr>
          <w:t>estrellas</w:t>
        </w:r>
      </w:hyperlink>
      <w:r w:rsidRPr="000F4DEE">
        <w:rPr>
          <w:rFonts w:ascii="Times New Roman" w:eastAsia="Times New Roman" w:hAnsi="Times New Roman" w:cs="Times New Roman"/>
          <w:sz w:val="24"/>
          <w:szCs w:val="24"/>
          <w:lang w:eastAsia="es-AR"/>
        </w:rPr>
        <w:t xml:space="preserve"> pertenecientes a la </w:t>
      </w:r>
      <w:hyperlink r:id="rId333" w:tooltip="Población estelar" w:history="1">
        <w:r w:rsidRPr="000F4DEE">
          <w:rPr>
            <w:rFonts w:ascii="Times New Roman" w:eastAsia="Times New Roman" w:hAnsi="Times New Roman" w:cs="Times New Roman"/>
            <w:sz w:val="24"/>
            <w:szCs w:val="24"/>
            <w:lang w:eastAsia="es-AR"/>
          </w:rPr>
          <w:t>Población II</w:t>
        </w:r>
      </w:hyperlink>
      <w:r w:rsidRPr="000F4DEE">
        <w:rPr>
          <w:rFonts w:ascii="Times New Roman" w:eastAsia="Times New Roman" w:hAnsi="Times New Roman" w:cs="Times New Roman"/>
          <w:sz w:val="24"/>
          <w:szCs w:val="24"/>
          <w:lang w:eastAsia="es-AR"/>
        </w:rPr>
        <w:t xml:space="preserve">, que tienen bajo contenido en metales, en comparación con las estrellas de </w:t>
      </w:r>
      <w:hyperlink r:id="rId334" w:tooltip="Población estelar" w:history="1">
        <w:r w:rsidRPr="000F4DEE">
          <w:rPr>
            <w:rFonts w:ascii="Times New Roman" w:eastAsia="Times New Roman" w:hAnsi="Times New Roman" w:cs="Times New Roman"/>
            <w:sz w:val="24"/>
            <w:szCs w:val="24"/>
            <w:lang w:eastAsia="es-AR"/>
          </w:rPr>
          <w:t>Población I</w:t>
        </w:r>
      </w:hyperlink>
      <w:r w:rsidRPr="000F4DEE">
        <w:rPr>
          <w:rFonts w:ascii="Times New Roman" w:eastAsia="Times New Roman" w:hAnsi="Times New Roman" w:cs="Times New Roman"/>
          <w:sz w:val="24"/>
          <w:szCs w:val="24"/>
          <w:lang w:eastAsia="es-AR"/>
        </w:rPr>
        <w:t xml:space="preserve">, como el Sol (los astrónomos llaman metales a todos los elementos más pesados que el helio, como el carbono, el oxígeno, etc. En astronomía, un "metal" es todo elemento distinto de hidrógeno, helio o litio, ya que estos son los </w:t>
      </w:r>
      <w:r w:rsidR="00473A45" w:rsidRPr="000F4DEE">
        <w:rPr>
          <w:rFonts w:ascii="Times New Roman" w:eastAsia="Times New Roman" w:hAnsi="Times New Roman" w:cs="Times New Roman"/>
          <w:sz w:val="24"/>
          <w:szCs w:val="24"/>
          <w:lang w:eastAsia="es-AR"/>
        </w:rPr>
        <w:t>únicos</w:t>
      </w:r>
      <w:r w:rsidRPr="000F4DEE">
        <w:rPr>
          <w:rFonts w:ascii="Times New Roman" w:eastAsia="Times New Roman" w:hAnsi="Times New Roman" w:cs="Times New Roman"/>
          <w:sz w:val="24"/>
          <w:szCs w:val="24"/>
          <w:lang w:eastAsia="es-AR"/>
        </w:rPr>
        <w:t xml:space="preserve"> elementos que se encuentran naturalmente sin necesidad de la Fusión Nuclear que se da en las estrellas).</w:t>
      </w:r>
    </w:p>
    <w:p w:rsidR="00890C67" w:rsidRPr="000F4DEE" w:rsidRDefault="00890C67" w:rsidP="00890C67">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En muchas galaxias (especialmente en las galaxias elípticas masivas), pueden haber dos poblaciones de cúmulos globulares con diferente </w:t>
      </w:r>
      <w:hyperlink r:id="rId335" w:tooltip="Metalicidad" w:history="1">
        <w:r w:rsidRPr="000F4DEE">
          <w:rPr>
            <w:rFonts w:ascii="Times New Roman" w:eastAsia="Times New Roman" w:hAnsi="Times New Roman" w:cs="Times New Roman"/>
            <w:sz w:val="24"/>
            <w:szCs w:val="24"/>
            <w:lang w:eastAsia="es-AR"/>
          </w:rPr>
          <w:t>metalicidad</w:t>
        </w:r>
      </w:hyperlink>
      <w:r w:rsidRPr="000F4DEE">
        <w:rPr>
          <w:rFonts w:ascii="Times New Roman" w:eastAsia="Times New Roman" w:hAnsi="Times New Roman" w:cs="Times New Roman"/>
          <w:sz w:val="24"/>
          <w:szCs w:val="24"/>
          <w:lang w:eastAsia="es-AR"/>
        </w:rPr>
        <w:t xml:space="preserve">. Estas subpoblaciones de cúmulos son normalmente conocidas como «pobres en metales» y «ricas en metales», aunque la composición de aquella que contiene más metales no alcanza la metalicidad del Sol. Se han sugerido muchas teorías para explicar estas subpoblaciones, como fusiones galácticas violentas, la acreción de galaxias enanas y las múltiples fases de la formación de estrellas en una sola galaxia. En nuestra Vía Láctea, los cúmulos de baja metalicidad están asociados con el </w:t>
      </w:r>
      <w:hyperlink r:id="rId336" w:tooltip="Halo galáctico" w:history="1">
        <w:r w:rsidRPr="000F4DEE">
          <w:rPr>
            <w:rFonts w:ascii="Times New Roman" w:eastAsia="Times New Roman" w:hAnsi="Times New Roman" w:cs="Times New Roman"/>
            <w:sz w:val="24"/>
            <w:szCs w:val="24"/>
            <w:lang w:eastAsia="es-AR"/>
          </w:rPr>
          <w:t>halo galáctico</w:t>
        </w:r>
      </w:hyperlink>
      <w:r w:rsidRPr="000F4DEE">
        <w:rPr>
          <w:rFonts w:ascii="Times New Roman" w:eastAsia="Times New Roman" w:hAnsi="Times New Roman" w:cs="Times New Roman"/>
          <w:sz w:val="24"/>
          <w:szCs w:val="24"/>
          <w:lang w:eastAsia="es-AR"/>
        </w:rPr>
        <w:t xml:space="preserve">, y los «ricos» con el </w:t>
      </w:r>
      <w:hyperlink r:id="rId337" w:tooltip="Bulbo galáctico" w:history="1">
        <w:r w:rsidRPr="000F4DEE">
          <w:rPr>
            <w:rFonts w:ascii="Times New Roman" w:eastAsia="Times New Roman" w:hAnsi="Times New Roman" w:cs="Times New Roman"/>
            <w:sz w:val="24"/>
            <w:szCs w:val="24"/>
            <w:lang w:eastAsia="es-AR"/>
          </w:rPr>
          <w:t>bulbo galáctico</w:t>
        </w:r>
      </w:hyperlink>
      <w:r w:rsidRPr="000F4DEE">
        <w:rPr>
          <w:rFonts w:ascii="Times New Roman" w:eastAsia="Times New Roman" w:hAnsi="Times New Roman" w:cs="Times New Roman"/>
          <w:sz w:val="24"/>
          <w:szCs w:val="24"/>
          <w:lang w:eastAsia="es-AR"/>
        </w:rPr>
        <w:t>.</w:t>
      </w:r>
    </w:p>
    <w:p w:rsidR="00890C67" w:rsidRPr="000F4DEE" w:rsidRDefault="00890C67" w:rsidP="00890C67">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Origen</w:t>
      </w:r>
    </w:p>
    <w:p w:rsidR="00890C67" w:rsidRPr="000F4DEE" w:rsidRDefault="00890C67" w:rsidP="00890C67">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Se cree que algunos cúmulos globulares se formaron como galaxias orbitantes alrededor de una galaxia mayor, acabando únicamente con su bulbo central cuando las estrellas externas fueron atraídas por la fuerza gravitacional de la galaxia central; una de las pruebas que sustentan ésta teoría es la diferencia de edades entre las estrellas de algunos de ellos cómo sucede por ejemplo en </w:t>
      </w:r>
      <w:hyperlink r:id="rId338" w:tooltip="Omega Centauri" w:history="1">
        <w:r w:rsidRPr="000F4DEE">
          <w:rPr>
            <w:rFonts w:ascii="Times New Roman" w:eastAsia="Times New Roman" w:hAnsi="Times New Roman" w:cs="Times New Roman"/>
            <w:sz w:val="24"/>
            <w:szCs w:val="24"/>
            <w:lang w:eastAsia="es-AR"/>
          </w:rPr>
          <w:t>Omega Centauri</w:t>
        </w:r>
      </w:hyperlink>
      <w:r w:rsidRPr="000F4DEE">
        <w:rPr>
          <w:rFonts w:ascii="Times New Roman" w:eastAsia="Times New Roman" w:hAnsi="Times New Roman" w:cs="Times New Roman"/>
          <w:sz w:val="24"/>
          <w:szCs w:val="24"/>
          <w:lang w:eastAsia="es-AR"/>
        </w:rPr>
        <w:t xml:space="preserve">, ó en </w:t>
      </w:r>
      <w:hyperlink r:id="rId339" w:tooltip="Mayall II" w:history="1">
        <w:r w:rsidRPr="000F4DEE">
          <w:rPr>
            <w:rFonts w:ascii="Times New Roman" w:eastAsia="Times New Roman" w:hAnsi="Times New Roman" w:cs="Times New Roman"/>
            <w:sz w:val="24"/>
            <w:szCs w:val="24"/>
            <w:lang w:eastAsia="es-AR"/>
          </w:rPr>
          <w:t>G1</w:t>
        </w:r>
      </w:hyperlink>
      <w:r w:rsidRPr="000F4DEE">
        <w:rPr>
          <w:rFonts w:ascii="Times New Roman" w:eastAsia="Times New Roman" w:hAnsi="Times New Roman" w:cs="Times New Roman"/>
          <w:sz w:val="24"/>
          <w:szCs w:val="24"/>
          <w:lang w:eastAsia="es-AR"/>
        </w:rPr>
        <w:t xml:space="preserve"> -éste en la Galaxia de Andrómeda-. Sin embargo, la mayoría </w:t>
      </w:r>
      <w:proofErr w:type="gramStart"/>
      <w:r w:rsidRPr="000F4DEE">
        <w:rPr>
          <w:rFonts w:ascii="Times New Roman" w:eastAsia="Times New Roman" w:hAnsi="Times New Roman" w:cs="Times New Roman"/>
          <w:sz w:val="24"/>
          <w:szCs w:val="24"/>
          <w:lang w:eastAsia="es-AR"/>
        </w:rPr>
        <w:t>parecen</w:t>
      </w:r>
      <w:proofErr w:type="gramEnd"/>
      <w:r w:rsidRPr="000F4DEE">
        <w:rPr>
          <w:rFonts w:ascii="Times New Roman" w:eastAsia="Times New Roman" w:hAnsi="Times New Roman" w:cs="Times New Roman"/>
          <w:sz w:val="24"/>
          <w:szCs w:val="24"/>
          <w:lang w:eastAsia="es-AR"/>
        </w:rPr>
        <w:t xml:space="preserve"> proceder de los </w:t>
      </w:r>
      <w:hyperlink r:id="rId340" w:tooltip="Super cúmulo estelar" w:history="1">
        <w:r w:rsidRPr="000F4DEE">
          <w:rPr>
            <w:rFonts w:ascii="Times New Roman" w:eastAsia="Times New Roman" w:hAnsi="Times New Roman" w:cs="Times New Roman"/>
            <w:sz w:val="24"/>
            <w:szCs w:val="24"/>
            <w:lang w:eastAsia="es-AR"/>
          </w:rPr>
          <w:t>super cúmulos estelares</w:t>
        </w:r>
      </w:hyperlink>
      <w:r w:rsidRPr="000F4DEE">
        <w:rPr>
          <w:rFonts w:ascii="Times New Roman" w:eastAsia="Times New Roman" w:hAnsi="Times New Roman" w:cs="Times New Roman"/>
          <w:sz w:val="24"/>
          <w:szCs w:val="24"/>
          <w:lang w:eastAsia="es-AR"/>
        </w:rPr>
        <w:t xml:space="preserve">, que han conseguido sobrevivir hasta hoy al no haber sido destruidos por interacciones gravitatorias y tener el suficiente número de estrellas de baja masa. De hecho, en algunas </w:t>
      </w:r>
      <w:hyperlink r:id="rId341" w:tooltip="Galaxia con brote estelar" w:history="1">
        <w:r w:rsidRPr="000F4DEE">
          <w:rPr>
            <w:rFonts w:ascii="Times New Roman" w:eastAsia="Times New Roman" w:hAnsi="Times New Roman" w:cs="Times New Roman"/>
            <w:sz w:val="24"/>
            <w:szCs w:val="24"/>
            <w:lang w:eastAsia="es-AR"/>
          </w:rPr>
          <w:t>galaxias que están experimentando actualmente un brote estelar</w:t>
        </w:r>
      </w:hyperlink>
      <w:r w:rsidRPr="000F4DEE">
        <w:rPr>
          <w:rFonts w:ascii="Times New Roman" w:eastAsia="Times New Roman" w:hAnsi="Times New Roman" w:cs="Times New Roman"/>
          <w:sz w:val="24"/>
          <w:szCs w:val="24"/>
          <w:lang w:eastAsia="es-AR"/>
        </w:rPr>
        <w:t xml:space="preserve"> se han detectado cúmulos estelares jóvenes de gran masa que se cree eventualmente pueden acabar convirtiéndose en cúmulos globulares.</w:t>
      </w:r>
    </w:p>
    <w:p w:rsidR="00890C67" w:rsidRPr="000F4DEE" w:rsidRDefault="00890C67" w:rsidP="00890C67">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Significado</w:t>
      </w:r>
    </w:p>
    <w:p w:rsidR="00995AC8" w:rsidRPr="000F4DEE" w:rsidRDefault="00890C67" w:rsidP="00995AC8">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Fue a través del estudio de la distribución de los cúmulos globulares como se conoció la posición relativa del Sol en la Vía Láctea. Hasta cerca de 1920 se pensaba que el Sol estaba </w:t>
      </w:r>
      <w:proofErr w:type="gramStart"/>
      <w:r w:rsidRPr="000F4DEE">
        <w:rPr>
          <w:rFonts w:ascii="Times New Roman" w:eastAsia="Times New Roman" w:hAnsi="Times New Roman" w:cs="Times New Roman"/>
          <w:sz w:val="24"/>
          <w:szCs w:val="24"/>
          <w:lang w:eastAsia="es-AR"/>
        </w:rPr>
        <w:t>ubicado</w:t>
      </w:r>
      <w:proofErr w:type="gramEnd"/>
      <w:r w:rsidRPr="000F4DEE">
        <w:rPr>
          <w:rFonts w:ascii="Times New Roman" w:eastAsia="Times New Roman" w:hAnsi="Times New Roman" w:cs="Times New Roman"/>
          <w:sz w:val="24"/>
          <w:szCs w:val="24"/>
          <w:lang w:eastAsia="es-AR"/>
        </w:rPr>
        <w:t xml:space="preserve"> cerca del centro de la Galaxia porque la distribución estelar observada parecía uniforme. Sin embargo, la distribución de los cúmulos globulares era fuertemente asimétrica. Asumiendo una distribución más o menos esférica de los cúmulos alrededor del centro galáctico, se pudo estimar la posición del Sol con respecto a dicho centro. Estimando </w:t>
      </w:r>
      <w:r w:rsidRPr="000F4DEE">
        <w:rPr>
          <w:rFonts w:ascii="Times New Roman" w:eastAsia="Times New Roman" w:hAnsi="Times New Roman" w:cs="Times New Roman"/>
          <w:sz w:val="24"/>
          <w:szCs w:val="24"/>
          <w:lang w:eastAsia="es-AR"/>
        </w:rPr>
        <w:lastRenderedPageBreak/>
        <w:t>además las distancias a los cúmulos, se pudo asimismo calcular la distancia del Sol al centro. Así se pudo esclarecer que la zona de la Vía Láctea observable desde la Tierra sólo representaba una minúscula parte del total de la Galaxia, mayormente oscurecida por polvo y gas.</w:t>
      </w:r>
      <w:r w:rsidR="00995AC8" w:rsidRPr="000F4DEE">
        <w:rPr>
          <w:rFonts w:ascii="Times New Roman" w:eastAsia="Times New Roman" w:hAnsi="Times New Roman" w:cs="Times New Roman"/>
          <w:sz w:val="24"/>
          <w:szCs w:val="24"/>
          <w:lang w:eastAsia="es-AR"/>
        </w:rPr>
        <w:br/>
        <w:t>La distancia de ciertos cúmulos puede obtenerse mediante la observación de las cefeidas que contienen.</w:t>
      </w:r>
    </w:p>
    <w:tbl>
      <w:tblPr>
        <w:tblW w:w="5000" w:type="pct"/>
        <w:tblCellSpacing w:w="37" w:type="dxa"/>
        <w:tblCellMar>
          <w:left w:w="0" w:type="dxa"/>
          <w:right w:w="0" w:type="dxa"/>
        </w:tblCellMar>
        <w:tblLook w:val="04A0"/>
      </w:tblPr>
      <w:tblGrid>
        <w:gridCol w:w="8986"/>
      </w:tblGrid>
      <w:tr w:rsidR="00995AC8" w:rsidRPr="000F4DEE" w:rsidTr="00CD5383">
        <w:trPr>
          <w:tblCellSpacing w:w="37" w:type="dxa"/>
        </w:trPr>
        <w:tc>
          <w:tcPr>
            <w:tcW w:w="0" w:type="auto"/>
            <w:hideMark/>
          </w:tcPr>
          <w:p w:rsidR="00995AC8" w:rsidRPr="00995AC8" w:rsidRDefault="00995AC8" w:rsidP="00CD5383">
            <w:pPr>
              <w:spacing w:after="0" w:line="240" w:lineRule="auto"/>
              <w:rPr>
                <w:rFonts w:ascii="Times New Roman" w:eastAsia="Times New Roman" w:hAnsi="Times New Roman" w:cs="Times New Roman"/>
                <w:b/>
                <w:sz w:val="24"/>
                <w:szCs w:val="24"/>
                <w:lang w:eastAsia="es-AR"/>
              </w:rPr>
            </w:pPr>
            <w:r w:rsidRPr="00995AC8">
              <w:rPr>
                <w:rFonts w:ascii="Times New Roman" w:eastAsia="Times New Roman" w:hAnsi="Times New Roman" w:cs="Times New Roman"/>
                <w:b/>
                <w:sz w:val="24"/>
                <w:szCs w:val="24"/>
                <w:lang w:eastAsia="es-AR"/>
              </w:rPr>
              <w:t>¿Nubes de gas y polvo en cúmulos globulares? </w:t>
            </w:r>
          </w:p>
          <w:p w:rsidR="00995AC8" w:rsidRPr="000F4DEE" w:rsidRDefault="00995AC8" w:rsidP="00CD5383">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w:t>
            </w:r>
          </w:p>
          <w:p w:rsidR="00995AC8" w:rsidRPr="000F4DEE" w:rsidRDefault="00995AC8" w:rsidP="00CD5383">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xml:space="preserve">Los cúmulos globulares son agrupaciones de estrellas enormes, de forma esférica y que contienen de varias docenas de miles, a cientos de miles de estrellas. Según los modelos actuales de formación estelar, los CG poseen estrellas de población II, es decir estrellas viejas, que se formaron junto con la galaxia de la que son huéspedes. </w:t>
            </w:r>
          </w:p>
        </w:tc>
      </w:tr>
    </w:tbl>
    <w:p w:rsidR="00995AC8" w:rsidRPr="000F4DEE" w:rsidRDefault="00995AC8" w:rsidP="00995AC8">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Los CG se formaron entonces con la galaxia, en el Halo galáctico, una región que rodea el centro de las galaxias. Se supone que las galaxias se forma de una manera escalonada: primero el halo con el núcleo de la galaxia, y posteriormente los brazos espirales (la población I).</w:t>
      </w:r>
    </w:p>
    <w:p w:rsidR="00995AC8" w:rsidRPr="000F4DEE" w:rsidRDefault="00995AC8" w:rsidP="00995AC8">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En la definición tradicional de CG, entonces, no existe la presencia de gas o polvo, justamente porque al ser estrellas viejas, el material ya fue usado. No es un buen lugar donde buscar formación estelar, o nebulosas.</w:t>
      </w:r>
    </w:p>
    <w:p w:rsidR="00995AC8" w:rsidRPr="000F4DEE" w:rsidRDefault="00995AC8" w:rsidP="00995AC8">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Desde hace más de 20 años, se están encarando cada vez más investigaciones donde los modelos de formación de CG incluyen la presencia de gas y polvo. La decisión todavía no está tomada en definitiva, pero sí es real la detección de manchas oscuras en cúmulos importantes, pero sin la confirmación oficial de estar directamente dentro de él.</w:t>
      </w:r>
    </w:p>
    <w:p w:rsidR="00995AC8" w:rsidRPr="000F4DEE" w:rsidRDefault="00995AC8" w:rsidP="00995AC8">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br/>
        <w:t xml:space="preserve">Actualmente se piensa que gran parte de este gas es real, pero que proviene no de nubes interestelares precursoras de estrellas, sino más ben de estrellas variables viejas que pierden material. Aun con esta explicación, hay detección de nubes que en esas cantidades son </w:t>
      </w:r>
      <w:r w:rsidRPr="000F4DEE">
        <w:rPr>
          <w:rFonts w:ascii="Times New Roman" w:eastAsia="Times New Roman" w:hAnsi="Times New Roman" w:cs="Times New Roman"/>
          <w:sz w:val="24"/>
          <w:szCs w:val="24"/>
          <w:lang w:eastAsia="es-AR"/>
        </w:rPr>
        <w:br/>
        <w:t>fáciles de explicar. Hay observaciones por ejemplo, de un exceso de radiación infrarroja en los CG, que puede estar asociado a nubes de gas y polvo calentadas por las estrellas del cumulo.</w:t>
      </w:r>
    </w:p>
    <w:p w:rsidR="00995AC8" w:rsidRPr="000F4DEE" w:rsidRDefault="00995AC8" w:rsidP="00995AC8">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b/>
          <w:bCs/>
          <w:sz w:val="24"/>
          <w:szCs w:val="24"/>
          <w:lang w:eastAsia="es-AR"/>
        </w:rPr>
        <w:t>Casos raros</w:t>
      </w:r>
      <w:r w:rsidRPr="000F4DEE">
        <w:rPr>
          <w:rFonts w:ascii="Times New Roman" w:eastAsia="Times New Roman" w:hAnsi="Times New Roman" w:cs="Times New Roman"/>
          <w:b/>
          <w:bCs/>
          <w:sz w:val="24"/>
          <w:szCs w:val="24"/>
          <w:lang w:eastAsia="es-AR"/>
        </w:rPr>
        <w:br/>
      </w:r>
      <w:r w:rsidRPr="000F4DEE">
        <w:rPr>
          <w:rFonts w:ascii="Times New Roman" w:eastAsia="Times New Roman" w:hAnsi="Times New Roman" w:cs="Times New Roman"/>
          <w:sz w:val="24"/>
          <w:szCs w:val="24"/>
          <w:lang w:eastAsia="es-AR"/>
        </w:rPr>
        <w:t>Varios casos están sobre el tapete, y de cúmulos realmente importantes. Aquí solo veremos dos casos: Messier 13 y Omega Centauri.</w:t>
      </w:r>
    </w:p>
    <w:p w:rsidR="00995AC8" w:rsidRPr="00995AC8" w:rsidRDefault="00995AC8" w:rsidP="00995AC8">
      <w:pPr>
        <w:pStyle w:val="Prrafodelista"/>
        <w:numPr>
          <w:ilvl w:val="0"/>
          <w:numId w:val="17"/>
        </w:numPr>
        <w:spacing w:after="0" w:line="240" w:lineRule="auto"/>
        <w:ind w:left="426"/>
        <w:rPr>
          <w:rFonts w:ascii="Times New Roman" w:eastAsia="Times New Roman" w:hAnsi="Times New Roman" w:cs="Times New Roman"/>
          <w:sz w:val="24"/>
          <w:szCs w:val="24"/>
          <w:lang w:eastAsia="es-AR"/>
        </w:rPr>
      </w:pPr>
      <w:r w:rsidRPr="00995AC8">
        <w:rPr>
          <w:rFonts w:ascii="Times New Roman" w:eastAsia="Times New Roman" w:hAnsi="Times New Roman" w:cs="Times New Roman"/>
          <w:b/>
          <w:bCs/>
          <w:sz w:val="24"/>
          <w:szCs w:val="24"/>
          <w:lang w:eastAsia="es-AR"/>
        </w:rPr>
        <w:t>Messier 13:</w:t>
      </w:r>
    </w:p>
    <w:p w:rsidR="00995AC8" w:rsidRPr="000F4DEE" w:rsidRDefault="00995AC8" w:rsidP="00995AC8">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Conocido desde el Siglo 18, este cumulo al encontrarse en el hemisferio norte pudo ser observado con grandes telescopios desde hace mucho tiempo, antes de la fotografía. Un dibujo en particular llama la atención: el de M.B. Stoney, visto con el gran telescopio de Parsontown. En el pueden verse tres líneas oscuras, al costado del cumulo. Durante años se estuvo ante la duda de si era real o un error del observador.</w:t>
      </w:r>
    </w:p>
    <w:p w:rsidR="00995AC8" w:rsidRDefault="00995AC8" w:rsidP="00995AC8">
      <w:pPr>
        <w:rPr>
          <w:rFonts w:ascii="Times New Roman" w:eastAsia="Times New Roman" w:hAnsi="Times New Roman" w:cs="Times New Roman"/>
          <w:sz w:val="24"/>
          <w:szCs w:val="24"/>
          <w:lang w:eastAsia="es-AR"/>
        </w:rPr>
      </w:pPr>
      <w:r w:rsidRPr="00995AC8">
        <w:rPr>
          <w:rFonts w:ascii="Times New Roman" w:eastAsia="Times New Roman" w:hAnsi="Times New Roman" w:cs="Times New Roman"/>
          <w:sz w:val="24"/>
          <w:szCs w:val="24"/>
          <w:lang w:eastAsia="es-AR"/>
        </w:rPr>
        <w:t xml:space="preserve">En años posteriores a la década de 1980, se empezaron a obtener fotografías donde aparecen estas 'líneas negras'. Es difícil poder fotografiarlas porque se necesita un telescopio con una distancia focal muy larga, para que el cumulo no sea un 'mar de estrellas', además de darle </w:t>
      </w:r>
      <w:r w:rsidRPr="00995AC8">
        <w:rPr>
          <w:rFonts w:ascii="Times New Roman" w:eastAsia="Times New Roman" w:hAnsi="Times New Roman" w:cs="Times New Roman"/>
          <w:sz w:val="24"/>
          <w:szCs w:val="24"/>
          <w:lang w:eastAsia="es-AR"/>
        </w:rPr>
        <w:br/>
        <w:t xml:space="preserve">una exposición larga, para que se queme el centro, y se vean bien las líneas.               </w:t>
      </w:r>
    </w:p>
    <w:p w:rsidR="00995AC8" w:rsidRDefault="00995AC8" w:rsidP="00995AC8">
      <w:pPr>
        <w:pStyle w:val="Prrafodelista"/>
        <w:numPr>
          <w:ilvl w:val="0"/>
          <w:numId w:val="17"/>
        </w:numPr>
        <w:ind w:left="426"/>
        <w:rPr>
          <w:rFonts w:ascii="Times New Roman" w:eastAsia="Times New Roman" w:hAnsi="Times New Roman" w:cs="Times New Roman"/>
          <w:b/>
          <w:bCs/>
          <w:sz w:val="24"/>
          <w:szCs w:val="24"/>
          <w:lang w:eastAsia="es-AR"/>
        </w:rPr>
      </w:pPr>
      <w:r w:rsidRPr="00995AC8">
        <w:rPr>
          <w:rFonts w:ascii="Times New Roman" w:eastAsia="Times New Roman" w:hAnsi="Times New Roman" w:cs="Times New Roman"/>
          <w:b/>
          <w:bCs/>
          <w:sz w:val="24"/>
          <w:szCs w:val="24"/>
          <w:lang w:eastAsia="es-AR"/>
        </w:rPr>
        <w:lastRenderedPageBreak/>
        <w:t>Omega Centauri:</w:t>
      </w:r>
      <w:r>
        <w:rPr>
          <w:rFonts w:ascii="Times New Roman" w:eastAsia="Times New Roman" w:hAnsi="Times New Roman" w:cs="Times New Roman"/>
          <w:b/>
          <w:bCs/>
          <w:sz w:val="24"/>
          <w:szCs w:val="24"/>
          <w:lang w:eastAsia="es-AR"/>
        </w:rPr>
        <w:t xml:space="preserve">                        </w:t>
      </w:r>
    </w:p>
    <w:p w:rsidR="00995AC8" w:rsidRPr="000F4DEE" w:rsidRDefault="00995AC8" w:rsidP="00995AC8">
      <w:pPr>
        <w:pStyle w:val="Prrafodelista"/>
        <w:ind w:left="0"/>
        <w:rPr>
          <w:rFonts w:ascii="Times New Roman" w:eastAsia="Times New Roman" w:hAnsi="Times New Roman" w:cs="Times New Roman"/>
          <w:sz w:val="24"/>
          <w:szCs w:val="24"/>
          <w:lang w:eastAsia="es-AR"/>
        </w:rPr>
      </w:pPr>
      <w:r w:rsidRPr="00995AC8">
        <w:rPr>
          <w:rFonts w:ascii="Times New Roman" w:eastAsia="Times New Roman" w:hAnsi="Times New Roman" w:cs="Times New Roman"/>
          <w:sz w:val="24"/>
          <w:szCs w:val="24"/>
          <w:lang w:eastAsia="es-AR"/>
        </w:rPr>
        <w:t>Otro cumulo con 'líneas negras' y pequeñas nubes oscuras es e</w:t>
      </w:r>
      <w:r>
        <w:rPr>
          <w:rFonts w:ascii="Times New Roman" w:eastAsia="Times New Roman" w:hAnsi="Times New Roman" w:cs="Times New Roman"/>
          <w:sz w:val="24"/>
          <w:szCs w:val="24"/>
          <w:lang w:eastAsia="es-AR"/>
        </w:rPr>
        <w:t xml:space="preserve">l impresionante Omega Centauri. </w:t>
      </w:r>
      <w:r w:rsidRPr="000F4DEE">
        <w:rPr>
          <w:rFonts w:ascii="Times New Roman" w:eastAsia="Times New Roman" w:hAnsi="Times New Roman" w:cs="Times New Roman"/>
          <w:sz w:val="24"/>
          <w:szCs w:val="24"/>
          <w:lang w:eastAsia="es-AR"/>
        </w:rPr>
        <w:t>Durante una observación de unas fotos tomadas con una cámara Schmidt de 20 cm de diámetro F 1,5, pudimos detectar una línea, pasando por su costado. También cerca del centro hay un par de nebulosas oscuras más o menos circulares, analizadas por el Dr. Juan Carlos Forte del Observatorio de La Plata.</w:t>
      </w:r>
    </w:p>
    <w:p w:rsidR="00995AC8" w:rsidRPr="000F4DEE" w:rsidRDefault="00995AC8" w:rsidP="00995AC8">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 </w:t>
      </w:r>
    </w:p>
    <w:p w:rsidR="00995AC8" w:rsidRPr="000F4DEE" w:rsidRDefault="00995AC8" w:rsidP="00995AC8">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Omega es un caso especial, debido a que es tan grande y contiene cantidades de gas y polvo, que algunos astrónomos lo consideran una mini galaxia, canibalizada por la Vía Lactea.</w:t>
      </w:r>
    </w:p>
    <w:p w:rsidR="00995AC8" w:rsidRPr="000F4DEE" w:rsidRDefault="00995AC8" w:rsidP="00995AC8">
      <w:p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Aun 47 Tuc posee algunas nubes detectadas en imágenes del Telescopio Espacial Hubble, que podrían asociarse a nubes interestelares dentro del cumulo.</w:t>
      </w:r>
    </w:p>
    <w:p w:rsidR="008D390E" w:rsidRPr="000F4DEE" w:rsidRDefault="008D390E">
      <w:pPr>
        <w:rPr>
          <w:rFonts w:ascii="Times New Roman" w:hAnsi="Times New Roman" w:cs="Times New Roman"/>
          <w:sz w:val="24"/>
          <w:szCs w:val="24"/>
        </w:rPr>
      </w:pPr>
    </w:p>
    <w:p w:rsidR="009367DD" w:rsidRPr="000F4DEE" w:rsidRDefault="009367DD">
      <w:pPr>
        <w:rPr>
          <w:rFonts w:ascii="Times New Roman" w:hAnsi="Times New Roman" w:cs="Times New Roman"/>
          <w:sz w:val="24"/>
          <w:szCs w:val="24"/>
        </w:rPr>
      </w:pPr>
    </w:p>
    <w:p w:rsidR="009367DD" w:rsidRPr="000F4DEE" w:rsidRDefault="009367DD">
      <w:pPr>
        <w:rPr>
          <w:rFonts w:ascii="Times New Roman" w:hAnsi="Times New Roman" w:cs="Times New Roman"/>
          <w:sz w:val="24"/>
          <w:szCs w:val="24"/>
        </w:rPr>
      </w:pPr>
    </w:p>
    <w:p w:rsidR="009367DD" w:rsidRPr="000F4DEE" w:rsidRDefault="009367DD">
      <w:pPr>
        <w:rPr>
          <w:rFonts w:ascii="Times New Roman" w:hAnsi="Times New Roman" w:cs="Times New Roman"/>
          <w:sz w:val="24"/>
          <w:szCs w:val="24"/>
        </w:rPr>
      </w:pPr>
    </w:p>
    <w:p w:rsidR="009367DD" w:rsidRDefault="009367DD">
      <w:pPr>
        <w:rPr>
          <w:rFonts w:ascii="Times New Roman" w:hAnsi="Times New Roman" w:cs="Times New Roman"/>
          <w:sz w:val="24"/>
          <w:szCs w:val="24"/>
        </w:rPr>
      </w:pPr>
    </w:p>
    <w:p w:rsidR="00995AC8" w:rsidRDefault="00995AC8">
      <w:pPr>
        <w:rPr>
          <w:rFonts w:ascii="Times New Roman" w:hAnsi="Times New Roman" w:cs="Times New Roman"/>
          <w:sz w:val="24"/>
          <w:szCs w:val="24"/>
        </w:rPr>
      </w:pPr>
    </w:p>
    <w:p w:rsidR="00995AC8" w:rsidRDefault="00995AC8">
      <w:pPr>
        <w:rPr>
          <w:rFonts w:ascii="Times New Roman" w:hAnsi="Times New Roman" w:cs="Times New Roman"/>
          <w:sz w:val="24"/>
          <w:szCs w:val="24"/>
        </w:rPr>
      </w:pPr>
    </w:p>
    <w:p w:rsidR="00995AC8" w:rsidRPr="000F4DEE" w:rsidRDefault="00995AC8">
      <w:pPr>
        <w:rPr>
          <w:rFonts w:ascii="Times New Roman" w:hAnsi="Times New Roman" w:cs="Times New Roman"/>
          <w:sz w:val="24"/>
          <w:szCs w:val="24"/>
        </w:rPr>
      </w:pPr>
    </w:p>
    <w:p w:rsidR="00995AC8" w:rsidRDefault="00995AC8" w:rsidP="00995AC8">
      <w:pPr>
        <w:pStyle w:val="Ttulo1"/>
        <w:rPr>
          <w:rFonts w:ascii="Times New Roman" w:hAnsi="Times New Roman" w:cs="Times New Roman"/>
          <w:color w:val="auto"/>
          <w:sz w:val="32"/>
          <w:szCs w:val="32"/>
          <w:u w:val="single"/>
        </w:rPr>
      </w:pPr>
    </w:p>
    <w:p w:rsidR="00995AC8" w:rsidRDefault="00995AC8" w:rsidP="00995AC8"/>
    <w:p w:rsidR="00995AC8" w:rsidRPr="00995AC8" w:rsidRDefault="00995AC8" w:rsidP="00995AC8"/>
    <w:p w:rsidR="00995AC8" w:rsidRDefault="00995AC8" w:rsidP="00995AC8">
      <w:pPr>
        <w:pStyle w:val="Ttulo1"/>
        <w:rPr>
          <w:rFonts w:ascii="Times New Roman" w:hAnsi="Times New Roman" w:cs="Times New Roman"/>
          <w:color w:val="auto"/>
          <w:sz w:val="32"/>
          <w:szCs w:val="32"/>
          <w:u w:val="single"/>
        </w:rPr>
      </w:pPr>
    </w:p>
    <w:p w:rsidR="00995AC8" w:rsidRDefault="00995AC8" w:rsidP="00995AC8"/>
    <w:p w:rsidR="00995AC8" w:rsidRDefault="00995AC8" w:rsidP="00995AC8"/>
    <w:p w:rsidR="00995AC8" w:rsidRPr="00995AC8" w:rsidRDefault="00995AC8" w:rsidP="00995AC8"/>
    <w:p w:rsidR="009367DD" w:rsidRPr="00995AC8" w:rsidRDefault="009367DD" w:rsidP="00995AC8">
      <w:pPr>
        <w:pStyle w:val="Ttulo1"/>
        <w:jc w:val="center"/>
        <w:rPr>
          <w:rFonts w:ascii="Times New Roman" w:hAnsi="Times New Roman" w:cs="Times New Roman"/>
          <w:color w:val="auto"/>
          <w:sz w:val="32"/>
          <w:szCs w:val="32"/>
          <w:u w:val="single"/>
        </w:rPr>
      </w:pPr>
      <w:r w:rsidRPr="00995AC8">
        <w:rPr>
          <w:rFonts w:ascii="Times New Roman" w:hAnsi="Times New Roman" w:cs="Times New Roman"/>
          <w:color w:val="auto"/>
          <w:sz w:val="32"/>
          <w:szCs w:val="32"/>
          <w:u w:val="single"/>
        </w:rPr>
        <w:lastRenderedPageBreak/>
        <w:t>Nebulosa</w:t>
      </w:r>
    </w:p>
    <w:p w:rsidR="009367DD" w:rsidRPr="000F4DEE" w:rsidRDefault="009367DD" w:rsidP="009367DD">
      <w:pPr>
        <w:pStyle w:val="NormalWeb"/>
      </w:pPr>
      <w:r w:rsidRPr="000F4DEE">
        <w:t xml:space="preserve">Las </w:t>
      </w:r>
      <w:r w:rsidRPr="000F4DEE">
        <w:rPr>
          <w:b/>
          <w:bCs/>
        </w:rPr>
        <w:t>nebulosas</w:t>
      </w:r>
      <w:r w:rsidRPr="000F4DEE">
        <w:t xml:space="preserve"> son regiones del </w:t>
      </w:r>
      <w:hyperlink r:id="rId342" w:tooltip="Medio interestelar" w:history="1">
        <w:r w:rsidRPr="000F4DEE">
          <w:rPr>
            <w:rStyle w:val="Hipervnculo"/>
            <w:color w:val="auto"/>
            <w:u w:val="none"/>
          </w:rPr>
          <w:t>medio interestelar</w:t>
        </w:r>
      </w:hyperlink>
      <w:r w:rsidRPr="000F4DEE">
        <w:t xml:space="preserve"> constituidas por </w:t>
      </w:r>
      <w:hyperlink r:id="rId343" w:tooltip="Gas" w:history="1">
        <w:r w:rsidRPr="000F4DEE">
          <w:rPr>
            <w:rStyle w:val="Hipervnculo"/>
            <w:color w:val="auto"/>
            <w:u w:val="none"/>
          </w:rPr>
          <w:t>gases</w:t>
        </w:r>
      </w:hyperlink>
      <w:r w:rsidRPr="000F4DEE">
        <w:t xml:space="preserve"> (principalmente </w:t>
      </w:r>
      <w:hyperlink r:id="rId344" w:tooltip="Hidrógeno" w:history="1">
        <w:r w:rsidRPr="000F4DEE">
          <w:rPr>
            <w:rStyle w:val="Hipervnculo"/>
            <w:color w:val="auto"/>
            <w:u w:val="none"/>
          </w:rPr>
          <w:t>hidrógeno</w:t>
        </w:r>
      </w:hyperlink>
      <w:r w:rsidRPr="000F4DEE">
        <w:t xml:space="preserve"> y </w:t>
      </w:r>
      <w:hyperlink r:id="rId345" w:tooltip="Helio" w:history="1">
        <w:r w:rsidRPr="000F4DEE">
          <w:rPr>
            <w:rStyle w:val="Hipervnculo"/>
            <w:color w:val="auto"/>
            <w:u w:val="none"/>
          </w:rPr>
          <w:t>helio</w:t>
        </w:r>
      </w:hyperlink>
      <w:r w:rsidRPr="000F4DEE">
        <w:t xml:space="preserve">) y </w:t>
      </w:r>
      <w:hyperlink r:id="rId346" w:tooltip="Elemento químico" w:history="1">
        <w:r w:rsidRPr="000F4DEE">
          <w:rPr>
            <w:rStyle w:val="Hipervnculo"/>
            <w:color w:val="auto"/>
            <w:u w:val="none"/>
          </w:rPr>
          <w:t>elementos químicos</w:t>
        </w:r>
      </w:hyperlink>
      <w:r w:rsidRPr="000F4DEE">
        <w:t xml:space="preserve"> pesados en forma de polvo cósmico. Tienen una importancia cosmológica notable porque muchas de ellas son los lugares donde nacen las </w:t>
      </w:r>
      <w:hyperlink r:id="rId347" w:tooltip="Estrella" w:history="1">
        <w:r w:rsidRPr="000F4DEE">
          <w:rPr>
            <w:rStyle w:val="Hipervnculo"/>
            <w:color w:val="auto"/>
            <w:u w:val="none"/>
          </w:rPr>
          <w:t>estrellas</w:t>
        </w:r>
      </w:hyperlink>
      <w:r w:rsidRPr="000F4DEE">
        <w:t xml:space="preserve"> por fenómenos de </w:t>
      </w:r>
      <w:hyperlink r:id="rId348" w:tooltip="Condensación" w:history="1">
        <w:r w:rsidRPr="000F4DEE">
          <w:rPr>
            <w:rStyle w:val="Hipervnculo"/>
            <w:color w:val="auto"/>
            <w:u w:val="none"/>
          </w:rPr>
          <w:t>condensación</w:t>
        </w:r>
      </w:hyperlink>
      <w:r w:rsidRPr="000F4DEE">
        <w:t xml:space="preserve"> y agregación de la </w:t>
      </w:r>
      <w:hyperlink r:id="rId349" w:tooltip="Materia" w:history="1">
        <w:r w:rsidRPr="000F4DEE">
          <w:rPr>
            <w:rStyle w:val="Hipervnculo"/>
            <w:color w:val="auto"/>
            <w:u w:val="none"/>
          </w:rPr>
          <w:t>materia</w:t>
        </w:r>
      </w:hyperlink>
      <w:r w:rsidRPr="000F4DEE">
        <w:t>; en otras ocasiones se trata de los restos de estrellas ya extintas o en extinción.</w:t>
      </w:r>
    </w:p>
    <w:p w:rsidR="009367DD" w:rsidRPr="000F4DEE" w:rsidRDefault="009367DD" w:rsidP="009367DD">
      <w:pPr>
        <w:pStyle w:val="NormalWeb"/>
      </w:pPr>
      <w:r w:rsidRPr="000F4DEE">
        <w:t xml:space="preserve">Las nebulosas asociadas con estrellas jóvenes se localizan en los discos de las </w:t>
      </w:r>
      <w:hyperlink r:id="rId350" w:tooltip="Galaxia espiral" w:history="1">
        <w:r w:rsidRPr="000F4DEE">
          <w:rPr>
            <w:rStyle w:val="Hipervnculo"/>
            <w:color w:val="auto"/>
            <w:u w:val="none"/>
          </w:rPr>
          <w:t>galaxias espirales</w:t>
        </w:r>
      </w:hyperlink>
      <w:r w:rsidRPr="000F4DEE">
        <w:t xml:space="preserve"> y en cualquier zona de las </w:t>
      </w:r>
      <w:hyperlink r:id="rId351" w:tooltip="Galaxia irregular" w:history="1">
        <w:r w:rsidRPr="000F4DEE">
          <w:rPr>
            <w:rStyle w:val="Hipervnculo"/>
            <w:color w:val="auto"/>
            <w:u w:val="none"/>
          </w:rPr>
          <w:t>galaxias irregulares</w:t>
        </w:r>
      </w:hyperlink>
      <w:r w:rsidRPr="000F4DEE">
        <w:t xml:space="preserve">, pero no se suelen encontrar en </w:t>
      </w:r>
      <w:hyperlink r:id="rId352" w:tooltip="Galaxia elíptica" w:history="1">
        <w:r w:rsidRPr="000F4DEE">
          <w:rPr>
            <w:rStyle w:val="Hipervnculo"/>
            <w:color w:val="auto"/>
            <w:u w:val="none"/>
          </w:rPr>
          <w:t>galaxias elípticas</w:t>
        </w:r>
      </w:hyperlink>
      <w:r w:rsidRPr="000F4DEE">
        <w:t xml:space="preserve"> puesto que éstas apenas poseen fenómenos de formación estelar y están dominadas por estrellas muy viejas. El caso extremo de una </w:t>
      </w:r>
      <w:hyperlink r:id="rId353" w:tooltip="Galaxia" w:history="1">
        <w:r w:rsidRPr="000F4DEE">
          <w:rPr>
            <w:rStyle w:val="Hipervnculo"/>
            <w:color w:val="auto"/>
            <w:u w:val="none"/>
          </w:rPr>
          <w:t>galaxia</w:t>
        </w:r>
      </w:hyperlink>
      <w:r w:rsidRPr="000F4DEE">
        <w:t xml:space="preserve"> con muchas nebulosas sufriendo intensos episodios de formación estelar se denomina galaxia starburst.</w:t>
      </w:r>
    </w:p>
    <w:p w:rsidR="009367DD" w:rsidRPr="000F4DEE" w:rsidRDefault="009367DD" w:rsidP="009367DD">
      <w:pPr>
        <w:pStyle w:val="NormalWeb"/>
      </w:pPr>
      <w:r w:rsidRPr="000F4DEE">
        <w:t xml:space="preserve">Antes de la invención del </w:t>
      </w:r>
      <w:hyperlink r:id="rId354" w:tooltip="Telescopio" w:history="1">
        <w:r w:rsidRPr="000F4DEE">
          <w:rPr>
            <w:rStyle w:val="Hipervnculo"/>
            <w:color w:val="auto"/>
            <w:u w:val="none"/>
          </w:rPr>
          <w:t>telescopio</w:t>
        </w:r>
      </w:hyperlink>
      <w:r w:rsidRPr="000F4DEE">
        <w:t xml:space="preserve">, el término «nebulosa» se aplicaba a todos los objetos celestes de apariencia difusa. Por esta razón, a veces las </w:t>
      </w:r>
      <w:hyperlink r:id="rId355" w:tooltip="Galaxia" w:history="1">
        <w:r w:rsidRPr="000F4DEE">
          <w:rPr>
            <w:rStyle w:val="Hipervnculo"/>
            <w:color w:val="auto"/>
            <w:u w:val="none"/>
          </w:rPr>
          <w:t>galaxias</w:t>
        </w:r>
      </w:hyperlink>
      <w:r w:rsidRPr="000F4DEE">
        <w:t xml:space="preserve"> (conjunto de miles de millones de estrellas, gas y polvo unidos por la </w:t>
      </w:r>
      <w:hyperlink r:id="rId356" w:tooltip="Gravedad" w:history="1">
        <w:r w:rsidRPr="000F4DEE">
          <w:rPr>
            <w:rStyle w:val="Hipervnculo"/>
            <w:color w:val="auto"/>
            <w:u w:val="none"/>
          </w:rPr>
          <w:t>gravedad</w:t>
        </w:r>
      </w:hyperlink>
      <w:r w:rsidRPr="000F4DEE">
        <w:t xml:space="preserve">) son llamadas </w:t>
      </w:r>
      <w:r w:rsidRPr="000F4DEE">
        <w:rPr>
          <w:b/>
          <w:bCs/>
        </w:rPr>
        <w:t>impropiamente</w:t>
      </w:r>
      <w:r w:rsidRPr="000F4DEE">
        <w:t xml:space="preserve"> nebulosas; se trata de una herencia de la </w:t>
      </w:r>
      <w:hyperlink r:id="rId357" w:tooltip="Astronomía" w:history="1">
        <w:r w:rsidRPr="000F4DEE">
          <w:rPr>
            <w:rStyle w:val="Hipervnculo"/>
            <w:color w:val="auto"/>
            <w:u w:val="none"/>
          </w:rPr>
          <w:t>Astronomía</w:t>
        </w:r>
      </w:hyperlink>
      <w:r w:rsidRPr="000F4DEE">
        <w:t xml:space="preserve"> del </w:t>
      </w:r>
      <w:hyperlink r:id="rId358" w:tooltip="Siglo XIX" w:history="1">
        <w:r w:rsidRPr="000F4DEE">
          <w:rPr>
            <w:rStyle w:val="Hipervnculo"/>
            <w:color w:val="auto"/>
            <w:u w:val="none"/>
          </w:rPr>
          <w:t>siglo XIX</w:t>
        </w:r>
      </w:hyperlink>
      <w:r w:rsidRPr="000F4DEE">
        <w:t xml:space="preserve"> que ha dejado su signo en el lenguaje astronómico contemporáneo.</w:t>
      </w:r>
    </w:p>
    <w:p w:rsidR="009367DD" w:rsidRPr="000F4DEE" w:rsidRDefault="009367DD" w:rsidP="009367DD">
      <w:pPr>
        <w:pStyle w:val="NormalWeb"/>
      </w:pPr>
      <w:r w:rsidRPr="000F4DEE">
        <w:t>Las nebulosas se pueden clasificar en tres grandes categorías según la naturaleza de su emisión (o falta de ella):</w:t>
      </w:r>
    </w:p>
    <w:p w:rsidR="009367DD" w:rsidRPr="00995AC8" w:rsidRDefault="009367DD" w:rsidP="00995AC8">
      <w:pPr>
        <w:pStyle w:val="Prrafodelista"/>
        <w:numPr>
          <w:ilvl w:val="0"/>
          <w:numId w:val="17"/>
        </w:numPr>
        <w:spacing w:before="100" w:beforeAutospacing="1" w:after="100" w:afterAutospacing="1" w:line="240" w:lineRule="auto"/>
        <w:ind w:left="426"/>
        <w:outlineLvl w:val="1"/>
        <w:rPr>
          <w:rFonts w:ascii="Times New Roman" w:eastAsia="Times New Roman" w:hAnsi="Times New Roman" w:cs="Times New Roman"/>
          <w:b/>
          <w:bCs/>
          <w:sz w:val="24"/>
          <w:szCs w:val="24"/>
          <w:lang w:eastAsia="es-AR"/>
        </w:rPr>
      </w:pPr>
      <w:r w:rsidRPr="00995AC8">
        <w:rPr>
          <w:rFonts w:ascii="Times New Roman" w:eastAsia="Times New Roman" w:hAnsi="Times New Roman" w:cs="Times New Roman"/>
          <w:b/>
          <w:bCs/>
          <w:sz w:val="24"/>
          <w:szCs w:val="24"/>
          <w:lang w:eastAsia="es-AR"/>
        </w:rPr>
        <w:t>Nebulosas oscuras</w:t>
      </w:r>
    </w:p>
    <w:p w:rsidR="009367DD" w:rsidRPr="000F4DEE" w:rsidRDefault="009367DD" w:rsidP="009367DD">
      <w:pPr>
        <w:pStyle w:val="NormalWeb"/>
      </w:pPr>
      <w:r w:rsidRPr="000F4DEE">
        <w:t>Una nebulosa oscura (también llamada nebulosa de absorción o de inspiración), es una acumulación de gas o polvo interestelar no relacionado con ninguna estrella o alejado de éstas, de tal forma que no es perturbada por su energía, por lo que su presencia sólo puede ser advertida por contraste con un fondo estelar poblado o una nebulosa de emisión más alejados.</w:t>
      </w:r>
    </w:p>
    <w:p w:rsidR="009367DD" w:rsidRPr="000F4DEE" w:rsidRDefault="009367DD" w:rsidP="009367DD">
      <w:pPr>
        <w:pStyle w:val="NormalWeb"/>
      </w:pPr>
      <w:r w:rsidRPr="000F4DEE">
        <w:t xml:space="preserve">En este caso la nebulosa no emite ni refleja ninguna luz por estar lejos de las estrellas, pero sí absorbe la luz de objetos que están detrás de ella. Por lo tanto, su existencia se deduce por la presencia de una región oscura que destaca sobre el fondo de cielo estrellado. Un ejemplo típico es la denominada </w:t>
      </w:r>
      <w:hyperlink r:id="rId359" w:tooltip="Nebulosa Saco de carbón" w:history="1">
        <w:r w:rsidRPr="000F4DEE">
          <w:rPr>
            <w:rStyle w:val="Hipervnculo"/>
            <w:color w:val="auto"/>
            <w:u w:val="none"/>
          </w:rPr>
          <w:t>Saco de Carbón</w:t>
        </w:r>
      </w:hyperlink>
      <w:r w:rsidRPr="000F4DEE">
        <w:t xml:space="preserve"> en la </w:t>
      </w:r>
      <w:hyperlink r:id="rId360" w:tooltip="Constelación" w:history="1">
        <w:r w:rsidRPr="000F4DEE">
          <w:rPr>
            <w:rStyle w:val="Hipervnculo"/>
            <w:color w:val="auto"/>
            <w:u w:val="none"/>
          </w:rPr>
          <w:t>constelación</w:t>
        </w:r>
      </w:hyperlink>
      <w:r w:rsidRPr="000F4DEE">
        <w:t xml:space="preserve"> de la </w:t>
      </w:r>
      <w:hyperlink r:id="rId361" w:tooltip="Cruz del Sur" w:history="1">
        <w:r w:rsidRPr="000F4DEE">
          <w:rPr>
            <w:rStyle w:val="Hipervnculo"/>
            <w:color w:val="auto"/>
            <w:u w:val="none"/>
          </w:rPr>
          <w:t>Cruz del Sur</w:t>
        </w:r>
      </w:hyperlink>
      <w:r w:rsidRPr="000F4DEE">
        <w:t xml:space="preserve">, y también es muy famosa la nebulosa </w:t>
      </w:r>
      <w:hyperlink r:id="rId362" w:tooltip="Nebulosa Cabeza de Caballo" w:history="1">
        <w:r w:rsidRPr="000F4DEE">
          <w:rPr>
            <w:rStyle w:val="Hipervnculo"/>
            <w:color w:val="auto"/>
            <w:u w:val="none"/>
          </w:rPr>
          <w:t>Cabeza de Caballo</w:t>
        </w:r>
      </w:hyperlink>
      <w:r w:rsidRPr="000F4DEE">
        <w:t xml:space="preserve">, en la constelación de </w:t>
      </w:r>
      <w:hyperlink r:id="rId363" w:tooltip="Orión (constelación)" w:history="1">
        <w:r w:rsidRPr="000F4DEE">
          <w:rPr>
            <w:rStyle w:val="Hipervnculo"/>
            <w:color w:val="auto"/>
            <w:u w:val="none"/>
          </w:rPr>
          <w:t>Orión</w:t>
        </w:r>
      </w:hyperlink>
      <w:r w:rsidRPr="000F4DEE">
        <w:t xml:space="preserve">. Numerosas nebulosas oscuras pueden asimismo observarse por sobre la franja brillante de la </w:t>
      </w:r>
      <w:hyperlink r:id="rId364" w:tooltip="Vía Láctea" w:history="1">
        <w:r w:rsidRPr="000F4DEE">
          <w:rPr>
            <w:rStyle w:val="Hipervnculo"/>
            <w:color w:val="auto"/>
            <w:u w:val="none"/>
          </w:rPr>
          <w:t>Vía Láctea</w:t>
        </w:r>
      </w:hyperlink>
      <w:r w:rsidRPr="000F4DEE">
        <w:t xml:space="preserve"> que atraviesa el cielo.</w:t>
      </w:r>
    </w:p>
    <w:p w:rsidR="009367DD" w:rsidRPr="00995AC8" w:rsidRDefault="009367DD" w:rsidP="00995AC8">
      <w:pPr>
        <w:pStyle w:val="Prrafodelista"/>
        <w:numPr>
          <w:ilvl w:val="0"/>
          <w:numId w:val="17"/>
        </w:numPr>
        <w:spacing w:before="100" w:beforeAutospacing="1" w:after="100" w:afterAutospacing="1" w:line="240" w:lineRule="auto"/>
        <w:ind w:left="426"/>
        <w:outlineLvl w:val="1"/>
        <w:rPr>
          <w:rFonts w:ascii="Times New Roman" w:eastAsia="Times New Roman" w:hAnsi="Times New Roman" w:cs="Times New Roman"/>
          <w:b/>
          <w:bCs/>
          <w:sz w:val="24"/>
          <w:szCs w:val="24"/>
          <w:lang w:eastAsia="es-AR"/>
        </w:rPr>
      </w:pPr>
      <w:r w:rsidRPr="00995AC8">
        <w:rPr>
          <w:rFonts w:ascii="Times New Roman" w:eastAsia="Times New Roman" w:hAnsi="Times New Roman" w:cs="Times New Roman"/>
          <w:b/>
          <w:bCs/>
          <w:sz w:val="24"/>
          <w:szCs w:val="24"/>
          <w:lang w:eastAsia="es-AR"/>
        </w:rPr>
        <w:t>Nebulosas de reflexión</w:t>
      </w:r>
    </w:p>
    <w:p w:rsidR="009367DD" w:rsidRPr="000F4DEE" w:rsidRDefault="009367DD" w:rsidP="009367DD">
      <w:pPr>
        <w:spacing w:before="100" w:beforeAutospacing="1" w:after="100" w:afterAutospacing="1" w:line="240" w:lineRule="auto"/>
        <w:outlineLvl w:val="1"/>
        <w:rPr>
          <w:rFonts w:ascii="Times New Roman" w:hAnsi="Times New Roman" w:cs="Times New Roman"/>
          <w:sz w:val="24"/>
          <w:szCs w:val="24"/>
        </w:rPr>
      </w:pPr>
      <w:r w:rsidRPr="000F4DEE">
        <w:rPr>
          <w:rFonts w:ascii="Times New Roman" w:hAnsi="Times New Roman" w:cs="Times New Roman"/>
          <w:sz w:val="24"/>
          <w:szCs w:val="24"/>
        </w:rPr>
        <w:t xml:space="preserve">Estas nebulosas reflejan la luz de estrellas cercanas que no son lo suficientemente calientes como para emitir la radiación </w:t>
      </w:r>
      <w:hyperlink r:id="rId365" w:tooltip="Ultravioleta" w:history="1">
        <w:r w:rsidRPr="000F4DEE">
          <w:rPr>
            <w:rStyle w:val="Hipervnculo"/>
            <w:rFonts w:ascii="Times New Roman" w:hAnsi="Times New Roman" w:cs="Times New Roman"/>
            <w:color w:val="auto"/>
            <w:sz w:val="24"/>
            <w:szCs w:val="24"/>
            <w:u w:val="none"/>
          </w:rPr>
          <w:t>ultravioleta</w:t>
        </w:r>
      </w:hyperlink>
      <w:r w:rsidRPr="000F4DEE">
        <w:rPr>
          <w:rFonts w:ascii="Times New Roman" w:hAnsi="Times New Roman" w:cs="Times New Roman"/>
          <w:sz w:val="24"/>
          <w:szCs w:val="24"/>
        </w:rPr>
        <w:t xml:space="preserve"> necesaria para excitar el gas de la nebulosa. Generalmente, estas nebulosas están formadas por los residuos del gas que dio origen a la estrella, y su espectro es similar al de las estrellas cuya luz reflejan. El caso más </w:t>
      </w:r>
      <w:r w:rsidRPr="000F4DEE">
        <w:rPr>
          <w:rFonts w:ascii="Times New Roman" w:hAnsi="Times New Roman" w:cs="Times New Roman"/>
          <w:sz w:val="24"/>
          <w:szCs w:val="24"/>
        </w:rPr>
        <w:lastRenderedPageBreak/>
        <w:t xml:space="preserve">representativo es la nebulosa en torno de la estrella </w:t>
      </w:r>
      <w:hyperlink r:id="rId366" w:tooltip="Merope (estrella)" w:history="1">
        <w:r w:rsidRPr="000F4DEE">
          <w:rPr>
            <w:rStyle w:val="Hipervnculo"/>
            <w:rFonts w:ascii="Times New Roman" w:hAnsi="Times New Roman" w:cs="Times New Roman"/>
            <w:color w:val="auto"/>
            <w:sz w:val="24"/>
            <w:szCs w:val="24"/>
            <w:u w:val="none"/>
          </w:rPr>
          <w:t>Mérope</w:t>
        </w:r>
      </w:hyperlink>
      <w:r w:rsidRPr="000F4DEE">
        <w:rPr>
          <w:rFonts w:ascii="Times New Roman" w:hAnsi="Times New Roman" w:cs="Times New Roman"/>
          <w:sz w:val="24"/>
          <w:szCs w:val="24"/>
        </w:rPr>
        <w:t xml:space="preserve"> en el </w:t>
      </w:r>
      <w:hyperlink r:id="rId367" w:tooltip="Cúmulo abierto" w:history="1">
        <w:r w:rsidRPr="000F4DEE">
          <w:rPr>
            <w:rStyle w:val="Hipervnculo"/>
            <w:rFonts w:ascii="Times New Roman" w:hAnsi="Times New Roman" w:cs="Times New Roman"/>
            <w:color w:val="auto"/>
            <w:sz w:val="24"/>
            <w:szCs w:val="24"/>
            <w:u w:val="none"/>
          </w:rPr>
          <w:t>cúmulo abierto</w:t>
        </w:r>
      </w:hyperlink>
      <w:r w:rsidRPr="000F4DEE">
        <w:rPr>
          <w:rFonts w:ascii="Times New Roman" w:hAnsi="Times New Roman" w:cs="Times New Roman"/>
          <w:sz w:val="24"/>
          <w:szCs w:val="24"/>
        </w:rPr>
        <w:t xml:space="preserve"> de las </w:t>
      </w:r>
      <w:hyperlink r:id="rId368" w:tooltip="Pléyades (astronomía)" w:history="1">
        <w:r w:rsidRPr="000F4DEE">
          <w:rPr>
            <w:rStyle w:val="Hipervnculo"/>
            <w:rFonts w:ascii="Times New Roman" w:hAnsi="Times New Roman" w:cs="Times New Roman"/>
            <w:color w:val="auto"/>
            <w:sz w:val="24"/>
            <w:szCs w:val="24"/>
            <w:u w:val="none"/>
          </w:rPr>
          <w:t>Pléyades</w:t>
        </w:r>
      </w:hyperlink>
      <w:r w:rsidRPr="000F4DEE">
        <w:rPr>
          <w:rFonts w:ascii="Times New Roman" w:hAnsi="Times New Roman" w:cs="Times New Roman"/>
          <w:sz w:val="24"/>
          <w:szCs w:val="24"/>
        </w:rPr>
        <w:t xml:space="preserve"> (M45).</w:t>
      </w:r>
    </w:p>
    <w:p w:rsidR="009367DD" w:rsidRPr="00995AC8" w:rsidRDefault="009367DD" w:rsidP="00995AC8">
      <w:pPr>
        <w:pStyle w:val="Prrafodelista"/>
        <w:numPr>
          <w:ilvl w:val="0"/>
          <w:numId w:val="17"/>
        </w:numPr>
        <w:spacing w:before="100" w:beforeAutospacing="1" w:after="100" w:afterAutospacing="1" w:line="240" w:lineRule="auto"/>
        <w:ind w:left="426"/>
        <w:outlineLvl w:val="1"/>
        <w:rPr>
          <w:rFonts w:ascii="Times New Roman" w:eastAsia="Times New Roman" w:hAnsi="Times New Roman" w:cs="Times New Roman"/>
          <w:b/>
          <w:bCs/>
          <w:sz w:val="24"/>
          <w:szCs w:val="24"/>
          <w:lang w:eastAsia="es-AR"/>
        </w:rPr>
      </w:pPr>
      <w:r w:rsidRPr="00995AC8">
        <w:rPr>
          <w:rFonts w:ascii="Times New Roman" w:eastAsia="Times New Roman" w:hAnsi="Times New Roman" w:cs="Times New Roman"/>
          <w:b/>
          <w:bCs/>
          <w:sz w:val="24"/>
          <w:szCs w:val="24"/>
          <w:lang w:eastAsia="es-AR"/>
        </w:rPr>
        <w:t>Nebulosas de emisión</w:t>
      </w:r>
    </w:p>
    <w:p w:rsidR="009367DD" w:rsidRPr="000F4DEE" w:rsidRDefault="009367DD" w:rsidP="009367DD">
      <w:pPr>
        <w:pStyle w:val="NormalWeb"/>
      </w:pPr>
      <w:r w:rsidRPr="000F4DEE">
        <w:t xml:space="preserve">En este caso, el más común, el gas que compone la nebulosa brilla como consecuencia de la transformación que sufre por la intensa radiación </w:t>
      </w:r>
      <w:hyperlink r:id="rId369" w:tooltip="Ultravioleta" w:history="1">
        <w:r w:rsidRPr="000F4DEE">
          <w:rPr>
            <w:rStyle w:val="Hipervnculo"/>
            <w:color w:val="auto"/>
            <w:u w:val="none"/>
          </w:rPr>
          <w:t>ultravioleta</w:t>
        </w:r>
      </w:hyperlink>
      <w:r w:rsidRPr="000F4DEE">
        <w:t xml:space="preserve"> de estrellas vecinas calientes. En </w:t>
      </w:r>
      <w:hyperlink r:id="rId370" w:tooltip="Astrofísica" w:history="1">
        <w:r w:rsidRPr="000F4DEE">
          <w:rPr>
            <w:rStyle w:val="Hipervnculo"/>
            <w:color w:val="auto"/>
            <w:u w:val="none"/>
          </w:rPr>
          <w:t>astrofísica</w:t>
        </w:r>
      </w:hyperlink>
      <w:r w:rsidRPr="000F4DEE">
        <w:t xml:space="preserve"> estos objetos se denominan </w:t>
      </w:r>
      <w:hyperlink r:id="rId371" w:tooltip="Regiones H II" w:history="1">
        <w:r w:rsidRPr="000F4DEE">
          <w:rPr>
            <w:rStyle w:val="Hipervnculo"/>
            <w:color w:val="auto"/>
            <w:u w:val="none"/>
          </w:rPr>
          <w:t>regiones H II</w:t>
        </w:r>
      </w:hyperlink>
      <w:r w:rsidRPr="000F4DEE">
        <w:t xml:space="preserve"> y son fundamentales a la hora de analizar la composición química y las propiedades físicas de las nebulosas (y de las galaxias en las que se encuentran) gracias al análisis de su </w:t>
      </w:r>
      <w:hyperlink r:id="rId372" w:tooltip="Espectro de frecuencias" w:history="1">
        <w:r w:rsidRPr="000F4DEE">
          <w:rPr>
            <w:rStyle w:val="Hipervnculo"/>
            <w:color w:val="auto"/>
            <w:u w:val="none"/>
          </w:rPr>
          <w:t>espectro</w:t>
        </w:r>
      </w:hyperlink>
      <w:r w:rsidRPr="000F4DEE">
        <w:t xml:space="preserve">, compuesto por multitud de líneas de emisión de los elementos químicos que albergan. La línea de emisión más brillante e importante es </w:t>
      </w:r>
      <w:hyperlink r:id="rId373" w:tooltip="Hα" w:history="1">
        <w:r w:rsidRPr="000F4DEE">
          <w:rPr>
            <w:rStyle w:val="Hipervnculo"/>
            <w:color w:val="auto"/>
            <w:u w:val="none"/>
          </w:rPr>
          <w:t>H-alfa</w:t>
        </w:r>
      </w:hyperlink>
      <w:r w:rsidRPr="000F4DEE">
        <w:t xml:space="preserve"> (de la </w:t>
      </w:r>
      <w:hyperlink r:id="rId374" w:tooltip="Serie de Balmer" w:history="1">
        <w:r w:rsidRPr="000F4DEE">
          <w:rPr>
            <w:rStyle w:val="Hipervnculo"/>
            <w:color w:val="auto"/>
            <w:u w:val="none"/>
          </w:rPr>
          <w:t>serie de Balmer</w:t>
        </w:r>
      </w:hyperlink>
      <w:r w:rsidRPr="000F4DEE">
        <w:t xml:space="preserve"> del </w:t>
      </w:r>
      <w:hyperlink r:id="rId375" w:tooltip="Hidrógeno" w:history="1">
        <w:r w:rsidRPr="000F4DEE">
          <w:rPr>
            <w:rStyle w:val="Hipervnculo"/>
            <w:color w:val="auto"/>
            <w:u w:val="none"/>
          </w:rPr>
          <w:t>hidrógeno</w:t>
        </w:r>
      </w:hyperlink>
      <w:r w:rsidRPr="000F4DEE">
        <w:t xml:space="preserve">), localizada en la zona roja del espectro (a 6562,82 </w:t>
      </w:r>
      <w:hyperlink r:id="rId376" w:tooltip="Angstrom" w:history="1">
        <w:r w:rsidRPr="000F4DEE">
          <w:rPr>
            <w:rStyle w:val="Hipervnculo"/>
            <w:color w:val="auto"/>
            <w:u w:val="none"/>
          </w:rPr>
          <w:t>Å</w:t>
        </w:r>
      </w:hyperlink>
      <w:r w:rsidRPr="000F4DEE">
        <w:t>), siendo éste el motivo por el que dicho color domine en las imágenes tradicionales de nebulosas de emisión. Pero también se detectan líneas de emisión de helio, oxígeno, nitrógeno, azufre, neón o hierro. Dependiendo de la naturaleza de la nebulosa de emisión, se subdividen en dos grupos totalmente distintos.</w:t>
      </w:r>
    </w:p>
    <w:p w:rsidR="009367DD" w:rsidRPr="000F4DEE" w:rsidRDefault="009367DD" w:rsidP="009367DD">
      <w:pPr>
        <w:pStyle w:val="NormalWeb"/>
      </w:pPr>
      <w:r w:rsidRPr="000F4DEE">
        <w:t xml:space="preserve">1) Las </w:t>
      </w:r>
      <w:r w:rsidRPr="00425EE1">
        <w:rPr>
          <w:b/>
        </w:rPr>
        <w:t>nebulosas de emisión asociadas a regiones de formación estelar</w:t>
      </w:r>
      <w:r w:rsidRPr="000F4DEE">
        <w:t>, es decir, en presencia de estrellas muy jóvenes, masivas y calientes, incluso en proceso de formación (</w:t>
      </w:r>
      <w:hyperlink r:id="rId377" w:tooltip="Plópidos (aún no redactado)" w:history="1">
        <w:r w:rsidRPr="000F4DEE">
          <w:rPr>
            <w:rStyle w:val="Hipervnculo"/>
            <w:color w:val="auto"/>
            <w:u w:val="none"/>
          </w:rPr>
          <w:t>plópidos</w:t>
        </w:r>
      </w:hyperlink>
      <w:r w:rsidRPr="000F4DEE">
        <w:t xml:space="preserve"> y objetos </w:t>
      </w:r>
      <w:hyperlink r:id="rId378" w:tooltip="Herbig-Haro" w:history="1">
        <w:r w:rsidRPr="000F4DEE">
          <w:rPr>
            <w:rStyle w:val="Hipervnculo"/>
            <w:color w:val="auto"/>
            <w:u w:val="none"/>
          </w:rPr>
          <w:t>Herbig-Haro</w:t>
        </w:r>
      </w:hyperlink>
      <w:r w:rsidRPr="000F4DEE">
        <w:t xml:space="preserve">) y a </w:t>
      </w:r>
      <w:hyperlink r:id="rId379" w:tooltip="Nube molecular" w:history="1">
        <w:r w:rsidRPr="000F4DEE">
          <w:rPr>
            <w:rStyle w:val="Hipervnculo"/>
            <w:color w:val="auto"/>
            <w:u w:val="none"/>
          </w:rPr>
          <w:t>nubes moleculares</w:t>
        </w:r>
      </w:hyperlink>
      <w:r w:rsidRPr="000F4DEE">
        <w:t xml:space="preserve">. El caso más famoso es la </w:t>
      </w:r>
      <w:hyperlink r:id="rId380" w:tooltip="Nebulosa de Orión" w:history="1">
        <w:r w:rsidRPr="000F4DEE">
          <w:rPr>
            <w:rStyle w:val="Hipervnculo"/>
            <w:color w:val="auto"/>
            <w:u w:val="none"/>
          </w:rPr>
          <w:t>Nebulosa de Orión</w:t>
        </w:r>
      </w:hyperlink>
      <w:r w:rsidRPr="000F4DEE">
        <w:t xml:space="preserve"> (M42), la más cercana a la Tierra, pero otros ejemplos destacables son la </w:t>
      </w:r>
      <w:hyperlink r:id="rId381" w:tooltip="Nebulosa del Águila" w:history="1">
        <w:r w:rsidRPr="000F4DEE">
          <w:rPr>
            <w:rStyle w:val="Hipervnculo"/>
            <w:color w:val="auto"/>
            <w:u w:val="none"/>
          </w:rPr>
          <w:t>Nebulosa del Águila</w:t>
        </w:r>
      </w:hyperlink>
      <w:r w:rsidRPr="000F4DEE">
        <w:t xml:space="preserve"> (M16, en la constelación de la </w:t>
      </w:r>
      <w:hyperlink r:id="rId382" w:tooltip="Serpens" w:history="1">
        <w:r w:rsidRPr="000F4DEE">
          <w:rPr>
            <w:rStyle w:val="Hipervnculo"/>
            <w:color w:val="auto"/>
            <w:u w:val="none"/>
          </w:rPr>
          <w:t>Serpiente</w:t>
        </w:r>
      </w:hyperlink>
      <w:r w:rsidRPr="000F4DEE">
        <w:t xml:space="preserve">), la </w:t>
      </w:r>
      <w:hyperlink r:id="rId383" w:tooltip="Nebulosa Trífida" w:history="1">
        <w:r w:rsidRPr="000F4DEE">
          <w:rPr>
            <w:rStyle w:val="Hipervnculo"/>
            <w:color w:val="auto"/>
            <w:u w:val="none"/>
          </w:rPr>
          <w:t>Nebulosa Trífida</w:t>
        </w:r>
      </w:hyperlink>
      <w:r w:rsidRPr="000F4DEE">
        <w:t xml:space="preserve"> (M20, en </w:t>
      </w:r>
      <w:hyperlink r:id="rId384" w:tooltip="Sagitario" w:history="1">
        <w:r w:rsidRPr="000F4DEE">
          <w:rPr>
            <w:rStyle w:val="Hipervnculo"/>
            <w:color w:val="auto"/>
            <w:u w:val="none"/>
          </w:rPr>
          <w:t>Sagitario</w:t>
        </w:r>
      </w:hyperlink>
      <w:r w:rsidRPr="000F4DEE">
        <w:t xml:space="preserve">) o la </w:t>
      </w:r>
      <w:hyperlink r:id="rId385" w:tooltip="Nebulosa de la Laguna" w:history="1">
        <w:r w:rsidRPr="000F4DEE">
          <w:rPr>
            <w:rStyle w:val="Hipervnculo"/>
            <w:color w:val="auto"/>
            <w:u w:val="none"/>
          </w:rPr>
          <w:t>Nebulosa de la Laguna</w:t>
        </w:r>
      </w:hyperlink>
      <w:r w:rsidRPr="000F4DEE">
        <w:t xml:space="preserve"> (M8, también en Sagitario).</w:t>
      </w:r>
    </w:p>
    <w:p w:rsidR="009367DD" w:rsidRPr="000F4DEE" w:rsidRDefault="009367DD" w:rsidP="009367DD">
      <w:pPr>
        <w:pStyle w:val="NormalWeb"/>
      </w:pPr>
      <w:r w:rsidRPr="000F4DEE">
        <w:t xml:space="preserve">2) Las nebulosas de emisión asociadas a estrellas moribundas o ya extintas se denominan </w:t>
      </w:r>
      <w:hyperlink r:id="rId386" w:tooltip="Nebulosa planetaria" w:history="1">
        <w:r w:rsidRPr="00425EE1">
          <w:rPr>
            <w:rStyle w:val="Hipervnculo"/>
            <w:b/>
            <w:color w:val="auto"/>
            <w:u w:val="none"/>
          </w:rPr>
          <w:t>nebulosas planetarias</w:t>
        </w:r>
      </w:hyperlink>
      <w:r w:rsidRPr="00425EE1">
        <w:rPr>
          <w:b/>
        </w:rPr>
        <w:t xml:space="preserve"> y </w:t>
      </w:r>
      <w:hyperlink r:id="rId387" w:tooltip="Resto de supernova" w:history="1">
        <w:r w:rsidRPr="00425EE1">
          <w:rPr>
            <w:rStyle w:val="Hipervnculo"/>
            <w:b/>
            <w:color w:val="auto"/>
            <w:u w:val="none"/>
          </w:rPr>
          <w:t>restos de supernova</w:t>
        </w:r>
      </w:hyperlink>
      <w:r w:rsidRPr="000F4DEE">
        <w:t xml:space="preserve">. Las primeras no tienen nada que ver con los </w:t>
      </w:r>
      <w:hyperlink r:id="rId388" w:tooltip="Planeta" w:history="1">
        <w:r w:rsidRPr="000F4DEE">
          <w:rPr>
            <w:rStyle w:val="Hipervnculo"/>
            <w:color w:val="auto"/>
            <w:u w:val="none"/>
          </w:rPr>
          <w:t>planetas</w:t>
        </w:r>
      </w:hyperlink>
      <w:r w:rsidRPr="000F4DEE">
        <w:t xml:space="preserve">: son las envolturas de estrellas de masa baja o intermedia expulsadas al espacio al final de sus ciclos evolutivos. En ellas, el gas es excitado por un objeto muy pequeño y caliente, una </w:t>
      </w:r>
      <w:hyperlink r:id="rId389" w:tooltip="Enana blanca" w:history="1">
        <w:r w:rsidRPr="000F4DEE">
          <w:rPr>
            <w:rStyle w:val="Hipervnculo"/>
            <w:color w:val="auto"/>
            <w:u w:val="none"/>
          </w:rPr>
          <w:t>enana blanca</w:t>
        </w:r>
      </w:hyperlink>
      <w:r w:rsidRPr="000F4DEE">
        <w:t xml:space="preserve">, que es el núcleo expuesto de la estrella muerta. Ejemplos conocidos de este tipo de nebulosa son la </w:t>
      </w:r>
      <w:hyperlink r:id="rId390" w:tooltip="Nebulosa del Anillo" w:history="1">
        <w:r w:rsidRPr="000F4DEE">
          <w:rPr>
            <w:rStyle w:val="Hipervnculo"/>
            <w:color w:val="auto"/>
            <w:u w:val="none"/>
          </w:rPr>
          <w:t>Nebulosa del Anillo</w:t>
        </w:r>
      </w:hyperlink>
      <w:r w:rsidRPr="000F4DEE">
        <w:t xml:space="preserve"> (M57, en la </w:t>
      </w:r>
      <w:hyperlink r:id="rId391" w:tooltip="Lyra" w:history="1">
        <w:r w:rsidRPr="000F4DEE">
          <w:rPr>
            <w:rStyle w:val="Hipervnculo"/>
            <w:color w:val="auto"/>
            <w:u w:val="none"/>
          </w:rPr>
          <w:t>Lira</w:t>
        </w:r>
      </w:hyperlink>
      <w:r w:rsidRPr="000F4DEE">
        <w:t xml:space="preserve">) y la </w:t>
      </w:r>
      <w:hyperlink r:id="rId392" w:tooltip="Nebulosa de la Hélice" w:history="1">
        <w:r w:rsidRPr="000F4DEE">
          <w:rPr>
            <w:rStyle w:val="Hipervnculo"/>
            <w:color w:val="auto"/>
            <w:u w:val="none"/>
          </w:rPr>
          <w:t>Nebulosa de la Hélice</w:t>
        </w:r>
      </w:hyperlink>
      <w:r w:rsidRPr="000F4DEE">
        <w:t xml:space="preserve"> (NGC 7293, en Acuario).</w:t>
      </w:r>
    </w:p>
    <w:p w:rsidR="009367DD" w:rsidRPr="000F4DEE" w:rsidRDefault="009367DD" w:rsidP="009367DD">
      <w:pPr>
        <w:pStyle w:val="NormalWeb"/>
      </w:pPr>
      <w:r w:rsidRPr="000F4DEE">
        <w:t xml:space="preserve">El resto (o «remanente») de supernova es el material liberado en la titánica explosión que pone fin a las estrellas masivas. El gas de este tipo de nebulosas puede ser afectado tanto por la propia energía entregada por la </w:t>
      </w:r>
      <w:hyperlink r:id="rId393" w:tooltip="Supernova" w:history="1">
        <w:r w:rsidRPr="000F4DEE">
          <w:rPr>
            <w:rStyle w:val="Hipervnculo"/>
            <w:color w:val="auto"/>
            <w:u w:val="none"/>
          </w:rPr>
          <w:t>supernova</w:t>
        </w:r>
      </w:hyperlink>
      <w:r w:rsidRPr="000F4DEE">
        <w:t xml:space="preserve">, como por la emisión de una posible </w:t>
      </w:r>
      <w:hyperlink r:id="rId394" w:tooltip="Estrella de neutrones" w:history="1">
        <w:r w:rsidRPr="000F4DEE">
          <w:rPr>
            <w:rStyle w:val="Hipervnculo"/>
            <w:color w:val="auto"/>
            <w:u w:val="none"/>
          </w:rPr>
          <w:t>estrella de neutrones</w:t>
        </w:r>
      </w:hyperlink>
      <w:r w:rsidRPr="000F4DEE">
        <w:t xml:space="preserve"> (un </w:t>
      </w:r>
      <w:hyperlink r:id="rId395" w:tooltip="Púlsar" w:history="1">
        <w:r w:rsidRPr="000F4DEE">
          <w:rPr>
            <w:rStyle w:val="Hipervnculo"/>
            <w:color w:val="auto"/>
            <w:u w:val="none"/>
          </w:rPr>
          <w:t>púlsar</w:t>
        </w:r>
      </w:hyperlink>
      <w:r w:rsidRPr="000F4DEE">
        <w:t xml:space="preserve">) en su seno. Tal vez ejemplo más famoso de resto de supernova sea la </w:t>
      </w:r>
      <w:hyperlink r:id="rId396" w:tooltip="Nebulosa del Cangrejo" w:history="1">
        <w:r w:rsidRPr="000F4DEE">
          <w:rPr>
            <w:rStyle w:val="Hipervnculo"/>
            <w:color w:val="auto"/>
            <w:u w:val="none"/>
          </w:rPr>
          <w:t>Nebulosa del Cangrejo</w:t>
        </w:r>
      </w:hyperlink>
      <w:r w:rsidRPr="000F4DEE">
        <w:t xml:space="preserve"> (M1, en la constelación de </w:t>
      </w:r>
      <w:hyperlink r:id="rId397" w:tooltip="Tauro (constelación)" w:history="1">
        <w:r w:rsidRPr="000F4DEE">
          <w:rPr>
            <w:rStyle w:val="Hipervnculo"/>
            <w:color w:val="auto"/>
            <w:u w:val="none"/>
          </w:rPr>
          <w:t>Tauro</w:t>
        </w:r>
      </w:hyperlink>
      <w:r w:rsidRPr="000F4DEE">
        <w:t>).</w:t>
      </w:r>
    </w:p>
    <w:p w:rsidR="00A90C2C" w:rsidRPr="000F4DEE" w:rsidRDefault="00A90C2C" w:rsidP="00A90C2C">
      <w:pPr>
        <w:spacing w:after="0" w:line="240" w:lineRule="auto"/>
        <w:rPr>
          <w:rFonts w:ascii="Times New Roman" w:eastAsia="Times New Roman" w:hAnsi="Times New Roman" w:cs="Times New Roman"/>
          <w:b/>
          <w:sz w:val="24"/>
          <w:szCs w:val="24"/>
          <w:lang w:eastAsia="es-AR"/>
        </w:rPr>
      </w:pPr>
      <w:r w:rsidRPr="000F4DEE">
        <w:rPr>
          <w:rFonts w:ascii="Times New Roman" w:eastAsia="Times New Roman" w:hAnsi="Times New Roman" w:cs="Times New Roman"/>
          <w:b/>
          <w:sz w:val="24"/>
          <w:szCs w:val="24"/>
          <w:lang w:eastAsia="es-AR"/>
        </w:rPr>
        <w:t>Morfología de las nebulosas planetarias</w:t>
      </w:r>
    </w:p>
    <w:p w:rsidR="00A90C2C" w:rsidRPr="000F4DEE" w:rsidRDefault="00A90C2C" w:rsidP="00A90C2C">
      <w:pPr>
        <w:pStyle w:val="Prrafodelista"/>
        <w:numPr>
          <w:ilvl w:val="0"/>
          <w:numId w:val="14"/>
        </w:num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iCs/>
          <w:sz w:val="24"/>
          <w:szCs w:val="24"/>
          <w:lang w:eastAsia="es-AR"/>
        </w:rPr>
        <w:t>Nebulosas Planetarias Redondas:</w:t>
      </w:r>
      <w:r w:rsidRPr="000F4DEE">
        <w:rPr>
          <w:rFonts w:ascii="Times New Roman" w:eastAsia="Times New Roman" w:hAnsi="Times New Roman" w:cs="Times New Roman"/>
          <w:sz w:val="24"/>
          <w:szCs w:val="24"/>
          <w:lang w:eastAsia="es-AR"/>
        </w:rPr>
        <w:t xml:space="preserve"> La forma de la nebulosa es claramente simétrica sin desviaciones marcadas de la forma circular.</w:t>
      </w:r>
    </w:p>
    <w:p w:rsidR="00A90C2C" w:rsidRPr="000F4DEE" w:rsidRDefault="00A90C2C" w:rsidP="00A90C2C">
      <w:pPr>
        <w:pStyle w:val="Prrafodelista"/>
        <w:numPr>
          <w:ilvl w:val="0"/>
          <w:numId w:val="14"/>
        </w:numPr>
        <w:spacing w:after="0"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Nebulosas Planetarias Elípticas: Presenta dos ejes de simetría, con forma elíptica sin estrechamiento en el eje menor.</w:t>
      </w:r>
    </w:p>
    <w:p w:rsidR="00A90C2C" w:rsidRPr="000F4DEE" w:rsidRDefault="00A90C2C" w:rsidP="00A90C2C">
      <w:pPr>
        <w:pStyle w:val="Prrafodelista"/>
        <w:numPr>
          <w:ilvl w:val="0"/>
          <w:numId w:val="14"/>
        </w:numPr>
        <w:spacing w:after="0" w:line="240" w:lineRule="auto"/>
        <w:rPr>
          <w:rFonts w:ascii="Times New Roman" w:eastAsia="Times New Roman" w:hAnsi="Times New Roman" w:cs="Times New Roman"/>
          <w:iCs/>
          <w:sz w:val="24"/>
          <w:szCs w:val="24"/>
          <w:lang w:eastAsia="es-AR"/>
        </w:rPr>
      </w:pPr>
      <w:r w:rsidRPr="000F4DEE">
        <w:rPr>
          <w:rFonts w:ascii="Times New Roman" w:eastAsia="Times New Roman" w:hAnsi="Times New Roman" w:cs="Times New Roman"/>
          <w:iCs/>
          <w:sz w:val="24"/>
          <w:szCs w:val="24"/>
          <w:lang w:eastAsia="es-AR"/>
        </w:rPr>
        <w:t>Nebulosas Planetarias Bipolares:</w:t>
      </w:r>
      <w:r w:rsidRPr="000F4DEE">
        <w:rPr>
          <w:rFonts w:ascii="Times New Roman" w:eastAsia="Times New Roman" w:hAnsi="Times New Roman" w:cs="Times New Roman"/>
          <w:sz w:val="24"/>
          <w:szCs w:val="24"/>
          <w:lang w:eastAsia="es-AR"/>
        </w:rPr>
        <w:t xml:space="preserve"> Tienen dos ejes de simetría, como las elípticas, pero presentan un estrechamiento en su zona central que crea dos lóbulos.</w:t>
      </w:r>
    </w:p>
    <w:p w:rsidR="00A90C2C" w:rsidRPr="000F4DEE" w:rsidRDefault="00A90C2C" w:rsidP="00A90C2C">
      <w:pPr>
        <w:pStyle w:val="Prrafodelista"/>
        <w:numPr>
          <w:ilvl w:val="0"/>
          <w:numId w:val="14"/>
        </w:numPr>
        <w:spacing w:after="0" w:line="240" w:lineRule="auto"/>
        <w:rPr>
          <w:rFonts w:ascii="Times New Roman" w:eastAsia="Times New Roman" w:hAnsi="Times New Roman" w:cs="Times New Roman"/>
          <w:iCs/>
          <w:sz w:val="24"/>
          <w:szCs w:val="24"/>
          <w:lang w:eastAsia="es-AR"/>
        </w:rPr>
      </w:pPr>
      <w:r w:rsidRPr="000F4DEE">
        <w:rPr>
          <w:rFonts w:ascii="Times New Roman" w:eastAsia="Times New Roman" w:hAnsi="Times New Roman" w:cs="Times New Roman"/>
          <w:iCs/>
          <w:sz w:val="24"/>
          <w:szCs w:val="24"/>
          <w:lang w:eastAsia="es-AR"/>
        </w:rPr>
        <w:lastRenderedPageBreak/>
        <w:t xml:space="preserve">Nebulosas Planetarias Cuadripolares: </w:t>
      </w:r>
      <w:r w:rsidRPr="000F4DEE">
        <w:rPr>
          <w:rFonts w:ascii="Times New Roman" w:eastAsia="Times New Roman" w:hAnsi="Times New Roman" w:cs="Times New Roman"/>
          <w:sz w:val="24"/>
          <w:szCs w:val="24"/>
          <w:lang w:eastAsia="es-AR"/>
        </w:rPr>
        <w:t>Con dos pares de lóbulos, orientados en diferentes direcciones.</w:t>
      </w:r>
    </w:p>
    <w:p w:rsidR="00A90C2C" w:rsidRPr="000F4DEE" w:rsidRDefault="00A90C2C" w:rsidP="00A90C2C">
      <w:pPr>
        <w:pStyle w:val="Prrafodelista"/>
        <w:numPr>
          <w:ilvl w:val="0"/>
          <w:numId w:val="14"/>
        </w:numPr>
        <w:spacing w:after="0" w:line="240" w:lineRule="auto"/>
        <w:rPr>
          <w:rFonts w:ascii="Times New Roman" w:eastAsia="Times New Roman" w:hAnsi="Times New Roman" w:cs="Times New Roman"/>
          <w:iCs/>
          <w:sz w:val="24"/>
          <w:szCs w:val="24"/>
          <w:lang w:eastAsia="es-AR"/>
        </w:rPr>
      </w:pPr>
      <w:r w:rsidRPr="000F4DEE">
        <w:rPr>
          <w:rFonts w:ascii="Times New Roman" w:eastAsia="Times New Roman" w:hAnsi="Times New Roman" w:cs="Times New Roman"/>
          <w:iCs/>
          <w:sz w:val="24"/>
          <w:szCs w:val="24"/>
          <w:lang w:eastAsia="es-AR"/>
        </w:rPr>
        <w:t>Nebulosas Planetarias con Simetría Central:</w:t>
      </w:r>
      <w:r w:rsidRPr="000F4DEE">
        <w:rPr>
          <w:rFonts w:ascii="Times New Roman" w:eastAsia="Times New Roman" w:hAnsi="Times New Roman" w:cs="Times New Roman"/>
          <w:sz w:val="24"/>
          <w:szCs w:val="24"/>
          <w:lang w:eastAsia="es-AR"/>
        </w:rPr>
        <w:t xml:space="preserve"> En estas nebulosas no existe simetría con respecto a ningún eje. Las componentes morfológicas aparecen reflejadas con respecto al centro.</w:t>
      </w:r>
    </w:p>
    <w:p w:rsidR="009367DD" w:rsidRPr="000F4DEE" w:rsidRDefault="009367DD" w:rsidP="009367DD">
      <w:pPr>
        <w:pStyle w:val="Ttulo1"/>
        <w:rPr>
          <w:rFonts w:ascii="Times New Roman" w:eastAsia="Times New Roman" w:hAnsi="Times New Roman" w:cs="Times New Roman"/>
          <w:color w:val="auto"/>
          <w:sz w:val="24"/>
          <w:szCs w:val="24"/>
          <w:lang w:eastAsia="es-AR"/>
        </w:rPr>
      </w:pPr>
    </w:p>
    <w:p w:rsidR="009367DD" w:rsidRPr="000F4DEE" w:rsidRDefault="009367DD" w:rsidP="009367DD">
      <w:pPr>
        <w:rPr>
          <w:rFonts w:ascii="Times New Roman" w:hAnsi="Times New Roman" w:cs="Times New Roman"/>
          <w:sz w:val="24"/>
          <w:szCs w:val="24"/>
          <w:lang w:eastAsia="es-AR"/>
        </w:rPr>
      </w:pPr>
    </w:p>
    <w:p w:rsidR="009367DD" w:rsidRPr="000F4DEE" w:rsidRDefault="009367DD" w:rsidP="009367DD">
      <w:pPr>
        <w:rPr>
          <w:rFonts w:ascii="Times New Roman" w:hAnsi="Times New Roman" w:cs="Times New Roman"/>
          <w:sz w:val="24"/>
          <w:szCs w:val="24"/>
          <w:lang w:eastAsia="es-AR"/>
        </w:rPr>
      </w:pPr>
    </w:p>
    <w:p w:rsidR="009367DD" w:rsidRDefault="009367DD"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Default="00425EE1" w:rsidP="009367DD">
      <w:pPr>
        <w:rPr>
          <w:rFonts w:ascii="Times New Roman" w:hAnsi="Times New Roman" w:cs="Times New Roman"/>
          <w:sz w:val="24"/>
          <w:szCs w:val="24"/>
          <w:lang w:eastAsia="es-AR"/>
        </w:rPr>
      </w:pPr>
    </w:p>
    <w:p w:rsidR="00425EE1" w:rsidRPr="000F4DEE" w:rsidRDefault="00425EE1" w:rsidP="009367DD">
      <w:pPr>
        <w:rPr>
          <w:rFonts w:ascii="Times New Roman" w:hAnsi="Times New Roman" w:cs="Times New Roman"/>
          <w:sz w:val="24"/>
          <w:szCs w:val="24"/>
          <w:lang w:eastAsia="es-AR"/>
        </w:rPr>
      </w:pPr>
    </w:p>
    <w:p w:rsidR="009367DD" w:rsidRPr="00425EE1" w:rsidRDefault="009367DD" w:rsidP="00425EE1">
      <w:pPr>
        <w:pStyle w:val="Ttulo1"/>
        <w:jc w:val="center"/>
        <w:rPr>
          <w:rFonts w:ascii="Times New Roman" w:hAnsi="Times New Roman" w:cs="Times New Roman"/>
          <w:color w:val="auto"/>
          <w:sz w:val="32"/>
          <w:szCs w:val="32"/>
          <w:u w:val="single"/>
        </w:rPr>
      </w:pPr>
      <w:r w:rsidRPr="00425EE1">
        <w:rPr>
          <w:rFonts w:ascii="Times New Roman" w:hAnsi="Times New Roman" w:cs="Times New Roman"/>
          <w:color w:val="auto"/>
          <w:sz w:val="32"/>
          <w:szCs w:val="32"/>
          <w:u w:val="single"/>
        </w:rPr>
        <w:lastRenderedPageBreak/>
        <w:t>Galaxia</w:t>
      </w:r>
    </w:p>
    <w:p w:rsidR="009367DD" w:rsidRPr="000F4DEE" w:rsidRDefault="009367DD" w:rsidP="009367DD">
      <w:pPr>
        <w:pStyle w:val="NormalWeb"/>
      </w:pPr>
      <w:r w:rsidRPr="000F4DEE">
        <w:t xml:space="preserve">Una galaxia es un conjunto de varias estrellas, nubes de gas, planetas, polvo cósmico, </w:t>
      </w:r>
      <w:hyperlink r:id="rId398" w:tooltip="Materia oscura" w:history="1">
        <w:r w:rsidRPr="000F4DEE">
          <w:rPr>
            <w:rStyle w:val="Hipervnculo"/>
            <w:color w:val="auto"/>
            <w:u w:val="none"/>
          </w:rPr>
          <w:t>materia oscura</w:t>
        </w:r>
      </w:hyperlink>
      <w:r w:rsidRPr="000F4DEE">
        <w:t xml:space="preserve">, y quizá </w:t>
      </w:r>
      <w:hyperlink r:id="rId399" w:tooltip="Energía oscura" w:history="1">
        <w:r w:rsidRPr="000F4DEE">
          <w:rPr>
            <w:rStyle w:val="Hipervnculo"/>
            <w:color w:val="auto"/>
            <w:u w:val="none"/>
          </w:rPr>
          <w:t>energía oscura</w:t>
        </w:r>
      </w:hyperlink>
      <w:r w:rsidRPr="000F4DEE">
        <w:t xml:space="preserve">, unido gravitatoriamente. La cantidad de estrellas que forman una galaxia es incontable, desde las </w:t>
      </w:r>
      <w:hyperlink r:id="rId400" w:tooltip="Galaxia enana" w:history="1">
        <w:r w:rsidRPr="000F4DEE">
          <w:rPr>
            <w:rStyle w:val="Hipervnculo"/>
            <w:color w:val="auto"/>
            <w:u w:val="none"/>
          </w:rPr>
          <w:t>enanas</w:t>
        </w:r>
      </w:hyperlink>
      <w:r w:rsidRPr="000F4DEE">
        <w:t>, con 10</w:t>
      </w:r>
      <w:r w:rsidRPr="000F4DEE">
        <w:rPr>
          <w:vertAlign w:val="superscript"/>
        </w:rPr>
        <w:t>7</w:t>
      </w:r>
      <w:r w:rsidRPr="000F4DEE">
        <w:t>, hasta las gigantes, con 10</w:t>
      </w:r>
      <w:r w:rsidRPr="000F4DEE">
        <w:rPr>
          <w:vertAlign w:val="superscript"/>
        </w:rPr>
        <w:t>12</w:t>
      </w:r>
      <w:r w:rsidRPr="000F4DEE">
        <w:t xml:space="preserve"> estrellas (según datos de la </w:t>
      </w:r>
      <w:hyperlink r:id="rId401" w:tooltip="NASA" w:history="1">
        <w:r w:rsidRPr="000F4DEE">
          <w:rPr>
            <w:rStyle w:val="Hipervnculo"/>
            <w:color w:val="auto"/>
            <w:u w:val="none"/>
          </w:rPr>
          <w:t>NASA</w:t>
        </w:r>
      </w:hyperlink>
      <w:r w:rsidRPr="000F4DEE">
        <w:t xml:space="preserve"> del último trimestre de 2009). Formando parte de una galaxia existen subestructuras como las </w:t>
      </w:r>
      <w:hyperlink r:id="rId402" w:tooltip="Nebulosa" w:history="1">
        <w:r w:rsidRPr="000F4DEE">
          <w:rPr>
            <w:rStyle w:val="Hipervnculo"/>
            <w:color w:val="auto"/>
            <w:u w:val="none"/>
          </w:rPr>
          <w:t>nebulosas</w:t>
        </w:r>
      </w:hyperlink>
      <w:r w:rsidRPr="000F4DEE">
        <w:t xml:space="preserve">, los </w:t>
      </w:r>
      <w:hyperlink r:id="rId403" w:tooltip="Cúmulo estelar" w:history="1">
        <w:r w:rsidRPr="000F4DEE">
          <w:rPr>
            <w:rStyle w:val="Hipervnculo"/>
            <w:color w:val="auto"/>
            <w:u w:val="none"/>
          </w:rPr>
          <w:t>cúmulos estelares</w:t>
        </w:r>
      </w:hyperlink>
      <w:r w:rsidRPr="000F4DEE">
        <w:t xml:space="preserve"> y los </w:t>
      </w:r>
      <w:hyperlink r:id="rId404" w:tooltip="Sistema Estelar" w:history="1">
        <w:r w:rsidRPr="000F4DEE">
          <w:rPr>
            <w:rStyle w:val="Hipervnculo"/>
            <w:color w:val="auto"/>
            <w:u w:val="none"/>
          </w:rPr>
          <w:t>sistemas estelares múltiples</w:t>
        </w:r>
      </w:hyperlink>
      <w:r w:rsidRPr="000F4DEE">
        <w:t>.</w:t>
      </w:r>
    </w:p>
    <w:p w:rsidR="009367DD" w:rsidRPr="000F4DEE" w:rsidRDefault="009367DD" w:rsidP="009367DD">
      <w:pPr>
        <w:pStyle w:val="NormalWeb"/>
      </w:pPr>
      <w:r w:rsidRPr="000F4DEE">
        <w:t>Históricamente, las galaxias han sido clasificadas de acuerdo a su forma aparente (morfología visual, como se le suele nombrar). Una forma común es la de galaxia elíptica, que, como lo indica su nombre, tiene el perfil luminoso de una elipse. Las galaxias espirales tienen forma circular pero con estructura de brazos curvos envueltos en polvo. Galaxias inusuales se llaman galaxias irregulares, y son, típicamente, el resultado de perturbaciones provocadas por la atracción gravitacional de galaxias vecinas. Estas interacciones entre galaxias vecinas (que pueden provocar la fusión de galaxias) pueden inducir el intenso nacimiento de estrellas. Finalmente tenemos las galaxias pequeñas que carecen de una estructura coherente y también se les llama galaxias irregulares.</w:t>
      </w:r>
    </w:p>
    <w:p w:rsidR="009367DD" w:rsidRPr="000F4DEE" w:rsidRDefault="009367DD" w:rsidP="009367DD">
      <w:pPr>
        <w:pStyle w:val="NormalWeb"/>
      </w:pPr>
      <w:r w:rsidRPr="000F4DEE">
        <w:rPr>
          <w:b/>
        </w:rPr>
        <w:t>Se estima que existen más de cien mil millones (100.000.000.000) de galaxias en el universo observable.</w:t>
      </w:r>
      <w:r w:rsidRPr="000F4DEE">
        <w:t xml:space="preserve"> La mayoría de las galaxias tienen un diámetro entre cien y cien mil </w:t>
      </w:r>
      <w:hyperlink r:id="rId405" w:tooltip="Parsec" w:history="1">
        <w:r w:rsidRPr="000F4DEE">
          <w:rPr>
            <w:rStyle w:val="Hipervnculo"/>
            <w:color w:val="auto"/>
            <w:u w:val="none"/>
          </w:rPr>
          <w:t>parsecs</w:t>
        </w:r>
      </w:hyperlink>
      <w:r w:rsidRPr="000F4DEE">
        <w:t xml:space="preserve"> y están usualmente separadas por distancias del orden de un millón de </w:t>
      </w:r>
      <w:hyperlink r:id="rId406" w:tooltip="Parsec" w:history="1">
        <w:r w:rsidRPr="000F4DEE">
          <w:rPr>
            <w:rStyle w:val="Hipervnculo"/>
            <w:color w:val="auto"/>
            <w:u w:val="none"/>
          </w:rPr>
          <w:t>parsecs</w:t>
        </w:r>
      </w:hyperlink>
      <w:r w:rsidRPr="000F4DEE">
        <w:t xml:space="preserve">. El </w:t>
      </w:r>
      <w:hyperlink r:id="rId407" w:tooltip="Espacio intergaláctico" w:history="1">
        <w:r w:rsidRPr="000F4DEE">
          <w:rPr>
            <w:rStyle w:val="Hipervnculo"/>
            <w:color w:val="auto"/>
            <w:u w:val="none"/>
          </w:rPr>
          <w:t>espacio intergaláctico</w:t>
        </w:r>
      </w:hyperlink>
      <w:r w:rsidRPr="000F4DEE">
        <w:t xml:space="preserve"> está compuesto por un tenue gas, cuya densidad media no supera un </w:t>
      </w:r>
      <w:hyperlink r:id="rId408" w:tooltip="Átomo" w:history="1">
        <w:r w:rsidRPr="000F4DEE">
          <w:rPr>
            <w:rStyle w:val="Hipervnculo"/>
            <w:color w:val="auto"/>
            <w:u w:val="none"/>
          </w:rPr>
          <w:t>átomo</w:t>
        </w:r>
      </w:hyperlink>
      <w:r w:rsidRPr="000F4DEE">
        <w:t xml:space="preserve"> por metro cúbico. La mayoría de las galaxias están dispuestas en una jerarquía de agregados, llamados cúmulos, que a su vez pueden formar agregados más grandes, llamados supercúmulos. Estas estructuras mayores están dispuestas en hojas o en filamentos rodeados de inmensas zonas de vacío en el universo.</w:t>
      </w:r>
    </w:p>
    <w:p w:rsidR="009367DD" w:rsidRPr="000F4DEE" w:rsidRDefault="009367DD" w:rsidP="009367DD">
      <w:pPr>
        <w:pStyle w:val="NormalWeb"/>
      </w:pPr>
      <w:r w:rsidRPr="000F4DEE">
        <w:t>Se especula que la materia oscura constituye el 90% de la masa en la mayoría de las galaxias. Sin embargo, la naturaleza de esta componente no está demostrada, y de momento aparece sólo como un recurso teórico para sustentar la estabilidad observada en las galaxias. La materia oscura fue propuesta inicialmente en 1933 por el astrónomo suizo Fritz Zwicky, pues la rotación observada en las galaxias indicaba la presencia de una gran cantidad de materia que no emitía luz.</w:t>
      </w:r>
    </w:p>
    <w:p w:rsidR="009367DD" w:rsidRPr="000F4DEE" w:rsidRDefault="009367DD" w:rsidP="009367DD">
      <w:pPr>
        <w:pStyle w:val="Ttulo2"/>
        <w:rPr>
          <w:sz w:val="24"/>
          <w:szCs w:val="24"/>
        </w:rPr>
      </w:pPr>
      <w:r w:rsidRPr="000F4DEE">
        <w:rPr>
          <w:rStyle w:val="mw-headline"/>
          <w:sz w:val="24"/>
          <w:szCs w:val="24"/>
        </w:rPr>
        <w:t>Historia</w:t>
      </w:r>
    </w:p>
    <w:p w:rsidR="009367DD" w:rsidRPr="000F4DEE" w:rsidRDefault="009367DD" w:rsidP="009367DD">
      <w:pPr>
        <w:pStyle w:val="NormalWeb"/>
      </w:pPr>
      <w:r w:rsidRPr="000F4DEE">
        <w:t xml:space="preserve">En 1610, </w:t>
      </w:r>
      <w:hyperlink r:id="rId409" w:tooltip="Galileo Galilei" w:history="1">
        <w:r w:rsidRPr="000F4DEE">
          <w:rPr>
            <w:rStyle w:val="Hipervnculo"/>
            <w:color w:val="auto"/>
            <w:u w:val="none"/>
          </w:rPr>
          <w:t>Galileo Galilei</w:t>
        </w:r>
      </w:hyperlink>
      <w:r w:rsidRPr="000F4DEE">
        <w:t xml:space="preserve"> usó un </w:t>
      </w:r>
      <w:hyperlink r:id="rId410" w:tooltip="Telescopio" w:history="1">
        <w:r w:rsidRPr="000F4DEE">
          <w:rPr>
            <w:rStyle w:val="Hipervnculo"/>
            <w:color w:val="auto"/>
            <w:u w:val="none"/>
          </w:rPr>
          <w:t>telescopio</w:t>
        </w:r>
      </w:hyperlink>
      <w:r w:rsidRPr="000F4DEE">
        <w:t xml:space="preserve"> para estudiar la cinta lechosa en el cielo nocturno, llamada </w:t>
      </w:r>
      <w:hyperlink r:id="rId411" w:tooltip="Vía Láctea" w:history="1">
        <w:r w:rsidRPr="000F4DEE">
          <w:rPr>
            <w:rStyle w:val="Hipervnculo"/>
            <w:color w:val="auto"/>
            <w:u w:val="none"/>
          </w:rPr>
          <w:t>Vía Láctea</w:t>
        </w:r>
      </w:hyperlink>
      <w:r w:rsidRPr="000F4DEE">
        <w:t xml:space="preserve">, y descubrió que está compuesta por una inmensa cantidad de pequeñas estrellas. En el año </w:t>
      </w:r>
      <w:hyperlink r:id="rId412" w:tooltip="1755" w:history="1">
        <w:r w:rsidRPr="000F4DEE">
          <w:rPr>
            <w:rStyle w:val="Hipervnculo"/>
            <w:color w:val="auto"/>
            <w:u w:val="none"/>
          </w:rPr>
          <w:t>1755</w:t>
        </w:r>
      </w:hyperlink>
      <w:r w:rsidRPr="000F4DEE">
        <w:t xml:space="preserve">, </w:t>
      </w:r>
      <w:hyperlink r:id="rId413" w:tooltip="Immanuel Kant" w:history="1">
        <w:r w:rsidRPr="000F4DEE">
          <w:rPr>
            <w:rStyle w:val="Hipervnculo"/>
            <w:color w:val="auto"/>
            <w:u w:val="none"/>
          </w:rPr>
          <w:t>Immanuel Kant</w:t>
        </w:r>
      </w:hyperlink>
      <w:r w:rsidRPr="000F4DEE">
        <w:t xml:space="preserve"> teorizó sobre la estructura y las agrupaciones de estrellas en el tratado </w:t>
      </w:r>
      <w:hyperlink r:id="rId414" w:tooltip="Historia general de la naturaleza y teoría del cielo" w:history="1">
        <w:r w:rsidRPr="000F4DEE">
          <w:rPr>
            <w:rStyle w:val="Hipervnculo"/>
            <w:color w:val="auto"/>
            <w:u w:val="none"/>
          </w:rPr>
          <w:t>Historia general de la naturaleza y teoría del cielo</w:t>
        </w:r>
      </w:hyperlink>
      <w:r w:rsidRPr="000F4DEE">
        <w:t xml:space="preserve">, basado en un trabajo previo de </w:t>
      </w:r>
      <w:hyperlink r:id="rId415" w:tooltip="Thomas Wright" w:history="1">
        <w:r w:rsidRPr="000F4DEE">
          <w:rPr>
            <w:rStyle w:val="Hipervnculo"/>
            <w:color w:val="auto"/>
            <w:u w:val="none"/>
          </w:rPr>
          <w:t>Thomas Wright</w:t>
        </w:r>
      </w:hyperlink>
      <w:r w:rsidRPr="000F4DEE">
        <w:t xml:space="preserve">. Kant afirmaba que la Vía Láctea era un sistema formado por miles de sistemas solares como el nuestro, agrupados en una estructura de orden superior, de características similares a las de los </w:t>
      </w:r>
      <w:hyperlink r:id="rId416" w:tooltip="Sistema planetario" w:history="1">
        <w:r w:rsidRPr="000F4DEE">
          <w:rPr>
            <w:rStyle w:val="Hipervnculo"/>
            <w:color w:val="auto"/>
            <w:u w:val="none"/>
          </w:rPr>
          <w:t>sistemas planetarios</w:t>
        </w:r>
      </w:hyperlink>
      <w:r w:rsidRPr="000F4DEE">
        <w:t xml:space="preserve">: sensiblemente plana, de forma </w:t>
      </w:r>
      <w:hyperlink r:id="rId417" w:tooltip="Elipse" w:history="1">
        <w:r w:rsidRPr="000F4DEE">
          <w:rPr>
            <w:rStyle w:val="Hipervnculo"/>
            <w:color w:val="auto"/>
            <w:u w:val="none"/>
          </w:rPr>
          <w:t>elíptica</w:t>
        </w:r>
      </w:hyperlink>
      <w:r w:rsidRPr="000F4DEE">
        <w:t xml:space="preserve">, en movimiento de rotación alrededor de un centro y regidas por la misma </w:t>
      </w:r>
      <w:hyperlink r:id="rId418" w:tooltip="Mecánica celeste" w:history="1">
        <w:r w:rsidRPr="000F4DEE">
          <w:rPr>
            <w:rStyle w:val="Hipervnculo"/>
            <w:color w:val="auto"/>
            <w:u w:val="none"/>
          </w:rPr>
          <w:t>mecánica celeste</w:t>
        </w:r>
      </w:hyperlink>
      <w:r w:rsidRPr="000F4DEE">
        <w:t xml:space="preserve">. También supuso que, por el punto de vista desde el </w:t>
      </w:r>
      <w:r w:rsidRPr="000F4DEE">
        <w:lastRenderedPageBreak/>
        <w:t>que observamos la Vía Láctea y por la densidad de estrellas visibles que agrupa, nuestro sol se encuentra en su mismo plano y forma parte de ella.</w:t>
      </w:r>
      <w:r w:rsidR="00A90C2C" w:rsidRPr="000F4DEE">
        <w:t xml:space="preserve"> Desde un planteamiento </w:t>
      </w:r>
      <w:r w:rsidRPr="000F4DEE">
        <w:t xml:space="preserve">completamente teórico, Kant afirmó que era lógico suponer la existencia de otros planetas y satélites orbitando alrededor de otras estrellas, y que debían existir otras </w:t>
      </w:r>
      <w:r w:rsidRPr="000F4DEE">
        <w:rPr>
          <w:i/>
          <w:iCs/>
        </w:rPr>
        <w:t>Vías Lácteas</w:t>
      </w:r>
      <w:r w:rsidRPr="000F4DEE">
        <w:t xml:space="preserve"> separadas a distancias de un </w:t>
      </w:r>
      <w:hyperlink r:id="rId419" w:tooltip="Orden de magnitud" w:history="1">
        <w:r w:rsidRPr="000F4DEE">
          <w:rPr>
            <w:rStyle w:val="Hipervnculo"/>
            <w:color w:val="auto"/>
            <w:u w:val="none"/>
          </w:rPr>
          <w:t>orden de magnitud</w:t>
        </w:r>
      </w:hyperlink>
      <w:r w:rsidRPr="000F4DEE">
        <w:t xml:space="preserve"> comparable a su vasto tamaño. Según su razonamiento, estas galaxias, o universos isla, teóricas serían visibles desde la Tierra como nubes ovaladas de luz tenue, sin que fuera posible distinguir las estrellas individuales dentro de ellas. Kant las identifica con ciertos tipos de </w:t>
      </w:r>
      <w:hyperlink r:id="rId420" w:tooltip="Nebulosas" w:history="1">
        <w:r w:rsidRPr="000F4DEE">
          <w:rPr>
            <w:rStyle w:val="Hipervnculo"/>
            <w:color w:val="auto"/>
            <w:u w:val="none"/>
          </w:rPr>
          <w:t>nebulosas</w:t>
        </w:r>
      </w:hyperlink>
      <w:r w:rsidRPr="000F4DEE">
        <w:t xml:space="preserve">, que </w:t>
      </w:r>
      <w:hyperlink r:id="rId421" w:tooltip="Pierre Louis Maupertuis" w:history="1">
        <w:r w:rsidRPr="000F4DEE">
          <w:rPr>
            <w:rStyle w:val="Hipervnculo"/>
            <w:color w:val="auto"/>
            <w:u w:val="none"/>
          </w:rPr>
          <w:t>Pierre Louis Maupertuis</w:t>
        </w:r>
      </w:hyperlink>
      <w:r w:rsidRPr="000F4DEE">
        <w:t xml:space="preserve"> describió como </w:t>
      </w:r>
      <w:r w:rsidRPr="000F4DEE">
        <w:rPr>
          <w:i/>
          <w:iCs/>
        </w:rPr>
        <w:t>pequeños lugares cuya luz es sólo un poco mayor que la oscuridad del espacio celestial, todas ellas con el aspecto de elipses más o menos abiertas, pero cuya luz es mucho más débil que cualquier otra que conozcamos en el cielo</w:t>
      </w:r>
      <w:r w:rsidRPr="000F4DEE">
        <w:t>.</w:t>
      </w:r>
    </w:p>
    <w:p w:rsidR="009367DD" w:rsidRPr="000F4DEE" w:rsidRDefault="009367DD" w:rsidP="009367DD">
      <w:pPr>
        <w:pStyle w:val="NormalWeb"/>
      </w:pPr>
      <w:r w:rsidRPr="000F4DEE">
        <w:t xml:space="preserve">Hacia el final del siglo XVIII, las galaxias no habían sido descubiertas. </w:t>
      </w:r>
      <w:hyperlink r:id="rId422" w:tooltip="Charles Messier" w:history="1">
        <w:r w:rsidRPr="000F4DEE">
          <w:rPr>
            <w:rStyle w:val="Hipervnculo"/>
            <w:color w:val="auto"/>
            <w:u w:val="none"/>
          </w:rPr>
          <w:t>Charles Messier</w:t>
        </w:r>
      </w:hyperlink>
      <w:r w:rsidRPr="000F4DEE">
        <w:t xml:space="preserve"> compiló un catálogo (</w:t>
      </w:r>
      <w:hyperlink r:id="rId423" w:tooltip="Catálogo Messier" w:history="1">
        <w:r w:rsidRPr="000F4DEE">
          <w:rPr>
            <w:rStyle w:val="Hipervnculo"/>
            <w:color w:val="auto"/>
            <w:u w:val="none"/>
          </w:rPr>
          <w:t>Catálogo Messier</w:t>
        </w:r>
      </w:hyperlink>
      <w:r w:rsidRPr="000F4DEE">
        <w:t xml:space="preserve">) que contenía 103 </w:t>
      </w:r>
      <w:hyperlink r:id="rId424" w:tooltip="Objetos astronómicos (aún no redactado)" w:history="1">
        <w:r w:rsidRPr="000F4DEE">
          <w:rPr>
            <w:rStyle w:val="Hipervnculo"/>
            <w:color w:val="auto"/>
            <w:u w:val="none"/>
          </w:rPr>
          <w:t>objetos astronómicos</w:t>
        </w:r>
      </w:hyperlink>
      <w:r w:rsidRPr="000F4DEE">
        <w:t xml:space="preserve"> que él denominó "Nebulosas y Cúmulos de Estrellas", seguido más tarde por el catálogo elaborado por </w:t>
      </w:r>
      <w:hyperlink r:id="rId425" w:tooltip="William Herschel" w:history="1">
        <w:r w:rsidRPr="000F4DEE">
          <w:rPr>
            <w:rStyle w:val="Hipervnculo"/>
            <w:color w:val="auto"/>
            <w:u w:val="none"/>
          </w:rPr>
          <w:t>William Herschel</w:t>
        </w:r>
      </w:hyperlink>
      <w:r w:rsidRPr="000F4DEE">
        <w:t xml:space="preserve">, con hasta 2.514 nuevos "objetos de espacio profundo". En 1845, </w:t>
      </w:r>
      <w:hyperlink r:id="rId426" w:tooltip="Lord Rosse" w:history="1">
        <w:r w:rsidRPr="000F4DEE">
          <w:rPr>
            <w:rStyle w:val="Hipervnculo"/>
            <w:color w:val="auto"/>
            <w:u w:val="none"/>
          </w:rPr>
          <w:t>Lord Rosse</w:t>
        </w:r>
      </w:hyperlink>
      <w:r w:rsidRPr="000F4DEE">
        <w:t xml:space="preserve"> construyó un nuevo telescopio y éste le permitió distinguir las "nebulosas" elípticas de las circulares. Este telescopio permite ver de manera parcial para poder distinguir en algunas de estas "nebulosas" fuentes puntuales individuales de luz, confirmando de manera parcial las anteriores conjeturas de Kant.</w:t>
      </w:r>
    </w:p>
    <w:p w:rsidR="009367DD" w:rsidRPr="000F4DEE" w:rsidRDefault="009367DD" w:rsidP="009367DD">
      <w:pPr>
        <w:pStyle w:val="NormalWeb"/>
      </w:pPr>
      <w:r w:rsidRPr="000F4DEE">
        <w:t xml:space="preserve">En </w:t>
      </w:r>
      <w:hyperlink r:id="rId427" w:tooltip="1917" w:history="1">
        <w:r w:rsidRPr="000F4DEE">
          <w:rPr>
            <w:rStyle w:val="Hipervnculo"/>
            <w:color w:val="auto"/>
            <w:u w:val="none"/>
          </w:rPr>
          <w:t>1917</w:t>
        </w:r>
      </w:hyperlink>
      <w:r w:rsidRPr="000F4DEE">
        <w:t xml:space="preserve">, Hebert Curtis había observado la </w:t>
      </w:r>
      <w:hyperlink r:id="rId428" w:tooltip="Nova" w:history="1">
        <w:r w:rsidRPr="000F4DEE">
          <w:rPr>
            <w:rStyle w:val="Hipervnculo"/>
            <w:color w:val="auto"/>
            <w:u w:val="none"/>
          </w:rPr>
          <w:t>nova</w:t>
        </w:r>
      </w:hyperlink>
      <w:r w:rsidRPr="000F4DEE">
        <w:t xml:space="preserve"> S Andrómeda, en la "nebulosa" de Messier M31. Buscando en los registros fotográficos, encontró otras 11 novas y observó que, en promedio, estas novas eran 10 órdenes de magnitud más débiles que las ocurridas en nuestra galaxia. Como resultado de esta observación pudo predecir que dichas novas se debían encontrar a una distancia de 150.000 parsecs. Hebert se convirtió en un célebre defensor de la hipótesis de "universos isla", que sostenía que las "nebulosas espirales" eran realmente galaxias independientes.</w:t>
      </w:r>
    </w:p>
    <w:p w:rsidR="009367DD" w:rsidRPr="000F4DEE" w:rsidRDefault="009367DD" w:rsidP="009367DD">
      <w:pPr>
        <w:pStyle w:val="NormalWeb"/>
      </w:pPr>
      <w:r w:rsidRPr="000F4DEE">
        <w:t xml:space="preserve">En </w:t>
      </w:r>
      <w:hyperlink r:id="rId429" w:tooltip="1920" w:history="1">
        <w:r w:rsidRPr="000F4DEE">
          <w:rPr>
            <w:rStyle w:val="Hipervnculo"/>
            <w:color w:val="auto"/>
            <w:u w:val="none"/>
          </w:rPr>
          <w:t>1920</w:t>
        </w:r>
      </w:hyperlink>
      <w:r w:rsidRPr="000F4DEE">
        <w:t xml:space="preserve"> ocurrió el Gran Debate entre Harlow Shapley y Heber Curtis, en torno a la naturaleza de nuestra galaxia, las "nebulosas espirales" y la dimensión del universo. Para defender la afirmación de que M31 era una galaxia externa, Curtis argumentaba que las líneas obscuras observadas en dicha "nebulosa" eran similares a las nubes de polvo que se observan en la nuestra, Vol. </w:t>
      </w:r>
      <w:r w:rsidRPr="000F4DEE">
        <w:rPr>
          <w:b/>
          <w:bCs/>
        </w:rPr>
        <w:t>5</w:t>
      </w:r>
      <w:r w:rsidRPr="000F4DEE">
        <w:t xml:space="preserve"> (</w:t>
      </w:r>
      <w:hyperlink r:id="rId430" w:tooltip="1925" w:history="1">
        <w:r w:rsidRPr="000F4DEE">
          <w:rPr>
            <w:rStyle w:val="Hipervnculo"/>
            <w:color w:val="auto"/>
            <w:u w:val="none"/>
          </w:rPr>
          <w:t>1925</w:t>
        </w:r>
      </w:hyperlink>
      <w:r w:rsidRPr="000F4DEE">
        <w:t xml:space="preserve">). Usar un nuevo telescopio le permitió a </w:t>
      </w:r>
      <w:hyperlink r:id="rId431" w:tooltip="Edwin Hubble" w:history="1">
        <w:r w:rsidRPr="000F4DEE">
          <w:rPr>
            <w:rStyle w:val="Hipervnculo"/>
            <w:color w:val="auto"/>
            <w:u w:val="none"/>
          </w:rPr>
          <w:t>Edwin Hubble</w:t>
        </w:r>
      </w:hyperlink>
      <w:r w:rsidRPr="000F4DEE">
        <w:t xml:space="preserve"> resolver las partes exteriores de algunas "nebulosas espirales" como colecciones de estrellas individuales. Más aún, Hubble pudo identificar en esas estrellas algunas </w:t>
      </w:r>
      <w:hyperlink r:id="rId432" w:tooltip="Variables cefeidas" w:history="1">
        <w:r w:rsidRPr="000F4DEE">
          <w:rPr>
            <w:rStyle w:val="Hipervnculo"/>
            <w:color w:val="auto"/>
            <w:u w:val="none"/>
          </w:rPr>
          <w:t>variables cefeidas</w:t>
        </w:r>
      </w:hyperlink>
      <w:r w:rsidRPr="000F4DEE">
        <w:t xml:space="preserve"> y éstas le permitieron estimar la distancia a dichas "nebulosas": estaban demasiado alejadas para ser parte de la Vía Láctea. </w:t>
      </w:r>
      <w:r w:rsidRPr="000F4DEE">
        <w:rPr>
          <w:bCs/>
        </w:rPr>
        <w:t>En 1936, Hubble organizó un sistema de clasificación de galaxias</w:t>
      </w:r>
      <w:r w:rsidRPr="000F4DEE">
        <w:t xml:space="preserve">, que todavía es usado en nuestros días: la </w:t>
      </w:r>
      <w:hyperlink r:id="rId433" w:tooltip="Secuencia de Hubble" w:history="1">
        <w:r w:rsidRPr="000F4DEE">
          <w:rPr>
            <w:rStyle w:val="Hipervnculo"/>
            <w:color w:val="auto"/>
            <w:u w:val="none"/>
          </w:rPr>
          <w:t>Secuencia de Hubble</w:t>
        </w:r>
      </w:hyperlink>
      <w:r w:rsidRPr="000F4DEE">
        <w:t>.</w:t>
      </w:r>
    </w:p>
    <w:p w:rsidR="009367DD" w:rsidRPr="000F4DEE" w:rsidRDefault="009367DD" w:rsidP="009367DD">
      <w:pPr>
        <w:pStyle w:val="NormalWeb"/>
      </w:pPr>
      <w:r w:rsidRPr="000F4DEE">
        <w:t xml:space="preserve">El primer intento de describir la forma que tiene la Vía Láctea fue llevado a cabo por William Herschel en 1785, contando cuidadosamente el número de estrellas en distintas regiones del cielo. En 1920 </w:t>
      </w:r>
      <w:hyperlink r:id="rId434" w:tooltip="Kapteyn (aún no redactado)" w:history="1">
        <w:r w:rsidRPr="000F4DEE">
          <w:rPr>
            <w:rStyle w:val="Hipervnculo"/>
            <w:color w:val="auto"/>
            <w:u w:val="none"/>
          </w:rPr>
          <w:t>Kapteyn</w:t>
        </w:r>
      </w:hyperlink>
      <w:r w:rsidRPr="000F4DEE">
        <w:t xml:space="preserve">, usando un refinamiento de la técnica empleada por Herschel, sugirió la imagen de una pequeña galaxia elipsoidal (15 kiloparsecs de diámetro), con el Sol cerca del centro. Con un método diferente, basado en la distribución de cúmulos globulares, realizado por Harlow Shapley, emergió una imagen radicalmente distinta: un disco plano con un diámetro aproximado de 70 kiloparsecs y con un Sol alejado de su </w:t>
      </w:r>
      <w:r w:rsidRPr="000F4DEE">
        <w:lastRenderedPageBreak/>
        <w:t xml:space="preserve">centro. Ninguno de los dos análisis tomó en cuenta la absorción de la luz y el polvo interestelar presentes en el plano galáctico. </w:t>
      </w:r>
      <w:hyperlink r:id="rId435" w:tooltip="Robert Julius Trumpler" w:history="1">
        <w:r w:rsidRPr="000F4DEE">
          <w:rPr>
            <w:rStyle w:val="Hipervnculo"/>
            <w:color w:val="auto"/>
            <w:u w:val="none"/>
          </w:rPr>
          <w:t>Robert Julius Trumpler</w:t>
        </w:r>
      </w:hyperlink>
      <w:r w:rsidRPr="000F4DEE">
        <w:t xml:space="preserve"> tomó en cuenta estos efectos en </w:t>
      </w:r>
      <w:hyperlink r:id="rId436" w:tooltip="1930" w:history="1">
        <w:r w:rsidRPr="000F4DEE">
          <w:rPr>
            <w:rStyle w:val="Hipervnculo"/>
            <w:color w:val="auto"/>
            <w:u w:val="none"/>
          </w:rPr>
          <w:t>1930</w:t>
        </w:r>
      </w:hyperlink>
      <w:r w:rsidRPr="000F4DEE">
        <w:t xml:space="preserve">, estudiando </w:t>
      </w:r>
      <w:hyperlink r:id="rId437" w:tooltip="Cúmulo abierto" w:history="1">
        <w:r w:rsidRPr="000F4DEE">
          <w:rPr>
            <w:rStyle w:val="Hipervnculo"/>
            <w:color w:val="auto"/>
            <w:u w:val="none"/>
          </w:rPr>
          <w:t>cúmulos abiertos</w:t>
        </w:r>
      </w:hyperlink>
      <w:r w:rsidRPr="000F4DEE">
        <w:t xml:space="preserve"> y produciendo la imagen que actualmente se acepta de nuestra galaxia: la Vía Láctea es una galaxia espiral con un diámetro aproximado de 30 kiloparsecs.</w:t>
      </w:r>
    </w:p>
    <w:p w:rsidR="009367DD" w:rsidRPr="000F4DEE" w:rsidRDefault="009367DD" w:rsidP="009367DD">
      <w:pPr>
        <w:pStyle w:val="NormalWeb"/>
      </w:pPr>
      <w:r w:rsidRPr="000F4DEE">
        <w:t xml:space="preserve">En </w:t>
      </w:r>
      <w:hyperlink r:id="rId438" w:tooltip="1944" w:history="1">
        <w:r w:rsidRPr="000F4DEE">
          <w:rPr>
            <w:rStyle w:val="Hipervnculo"/>
            <w:color w:val="auto"/>
            <w:u w:val="none"/>
          </w:rPr>
          <w:t>1944</w:t>
        </w:r>
      </w:hyperlink>
      <w:r w:rsidRPr="000F4DEE">
        <w:t xml:space="preserve"> Hendrick van de Hulst predijo que, debido a la presencia de hidrógeno interestelar, podría detectarse la emisión de microondas de 21 cm de longitud por parte de este gas. Esta radiación, detectada en 1951, ha permitido realizar mejoras en el estudio de la dinámica de galaxias, en tanto que no es bloqueada por la presencia de polvo. El </w:t>
      </w:r>
      <w:hyperlink r:id="rId439" w:tooltip="Efecto Doppler" w:history="1">
        <w:r w:rsidRPr="000F4DEE">
          <w:rPr>
            <w:rStyle w:val="Hipervnculo"/>
            <w:color w:val="auto"/>
            <w:u w:val="none"/>
          </w:rPr>
          <w:t>efecto Doppler</w:t>
        </w:r>
      </w:hyperlink>
      <w:r w:rsidRPr="000F4DEE">
        <w:t xml:space="preserve"> puede usarse para estudiar el movimiento de este gas en la galaxia. Con la mejora de los radio telescopios se han podido trazar nubes de Tgas de hidrógeno en otras galaxias.</w:t>
      </w:r>
    </w:p>
    <w:p w:rsidR="009367DD" w:rsidRPr="000F4DEE" w:rsidRDefault="009367DD" w:rsidP="009367DD">
      <w:pPr>
        <w:pStyle w:val="NormalWeb"/>
      </w:pPr>
      <w:r w:rsidRPr="000F4DEE">
        <w:t xml:space="preserve">En </w:t>
      </w:r>
      <w:hyperlink r:id="rId440" w:tooltip="1970" w:history="1">
        <w:r w:rsidRPr="000F4DEE">
          <w:rPr>
            <w:rStyle w:val="Hipervnculo"/>
            <w:color w:val="auto"/>
            <w:u w:val="none"/>
          </w:rPr>
          <w:t>1970</w:t>
        </w:r>
      </w:hyperlink>
      <w:r w:rsidRPr="000F4DEE">
        <w:t xml:space="preserve">, </w:t>
      </w:r>
      <w:hyperlink r:id="rId441" w:tooltip="Vera Rubin" w:history="1">
        <w:r w:rsidRPr="000F4DEE">
          <w:rPr>
            <w:rStyle w:val="Hipervnculo"/>
            <w:color w:val="auto"/>
            <w:u w:val="none"/>
          </w:rPr>
          <w:t>Vera Rubin</w:t>
        </w:r>
      </w:hyperlink>
      <w:r w:rsidRPr="000F4DEE">
        <w:t xml:space="preserve"> hizo un estudio sobre la velocidad de rotación de las galaxias. El resultado de éste y otros estudios es que la masa conjunta de las estrellas, polvo y gases detectados en una galaxia es insuficiente para sostener la velocidad de rotación la misma. Para explicar esta discrepancia se ha postulado la existencia de materia obscura, inobservable, pero cuya masa contribuya con la gravedad necesaria para mantener las velocidades de rotación observadas.</w:t>
      </w:r>
    </w:p>
    <w:p w:rsidR="009367DD" w:rsidRPr="000F4DEE" w:rsidRDefault="009367DD" w:rsidP="009367DD">
      <w:pPr>
        <w:pStyle w:val="NormalWeb"/>
      </w:pPr>
      <w:r w:rsidRPr="000F4DEE">
        <w:t xml:space="preserve">A partir de 1990, con el </w:t>
      </w:r>
      <w:hyperlink r:id="rId442" w:tooltip="Telescopio espacial Hubble" w:history="1">
        <w:r w:rsidRPr="000F4DEE">
          <w:rPr>
            <w:rStyle w:val="Hipervnculo"/>
            <w:color w:val="auto"/>
            <w:u w:val="none"/>
          </w:rPr>
          <w:t>telescopio espacial Hubble</w:t>
        </w:r>
      </w:hyperlink>
      <w:r w:rsidRPr="000F4DEE">
        <w:t xml:space="preserve"> y otros telescopios espaciales, que cuentan con cámaras sensibles al infrarrojo, ultravioleta, rayos X y rayos gamma, el estudio de galaxias ha mejorado sustancialmente.</w:t>
      </w:r>
    </w:p>
    <w:p w:rsidR="009367DD" w:rsidRPr="000F4DEE" w:rsidRDefault="009367DD" w:rsidP="009367DD">
      <w:pPr>
        <w:pStyle w:val="NormalWeb"/>
      </w:pPr>
      <w:r w:rsidRPr="000F4DEE">
        <w:t xml:space="preserve">Nuestra galaxia, la </w:t>
      </w:r>
      <w:hyperlink r:id="rId443" w:tooltip="Vía Láctea" w:history="1">
        <w:r w:rsidRPr="000F4DEE">
          <w:rPr>
            <w:rStyle w:val="Hipervnculo"/>
            <w:color w:val="auto"/>
            <w:u w:val="none"/>
          </w:rPr>
          <w:t>Vía Láctea</w:t>
        </w:r>
      </w:hyperlink>
      <w:r w:rsidRPr="000F4DEE">
        <w:t xml:space="preserve">, pertenece a un </w:t>
      </w:r>
      <w:hyperlink r:id="rId444" w:tooltip="Grupo Local" w:history="1">
        <w:r w:rsidRPr="000F4DEE">
          <w:rPr>
            <w:rStyle w:val="Hipervnculo"/>
            <w:i/>
            <w:iCs/>
            <w:color w:val="auto"/>
            <w:u w:val="none"/>
          </w:rPr>
          <w:t>Grupo Local</w:t>
        </w:r>
      </w:hyperlink>
      <w:r w:rsidRPr="000F4DEE">
        <w:t xml:space="preserve"> de unas cuarenta y seis galaxias dominadas por la Vía Láctea y la </w:t>
      </w:r>
      <w:hyperlink r:id="rId445" w:tooltip="Galaxia de Andrómeda" w:history="1">
        <w:r w:rsidRPr="000F4DEE">
          <w:rPr>
            <w:rStyle w:val="Hipervnculo"/>
            <w:color w:val="auto"/>
            <w:u w:val="none"/>
          </w:rPr>
          <w:t>Galaxia de Andrómeda</w:t>
        </w:r>
      </w:hyperlink>
      <w:r w:rsidRPr="000F4DEE">
        <w:t xml:space="preserve">. Este </w:t>
      </w:r>
      <w:hyperlink r:id="rId446" w:tooltip="Agrupaciones galácticas" w:history="1">
        <w:r w:rsidRPr="000F4DEE">
          <w:rPr>
            <w:rStyle w:val="Hipervnculo"/>
            <w:color w:val="auto"/>
            <w:u w:val="none"/>
          </w:rPr>
          <w:t>cúmulo</w:t>
        </w:r>
      </w:hyperlink>
      <w:r w:rsidRPr="000F4DEE">
        <w:t xml:space="preserve"> se encuentra en el límite de un </w:t>
      </w:r>
      <w:r w:rsidRPr="000F4DEE">
        <w:rPr>
          <w:i/>
          <w:iCs/>
        </w:rPr>
        <w:t>súper conglomerado</w:t>
      </w:r>
      <w:r w:rsidRPr="000F4DEE">
        <w:t xml:space="preserve">, que comprende casi cinco mil galaxias. El </w:t>
      </w:r>
      <w:hyperlink r:id="rId447" w:tooltip="Agrupación de las galaxias" w:history="1">
        <w:r w:rsidRPr="000F4DEE">
          <w:rPr>
            <w:rStyle w:val="Hipervnculo"/>
            <w:color w:val="auto"/>
            <w:u w:val="none"/>
          </w:rPr>
          <w:t>súper cúmulo</w:t>
        </w:r>
      </w:hyperlink>
      <w:r w:rsidRPr="000F4DEE">
        <w:t>, a su vez, pertenece a otra enorme concentración de galaxias reunidas en masas compactas y suaves.</w:t>
      </w:r>
    </w:p>
    <w:p w:rsidR="009367DD" w:rsidRPr="000F4DEE" w:rsidRDefault="009367DD" w:rsidP="009367DD">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Tipos de galaxias</w:t>
      </w:r>
    </w:p>
    <w:p w:rsidR="009367DD" w:rsidRPr="000F4DEE" w:rsidRDefault="009367DD" w:rsidP="009367DD">
      <w:pPr>
        <w:pStyle w:val="NormalWeb"/>
      </w:pPr>
      <w:r w:rsidRPr="000F4DEE">
        <w:t xml:space="preserve">Las galaxias tienen tres configuraciones distintas: elípticas, espirales e irregulares. Una descripción algo más detallada, basada en su apariencia, es la provista por la </w:t>
      </w:r>
      <w:hyperlink r:id="rId448" w:tooltip="Secuencia de Hubble" w:history="1">
        <w:r w:rsidRPr="000F4DEE">
          <w:rPr>
            <w:rStyle w:val="Hipervnculo"/>
            <w:color w:val="auto"/>
            <w:u w:val="none"/>
          </w:rPr>
          <w:t>secuencia de Hubble</w:t>
        </w:r>
      </w:hyperlink>
      <w:r w:rsidRPr="000F4DEE">
        <w:t xml:space="preserve">, propuesta en el año </w:t>
      </w:r>
      <w:hyperlink r:id="rId449" w:tooltip="1936" w:history="1">
        <w:r w:rsidRPr="000F4DEE">
          <w:rPr>
            <w:rStyle w:val="Hipervnculo"/>
            <w:color w:val="auto"/>
            <w:u w:val="none"/>
          </w:rPr>
          <w:t>1936</w:t>
        </w:r>
      </w:hyperlink>
      <w:r w:rsidRPr="000F4DEE">
        <w:t>. Este esquema, que sólo descansa en la apariencia visual, no toma en cuenta otros aspectos, tales como la tasa de formación de estrellas o la actividad del núcleo galáctico.</w:t>
      </w:r>
    </w:p>
    <w:p w:rsidR="009367DD" w:rsidRPr="000F4DEE" w:rsidRDefault="009367DD" w:rsidP="00425EE1">
      <w:pPr>
        <w:pStyle w:val="Ttulo3"/>
        <w:numPr>
          <w:ilvl w:val="0"/>
          <w:numId w:val="18"/>
        </w:numPr>
        <w:ind w:left="426"/>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Galaxias elípticas</w:t>
      </w:r>
    </w:p>
    <w:p w:rsidR="009367DD" w:rsidRPr="000F4DEE" w:rsidRDefault="009367DD" w:rsidP="009367DD">
      <w:pPr>
        <w:pStyle w:val="NormalWeb"/>
      </w:pPr>
      <w:r w:rsidRPr="000F4DEE">
        <w:t xml:space="preserve"> (E0-7): Galaxia con forma de </w:t>
      </w:r>
      <w:hyperlink r:id="rId450" w:tooltip="Elipse" w:history="1">
        <w:r w:rsidRPr="000F4DEE">
          <w:rPr>
            <w:rStyle w:val="Hipervnculo"/>
            <w:color w:val="auto"/>
            <w:u w:val="none"/>
          </w:rPr>
          <w:t>elipse</w:t>
        </w:r>
      </w:hyperlink>
      <w:r w:rsidRPr="000F4DEE">
        <w:t xml:space="preserve">. Pueden ser nombradas desde E0 hasta E7, donde el número significa cuán ovalada es la elipse; así, E0 sería una forma de esfera y E7 de plato o disco. También se puede decir que el número indica su </w:t>
      </w:r>
      <w:hyperlink r:id="rId451" w:tooltip="Excentricidad (ciencias exactas)" w:history="1">
        <w:r w:rsidRPr="000F4DEE">
          <w:rPr>
            <w:rStyle w:val="Hipervnculo"/>
            <w:color w:val="auto"/>
            <w:u w:val="none"/>
          </w:rPr>
          <w:t>excentricidad</w:t>
        </w:r>
      </w:hyperlink>
      <w:r w:rsidRPr="000F4DEE">
        <w:t xml:space="preserve"> multiplicada por 10.</w:t>
      </w:r>
    </w:p>
    <w:p w:rsidR="009367DD" w:rsidRPr="000F4DEE" w:rsidRDefault="009367DD" w:rsidP="009367DD">
      <w:pPr>
        <w:pStyle w:val="NormalWeb"/>
      </w:pPr>
      <w:r w:rsidRPr="000F4DEE">
        <w:t xml:space="preserve">Su apariencia muestra escasa estructura y, típicamente, tienen relativamente poca materia interestelar. En consecuencia, estas galaxias también tienen un escaso número de cúmulos </w:t>
      </w:r>
      <w:r w:rsidRPr="000F4DEE">
        <w:lastRenderedPageBreak/>
        <w:t>abiertos, y la tasa de formación de estrellas es baja. Por el contrario, estas galaxias están dominadas por estrellas viejas, de larga evolución, que orbitan en torno al núcleo en direcciones aleatorias. En este sentido, tienen cierto parecido a los cúmulos globulares.</w:t>
      </w:r>
    </w:p>
    <w:p w:rsidR="009367DD" w:rsidRPr="000F4DEE" w:rsidRDefault="009367DD" w:rsidP="009367DD">
      <w:pPr>
        <w:pStyle w:val="NormalWeb"/>
      </w:pPr>
      <w:r w:rsidRPr="000F4DEE">
        <w:t>Las galaxias más grandes son gigantes elípticas. Se cree que la mayoría de las galaxias elípticas son el resultado de la coalición y fusión de galaxias. Éstas pueden alcanzar tamaños enormes y con frecuencia se las encuentra en conglomerados mayores de galaxias, cerca del núcleo.</w:t>
      </w:r>
    </w:p>
    <w:p w:rsidR="009367DD" w:rsidRPr="000F4DEE" w:rsidRDefault="009367DD" w:rsidP="00425EE1">
      <w:pPr>
        <w:pStyle w:val="Ttulo3"/>
        <w:numPr>
          <w:ilvl w:val="0"/>
          <w:numId w:val="18"/>
        </w:numPr>
        <w:ind w:left="426"/>
        <w:rPr>
          <w:rStyle w:val="mw-headline"/>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Galaxias espirales</w:t>
      </w:r>
    </w:p>
    <w:p w:rsidR="009367DD" w:rsidRPr="000F4DEE" w:rsidRDefault="009367DD" w:rsidP="009367DD">
      <w:pPr>
        <w:pStyle w:val="NormalWeb"/>
      </w:pPr>
      <w:r w:rsidRPr="000F4DEE">
        <w:t>Las galaxias espirales son discos rotantes de estrellas y materia interestelar, con una protuberancia central compuesta principalmente por estrellas más viejas. A partir de esta protuberancia se extienden unos brazos en forma espiral, de brillo variable.</w:t>
      </w:r>
    </w:p>
    <w:p w:rsidR="009367DD" w:rsidRPr="000F4DEE" w:rsidRDefault="009367DD" w:rsidP="009367DD">
      <w:pPr>
        <w:numPr>
          <w:ilvl w:val="0"/>
          <w:numId w:val="2"/>
        </w:numPr>
        <w:spacing w:before="100" w:beforeAutospacing="1" w:after="100" w:afterAutospacing="1" w:line="240" w:lineRule="auto"/>
        <w:rPr>
          <w:rFonts w:ascii="Times New Roman" w:hAnsi="Times New Roman" w:cs="Times New Roman"/>
          <w:sz w:val="24"/>
          <w:szCs w:val="24"/>
        </w:rPr>
      </w:pPr>
      <w:r w:rsidRPr="000F4DEE">
        <w:rPr>
          <w:rFonts w:ascii="Times New Roman" w:hAnsi="Times New Roman" w:cs="Times New Roman"/>
          <w:sz w:val="24"/>
          <w:szCs w:val="24"/>
        </w:rPr>
        <w:t xml:space="preserve">(Sa-c): Galaxia de forma espiral con brazos de </w:t>
      </w:r>
      <w:hyperlink r:id="rId452" w:tooltip="Formación estelar" w:history="1">
        <w:r w:rsidRPr="000F4DEE">
          <w:rPr>
            <w:rStyle w:val="Hipervnculo"/>
            <w:rFonts w:ascii="Times New Roman" w:hAnsi="Times New Roman" w:cs="Times New Roman"/>
            <w:color w:val="auto"/>
            <w:sz w:val="24"/>
            <w:szCs w:val="24"/>
            <w:u w:val="none"/>
          </w:rPr>
          <w:t>formación estelar</w:t>
        </w:r>
      </w:hyperlink>
      <w:r w:rsidRPr="000F4DEE">
        <w:rPr>
          <w:rFonts w:ascii="Times New Roman" w:hAnsi="Times New Roman" w:cs="Times New Roman"/>
          <w:sz w:val="24"/>
          <w:szCs w:val="24"/>
        </w:rPr>
        <w:t>. Las letras minúsculas indican cuán sueltos se encuentran los brazos, siendo "a" los brazos más apretados y "c" los más dispersos.</w:t>
      </w:r>
    </w:p>
    <w:p w:rsidR="009367DD" w:rsidRPr="000F4DEE" w:rsidRDefault="00FD59A1" w:rsidP="009367DD">
      <w:pPr>
        <w:numPr>
          <w:ilvl w:val="0"/>
          <w:numId w:val="2"/>
        </w:numPr>
        <w:spacing w:before="100" w:beforeAutospacing="1" w:after="100" w:afterAutospacing="1" w:line="240" w:lineRule="auto"/>
        <w:rPr>
          <w:rFonts w:ascii="Times New Roman" w:hAnsi="Times New Roman" w:cs="Times New Roman"/>
          <w:sz w:val="24"/>
          <w:szCs w:val="24"/>
        </w:rPr>
      </w:pPr>
      <w:hyperlink r:id="rId453" w:tooltip="Galaxia espiral barrada" w:history="1">
        <w:r w:rsidR="009367DD" w:rsidRPr="000F4DEE">
          <w:rPr>
            <w:rStyle w:val="Hipervnculo"/>
            <w:rFonts w:ascii="Times New Roman" w:hAnsi="Times New Roman" w:cs="Times New Roman"/>
            <w:color w:val="auto"/>
            <w:sz w:val="24"/>
            <w:szCs w:val="24"/>
            <w:u w:val="none"/>
          </w:rPr>
          <w:t>Galaxias espirales barradas</w:t>
        </w:r>
      </w:hyperlink>
      <w:r w:rsidR="009367DD" w:rsidRPr="000F4DEE">
        <w:rPr>
          <w:rFonts w:ascii="Times New Roman" w:hAnsi="Times New Roman" w:cs="Times New Roman"/>
          <w:sz w:val="24"/>
          <w:szCs w:val="24"/>
        </w:rPr>
        <w:t xml:space="preserve"> (SBa-c): Galaxia espiral con una banda central de estrellas. Las letras minúsculas tienen la misma interpretación que las galaxias espirales.</w:t>
      </w:r>
    </w:p>
    <w:p w:rsidR="009367DD" w:rsidRPr="000F4DEE" w:rsidRDefault="00FD59A1" w:rsidP="009367DD">
      <w:pPr>
        <w:numPr>
          <w:ilvl w:val="0"/>
          <w:numId w:val="2"/>
        </w:numPr>
        <w:spacing w:before="100" w:beforeAutospacing="1" w:after="100" w:afterAutospacing="1" w:line="240" w:lineRule="auto"/>
        <w:rPr>
          <w:rFonts w:ascii="Times New Roman" w:hAnsi="Times New Roman" w:cs="Times New Roman"/>
          <w:sz w:val="24"/>
          <w:szCs w:val="24"/>
        </w:rPr>
      </w:pPr>
      <w:hyperlink r:id="rId454" w:tooltip="Galaxia Espiral Intermedia (aún no redactado)" w:history="1">
        <w:r w:rsidR="009367DD" w:rsidRPr="000F4DEE">
          <w:rPr>
            <w:rStyle w:val="Hipervnculo"/>
            <w:rFonts w:ascii="Times New Roman" w:hAnsi="Times New Roman" w:cs="Times New Roman"/>
            <w:color w:val="auto"/>
            <w:sz w:val="24"/>
            <w:szCs w:val="24"/>
            <w:u w:val="none"/>
          </w:rPr>
          <w:t>Galaxias Espirales Intermedias</w:t>
        </w:r>
      </w:hyperlink>
      <w:r w:rsidR="009367DD" w:rsidRPr="000F4DEE">
        <w:rPr>
          <w:rFonts w:ascii="Times New Roman" w:hAnsi="Times New Roman" w:cs="Times New Roman"/>
          <w:sz w:val="24"/>
          <w:szCs w:val="24"/>
        </w:rPr>
        <w:t xml:space="preserve"> (SABa-c): Una galaxia que, de acuerdo a su forma, se clasifica entre una galaxia espiral barrada y una galaxia espiral sin barra.</w:t>
      </w:r>
    </w:p>
    <w:p w:rsidR="009367DD" w:rsidRPr="000F4DEE" w:rsidRDefault="009367DD" w:rsidP="00425EE1">
      <w:pPr>
        <w:pStyle w:val="Ttulo3"/>
        <w:numPr>
          <w:ilvl w:val="0"/>
          <w:numId w:val="2"/>
        </w:numPr>
        <w:tabs>
          <w:tab w:val="clear" w:pos="720"/>
          <w:tab w:val="num" w:pos="426"/>
        </w:tabs>
        <w:ind w:left="426"/>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Galaxias lenticulares</w:t>
      </w:r>
    </w:p>
    <w:p w:rsidR="009367DD" w:rsidRPr="000F4DEE" w:rsidRDefault="009367DD" w:rsidP="009367DD">
      <w:pPr>
        <w:pStyle w:val="NormalWeb"/>
      </w:pPr>
      <w:r w:rsidRPr="000F4DEE">
        <w:t>Las galaxias lenticulares constituyen un grupo de transición entre las galaxias elípticas y las espirales, y se dividen en tres subgrupos: SO1, SO2 y SO3. Poseen un disco, una condensación central muy importante y una envoltura extensa.</w:t>
      </w:r>
    </w:p>
    <w:p w:rsidR="009367DD" w:rsidRPr="000F4DEE" w:rsidRDefault="009367DD" w:rsidP="009367DD">
      <w:pPr>
        <w:pStyle w:val="NormalWeb"/>
      </w:pPr>
      <w:r w:rsidRPr="000F4DEE">
        <w:t>Incluyen las lenticulares barradas (SBO), que comprenden tres grupos: en el primero (SBO-1), la barra es ancha y difusa; en el segundo (BO-2) es más luminosa en las extremidades que en el centro; y en el tercero (SBO-3) es ya muy brillante y bien definidas.</w:t>
      </w:r>
    </w:p>
    <w:p w:rsidR="009367DD" w:rsidRPr="000F4DEE" w:rsidRDefault="009367DD" w:rsidP="00425EE1">
      <w:pPr>
        <w:pStyle w:val="Ttulo3"/>
        <w:numPr>
          <w:ilvl w:val="0"/>
          <w:numId w:val="20"/>
        </w:numPr>
        <w:tabs>
          <w:tab w:val="clear" w:pos="720"/>
          <w:tab w:val="num" w:pos="426"/>
        </w:tabs>
        <w:ind w:left="426"/>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Galaxias irregulares</w:t>
      </w:r>
    </w:p>
    <w:p w:rsidR="009367DD" w:rsidRPr="000F4DEE" w:rsidRDefault="009367DD" w:rsidP="009367DD">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Una galaxia irregular es una galaxia que no encaja en ninguna clasificación de galaxias de la secuencia de Hubble. Son galaxias sin forma espiral ni elíptica.</w:t>
      </w:r>
    </w:p>
    <w:p w:rsidR="009367DD" w:rsidRPr="000F4DEE" w:rsidRDefault="009367DD" w:rsidP="009367DD">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Hay dos tipos de galaxias irregulares. Una galaxia Irr-I (Irr I) es una galaxia irregular que muestra alguna estructura pero no lo suficiente para encuadrarla claramente en la clasificación de las secuencia de Hubble. Una galaxia Irr-II (Irr II) es una galaxia irregular que no muestra ninguna estructura que pueda encuadrarla en la secuencia de Hubble.</w:t>
      </w:r>
    </w:p>
    <w:p w:rsidR="009367DD" w:rsidRPr="000F4DEE" w:rsidRDefault="009367DD" w:rsidP="009367DD">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t>Las galaxias enanas irregulares suelen etiquetarse como dI. Algunas galaxias irregulares son pequeñas galaxias espirales distorsionadas por la gravedad de un vecino mucho mayor.</w:t>
      </w:r>
    </w:p>
    <w:p w:rsidR="009367DD" w:rsidRPr="000F4DEE" w:rsidRDefault="009367DD" w:rsidP="009367DD">
      <w:pPr>
        <w:spacing w:before="100" w:beforeAutospacing="1" w:after="100" w:afterAutospacing="1" w:line="240" w:lineRule="auto"/>
        <w:rPr>
          <w:rFonts w:ascii="Times New Roman" w:eastAsia="Times New Roman" w:hAnsi="Times New Roman" w:cs="Times New Roman"/>
          <w:sz w:val="24"/>
          <w:szCs w:val="24"/>
          <w:lang w:eastAsia="es-AR"/>
        </w:rPr>
      </w:pPr>
      <w:r w:rsidRPr="000F4DEE">
        <w:rPr>
          <w:rFonts w:ascii="Times New Roman" w:eastAsia="Times New Roman" w:hAnsi="Times New Roman" w:cs="Times New Roman"/>
          <w:sz w:val="24"/>
          <w:szCs w:val="24"/>
          <w:lang w:eastAsia="es-AR"/>
        </w:rPr>
        <w:lastRenderedPageBreak/>
        <w:t>Del total de galaxias observadas hasta la fecha solo un 5% de las galaxias brillantes reciben el nombre de galaxia irregular.</w:t>
      </w:r>
    </w:p>
    <w:p w:rsidR="009367DD" w:rsidRPr="000F4DEE" w:rsidRDefault="009367DD" w:rsidP="009367DD">
      <w:pPr>
        <w:spacing w:before="100" w:beforeAutospacing="1" w:after="100" w:afterAutospacing="1" w:line="240" w:lineRule="auto"/>
        <w:outlineLvl w:val="1"/>
        <w:rPr>
          <w:rFonts w:ascii="Times New Roman" w:eastAsia="Times New Roman" w:hAnsi="Times New Roman" w:cs="Times New Roman"/>
          <w:b/>
          <w:bCs/>
          <w:sz w:val="24"/>
          <w:szCs w:val="24"/>
          <w:lang w:eastAsia="es-AR"/>
        </w:rPr>
      </w:pPr>
      <w:r w:rsidRPr="000F4DEE">
        <w:rPr>
          <w:rFonts w:ascii="Times New Roman" w:eastAsia="Times New Roman" w:hAnsi="Times New Roman" w:cs="Times New Roman"/>
          <w:b/>
          <w:bCs/>
          <w:sz w:val="24"/>
          <w:szCs w:val="24"/>
          <w:lang w:eastAsia="es-AR"/>
        </w:rPr>
        <w:t>Galaxias activas</w:t>
      </w:r>
    </w:p>
    <w:p w:rsidR="009367DD" w:rsidRPr="000F4DEE" w:rsidRDefault="009367DD" w:rsidP="009367DD">
      <w:pPr>
        <w:pStyle w:val="NormalWeb"/>
      </w:pPr>
      <w:r w:rsidRPr="000F4DEE">
        <w:t>Las galaxias activas son galaxias que liberan grandes cantidades de energía y/o materia al medio interestelar mediante procesos que no están relacionados con los procesos estelares ordinarios. Aproximadamente un 10% de las galaxias pueden clasificarse como galaxias activas.</w:t>
      </w:r>
    </w:p>
    <w:p w:rsidR="009367DD" w:rsidRPr="000F4DEE" w:rsidRDefault="009367DD" w:rsidP="009367DD">
      <w:pPr>
        <w:pStyle w:val="NormalWeb"/>
      </w:pPr>
      <w:r w:rsidRPr="000F4DEE">
        <w:t xml:space="preserve">La mayor parte de la energía emitida por las galaxias activas proviene de una pequeña y brillante región del núcleo de la galaxia, y en muchos casos se observan líneas espectrales de </w:t>
      </w:r>
      <w:proofErr w:type="gramStart"/>
      <w:r w:rsidRPr="000F4DEE">
        <w:t>emisión anchas y/o estrechas</w:t>
      </w:r>
      <w:proofErr w:type="gramEnd"/>
      <w:r w:rsidRPr="000F4DEE">
        <w:t>, que evidencian la existencia de grandes masas de gas girando alrededor del centro de la galaxia.</w:t>
      </w:r>
    </w:p>
    <w:p w:rsidR="009367DD" w:rsidRPr="000F4DEE" w:rsidRDefault="009367DD" w:rsidP="009367DD">
      <w:pPr>
        <w:pStyle w:val="NormalWeb"/>
      </w:pPr>
      <w:r w:rsidRPr="000F4DEE">
        <w:t>Los tipos más importantes de galaxias activas son:</w:t>
      </w:r>
    </w:p>
    <w:p w:rsidR="009367DD" w:rsidRPr="000F4DEE" w:rsidRDefault="009367DD" w:rsidP="000F4DEE">
      <w:pPr>
        <w:pStyle w:val="Ttulo3"/>
        <w:numPr>
          <w:ilvl w:val="0"/>
          <w:numId w:val="15"/>
        </w:numPr>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Galaxias Seyfer</w:t>
      </w:r>
    </w:p>
    <w:p w:rsidR="009367DD" w:rsidRPr="000F4DEE" w:rsidRDefault="009367DD" w:rsidP="009367DD">
      <w:pPr>
        <w:pStyle w:val="NormalWeb"/>
      </w:pPr>
      <w:r w:rsidRPr="000F4DEE">
        <w:t>Son galaxias espirales que se caracterizan por tener un núcleo puntual muy brillante. Según su espectro se distinguen:</w:t>
      </w:r>
    </w:p>
    <w:p w:rsidR="009367DD" w:rsidRPr="000F4DEE" w:rsidRDefault="009367DD" w:rsidP="009367DD">
      <w:pPr>
        <w:numPr>
          <w:ilvl w:val="0"/>
          <w:numId w:val="3"/>
        </w:numPr>
        <w:spacing w:before="100" w:beforeAutospacing="1" w:after="100" w:afterAutospacing="1" w:line="240" w:lineRule="auto"/>
        <w:rPr>
          <w:rFonts w:ascii="Times New Roman" w:hAnsi="Times New Roman" w:cs="Times New Roman"/>
          <w:sz w:val="24"/>
          <w:szCs w:val="24"/>
        </w:rPr>
      </w:pPr>
      <w:r w:rsidRPr="000F4DEE">
        <w:rPr>
          <w:rFonts w:ascii="Times New Roman" w:hAnsi="Times New Roman" w:cs="Times New Roman"/>
          <w:sz w:val="24"/>
          <w:szCs w:val="24"/>
        </w:rPr>
        <w:t>Galaxia Seyfer Tipo I: Poseen líneas anchas de emisión.</w:t>
      </w:r>
    </w:p>
    <w:p w:rsidR="009367DD" w:rsidRPr="000F4DEE" w:rsidRDefault="009367DD" w:rsidP="009367DD">
      <w:pPr>
        <w:numPr>
          <w:ilvl w:val="0"/>
          <w:numId w:val="3"/>
        </w:numPr>
        <w:spacing w:before="100" w:beforeAutospacing="1" w:after="100" w:afterAutospacing="1" w:line="240" w:lineRule="auto"/>
        <w:rPr>
          <w:rFonts w:ascii="Times New Roman" w:hAnsi="Times New Roman" w:cs="Times New Roman"/>
          <w:sz w:val="24"/>
          <w:szCs w:val="24"/>
        </w:rPr>
      </w:pPr>
      <w:r w:rsidRPr="000F4DEE">
        <w:rPr>
          <w:rFonts w:ascii="Times New Roman" w:hAnsi="Times New Roman" w:cs="Times New Roman"/>
          <w:sz w:val="24"/>
          <w:szCs w:val="24"/>
        </w:rPr>
        <w:t>Galaxia Seyfer Tipo II: Poseen líneas estrechas de emisión.</w:t>
      </w:r>
    </w:p>
    <w:p w:rsidR="009367DD" w:rsidRPr="000F4DEE" w:rsidRDefault="009367DD" w:rsidP="009367DD">
      <w:pPr>
        <w:pStyle w:val="NormalWeb"/>
      </w:pPr>
      <w:r w:rsidRPr="000F4DEE">
        <w:t>También se observa que estas galaxias emiten débilmente en radio.</w:t>
      </w:r>
    </w:p>
    <w:p w:rsidR="009367DD" w:rsidRPr="000F4DEE" w:rsidRDefault="009367DD" w:rsidP="000F4DEE">
      <w:pPr>
        <w:pStyle w:val="Ttulo3"/>
        <w:numPr>
          <w:ilvl w:val="0"/>
          <w:numId w:val="15"/>
        </w:numPr>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Galaxias "Starburst"</w:t>
      </w:r>
    </w:p>
    <w:p w:rsidR="009367DD" w:rsidRPr="000F4DEE" w:rsidRDefault="009367DD" w:rsidP="009367DD">
      <w:pPr>
        <w:pStyle w:val="NormalWeb"/>
      </w:pPr>
      <w:r w:rsidRPr="000F4DEE">
        <w:t>Son galaxias en las que se están formando enormes cantidades de estrellas, que tras morir, muchas de ellas explotan produciendo supernovas. Pese a que este fenómeno forma parte de la evolución estelar y formalmente este grupo no estaría en nuestra clasificación. Esta formación anormalmente alta de estrellas podría estar ligado a mecanismos internos del núcleo de la galaxia.</w:t>
      </w:r>
    </w:p>
    <w:p w:rsidR="009367DD" w:rsidRPr="000F4DEE" w:rsidRDefault="009367DD" w:rsidP="009367DD">
      <w:pPr>
        <w:pStyle w:val="Ttulo3"/>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t>Radiogalaxias</w:t>
      </w:r>
    </w:p>
    <w:p w:rsidR="009367DD" w:rsidRPr="000F4DEE" w:rsidRDefault="009367DD" w:rsidP="009367DD">
      <w:pPr>
        <w:pStyle w:val="NormalWeb"/>
      </w:pPr>
      <w:r w:rsidRPr="000F4DEE">
        <w:t>Las radiogalaxias suelen estar asociadas a galaxias tipo E con núcleo activo. Emiten a longitudes de onda de radio y algunas pueden ser relativamente débiles.</w:t>
      </w:r>
    </w:p>
    <w:p w:rsidR="009367DD" w:rsidRPr="000F4DEE" w:rsidRDefault="009367DD" w:rsidP="009367DD">
      <w:pPr>
        <w:pStyle w:val="NormalWeb"/>
      </w:pPr>
      <w:r w:rsidRPr="000F4DEE">
        <w:t>Suelen ser galaxias que se extienden por amplias zonas del espacio. Presentan un núcleo brillante y normalmente suelen estar rodeadas por dos chorros de partículas de grandes dimensiones.</w:t>
      </w:r>
    </w:p>
    <w:p w:rsidR="009367DD" w:rsidRPr="000F4DEE" w:rsidRDefault="009367DD" w:rsidP="009367DD">
      <w:pPr>
        <w:pStyle w:val="NormalWeb"/>
      </w:pPr>
      <w:r w:rsidRPr="000F4DEE">
        <w:t>Además, en muchas de ellas se ha detectado radiación sincrotrón.</w:t>
      </w:r>
    </w:p>
    <w:p w:rsidR="009367DD" w:rsidRPr="000F4DEE" w:rsidRDefault="009367DD" w:rsidP="009367DD">
      <w:pPr>
        <w:pStyle w:val="Ttulo3"/>
        <w:rPr>
          <w:rFonts w:ascii="Times New Roman" w:hAnsi="Times New Roman" w:cs="Times New Roman"/>
          <w:color w:val="auto"/>
          <w:sz w:val="24"/>
          <w:szCs w:val="24"/>
        </w:rPr>
      </w:pPr>
      <w:r w:rsidRPr="000F4DEE">
        <w:rPr>
          <w:rStyle w:val="mw-headline"/>
          <w:rFonts w:ascii="Times New Roman" w:hAnsi="Times New Roman" w:cs="Times New Roman"/>
          <w:color w:val="auto"/>
          <w:sz w:val="24"/>
          <w:szCs w:val="24"/>
        </w:rPr>
        <w:lastRenderedPageBreak/>
        <w:t>Cuásares</w:t>
      </w:r>
    </w:p>
    <w:p w:rsidR="009367DD" w:rsidRPr="000F4DEE" w:rsidRDefault="009367DD" w:rsidP="009367DD">
      <w:pPr>
        <w:pStyle w:val="NormalWeb"/>
      </w:pPr>
      <w:r w:rsidRPr="000F4DEE">
        <w:t xml:space="preserve">Los </w:t>
      </w:r>
      <w:hyperlink r:id="rId455" w:tooltip="Cuásares" w:history="1">
        <w:r w:rsidRPr="000F4DEE">
          <w:rPr>
            <w:rStyle w:val="Hipervnculo"/>
            <w:color w:val="auto"/>
            <w:u w:val="none"/>
          </w:rPr>
          <w:t>cuásares</w:t>
        </w:r>
      </w:hyperlink>
      <w:r w:rsidRPr="000F4DEE">
        <w:t xml:space="preserve"> tienen aparentemente el mismo aspecto de una estrella, de ahí su nombre, que proviene de la contracción inglesa quasi-stellar.</w:t>
      </w:r>
    </w:p>
    <w:p w:rsidR="009367DD" w:rsidRPr="000F4DEE" w:rsidRDefault="009367DD" w:rsidP="009367DD">
      <w:pPr>
        <w:pStyle w:val="NormalWeb"/>
      </w:pPr>
      <w:r w:rsidRPr="000F4DEE">
        <w:t>En esencia, los cuásares consisten en un núcleo no resuelto y muy luminoso con fuertes líneas de emisión anchas y estrechas. En los cuásares más cercanos se observa una nubosidad difusa, revelando que este tipo de objetos no son más que núcleos de galaxias activas muy lejanas de las que únicamente somos capaces de detectar su núcleo.</w:t>
      </w:r>
    </w:p>
    <w:p w:rsidR="00B84ACD" w:rsidRDefault="009367DD" w:rsidP="00C130AF">
      <w:pPr>
        <w:pStyle w:val="NormalWeb"/>
      </w:pPr>
      <w:r w:rsidRPr="000F4DEE">
        <w:t>Se sabe que la masa de estos objetos es muy elevada y generalmente presentan una forma estructurada.</w:t>
      </w: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Default="00C130AF" w:rsidP="00C130AF">
      <w:pPr>
        <w:pStyle w:val="NormalWeb"/>
      </w:pPr>
    </w:p>
    <w:p w:rsidR="00C130AF" w:rsidRPr="00C130AF" w:rsidRDefault="00C130AF" w:rsidP="00C130AF">
      <w:pPr>
        <w:pStyle w:val="NormalWeb"/>
        <w:rPr>
          <w:b/>
        </w:rPr>
      </w:pPr>
      <w:r w:rsidRPr="00C130AF">
        <w:rPr>
          <w:b/>
        </w:rPr>
        <w:lastRenderedPageBreak/>
        <w:t>Otros datos de interés</w:t>
      </w:r>
    </w:p>
    <w:tbl>
      <w:tblPr>
        <w:tblW w:w="6748" w:type="dxa"/>
        <w:tblInd w:w="55" w:type="dxa"/>
        <w:tblCellMar>
          <w:left w:w="70" w:type="dxa"/>
          <w:right w:w="70" w:type="dxa"/>
        </w:tblCellMar>
        <w:tblLook w:val="04A0"/>
      </w:tblPr>
      <w:tblGrid>
        <w:gridCol w:w="1200"/>
        <w:gridCol w:w="1740"/>
        <w:gridCol w:w="1248"/>
        <w:gridCol w:w="1069"/>
        <w:gridCol w:w="1520"/>
      </w:tblGrid>
      <w:tr w:rsidR="003D5C1B" w:rsidRPr="003D5C1B" w:rsidTr="003D5C1B">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 </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Distancia media</w:t>
            </w:r>
          </w:p>
        </w:tc>
        <w:tc>
          <w:tcPr>
            <w:tcW w:w="1248" w:type="dxa"/>
            <w:tcBorders>
              <w:top w:val="single" w:sz="4" w:space="0" w:color="auto"/>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Diámetro</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Traslación</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Rotación</w:t>
            </w:r>
          </w:p>
        </w:tc>
      </w:tr>
      <w:tr w:rsidR="003D5C1B" w:rsidRPr="003D5C1B" w:rsidTr="003D5C1B">
        <w:trPr>
          <w:trHeight w:val="88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Sol</w:t>
            </w:r>
          </w:p>
        </w:tc>
        <w:tc>
          <w:tcPr>
            <w:tcW w:w="17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26.000 años luz c</w:t>
            </w:r>
            <w:r w:rsidR="004A0144">
              <w:rPr>
                <w:rFonts w:ascii="Calibri" w:eastAsia="Times New Roman" w:hAnsi="Calibri" w:cs="Calibri"/>
                <w:color w:val="000000"/>
                <w:lang w:eastAsia="es-AR"/>
              </w:rPr>
              <w:t>entro vía lactea</w:t>
            </w:r>
          </w:p>
        </w:tc>
        <w:tc>
          <w:tcPr>
            <w:tcW w:w="1248"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1.392.000 km</w:t>
            </w:r>
          </w:p>
        </w:tc>
        <w:tc>
          <w:tcPr>
            <w:tcW w:w="10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w:t>
            </w:r>
          </w:p>
        </w:tc>
        <w:tc>
          <w:tcPr>
            <w:tcW w:w="152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25-35 días</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Mercurio</w:t>
            </w:r>
          </w:p>
        </w:tc>
        <w:tc>
          <w:tcPr>
            <w:tcW w:w="17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57.000.000 km</w:t>
            </w:r>
          </w:p>
        </w:tc>
        <w:tc>
          <w:tcPr>
            <w:tcW w:w="1248"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4.000 km</w:t>
            </w:r>
          </w:p>
        </w:tc>
        <w:tc>
          <w:tcPr>
            <w:tcW w:w="10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88 días</w:t>
            </w:r>
          </w:p>
        </w:tc>
        <w:tc>
          <w:tcPr>
            <w:tcW w:w="152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50 días y medio</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Venus</w:t>
            </w:r>
          </w:p>
        </w:tc>
        <w:tc>
          <w:tcPr>
            <w:tcW w:w="17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108.200.000 km</w:t>
            </w:r>
          </w:p>
        </w:tc>
        <w:tc>
          <w:tcPr>
            <w:tcW w:w="1248"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12.000 km</w:t>
            </w:r>
          </w:p>
        </w:tc>
        <w:tc>
          <w:tcPr>
            <w:tcW w:w="10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225 días</w:t>
            </w:r>
          </w:p>
        </w:tc>
        <w:tc>
          <w:tcPr>
            <w:tcW w:w="152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243 días</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Tierra</w:t>
            </w:r>
          </w:p>
        </w:tc>
        <w:tc>
          <w:tcPr>
            <w:tcW w:w="17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149.600.000 km</w:t>
            </w:r>
          </w:p>
        </w:tc>
        <w:tc>
          <w:tcPr>
            <w:tcW w:w="1248"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12.756 km</w:t>
            </w:r>
          </w:p>
        </w:tc>
        <w:tc>
          <w:tcPr>
            <w:tcW w:w="10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1 año</w:t>
            </w:r>
          </w:p>
        </w:tc>
        <w:tc>
          <w:tcPr>
            <w:tcW w:w="152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24 horas</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Marte</w:t>
            </w:r>
          </w:p>
        </w:tc>
        <w:tc>
          <w:tcPr>
            <w:tcW w:w="17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227.940.000 km</w:t>
            </w:r>
          </w:p>
        </w:tc>
        <w:tc>
          <w:tcPr>
            <w:tcW w:w="1248"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6.794 km</w:t>
            </w:r>
          </w:p>
        </w:tc>
        <w:tc>
          <w:tcPr>
            <w:tcW w:w="10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687 días</w:t>
            </w:r>
          </w:p>
        </w:tc>
        <w:tc>
          <w:tcPr>
            <w:tcW w:w="152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24 horas</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Júpiter</w:t>
            </w:r>
          </w:p>
        </w:tc>
        <w:tc>
          <w:tcPr>
            <w:tcW w:w="17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778.833.000 km</w:t>
            </w:r>
          </w:p>
        </w:tc>
        <w:tc>
          <w:tcPr>
            <w:tcW w:w="1248"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142.984 km</w:t>
            </w:r>
          </w:p>
        </w:tc>
        <w:tc>
          <w:tcPr>
            <w:tcW w:w="10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12 años</w:t>
            </w:r>
          </w:p>
        </w:tc>
        <w:tc>
          <w:tcPr>
            <w:tcW w:w="152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10 horas</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Saturno</w:t>
            </w:r>
          </w:p>
        </w:tc>
        <w:tc>
          <w:tcPr>
            <w:tcW w:w="17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1.429.480.000 km</w:t>
            </w:r>
          </w:p>
        </w:tc>
        <w:tc>
          <w:tcPr>
            <w:tcW w:w="1248"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120.536 km</w:t>
            </w:r>
          </w:p>
        </w:tc>
        <w:tc>
          <w:tcPr>
            <w:tcW w:w="10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30 años</w:t>
            </w:r>
          </w:p>
        </w:tc>
        <w:tc>
          <w:tcPr>
            <w:tcW w:w="152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10,39 horas</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Urano</w:t>
            </w:r>
          </w:p>
        </w:tc>
        <w:tc>
          <w:tcPr>
            <w:tcW w:w="17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2.870.990.000 km</w:t>
            </w:r>
          </w:p>
        </w:tc>
        <w:tc>
          <w:tcPr>
            <w:tcW w:w="1248"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51.118 km</w:t>
            </w:r>
          </w:p>
        </w:tc>
        <w:tc>
          <w:tcPr>
            <w:tcW w:w="10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84 años</w:t>
            </w:r>
          </w:p>
        </w:tc>
        <w:tc>
          <w:tcPr>
            <w:tcW w:w="152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17 horas</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Neptuno</w:t>
            </w:r>
          </w:p>
        </w:tc>
        <w:tc>
          <w:tcPr>
            <w:tcW w:w="17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4.504.300.000 km</w:t>
            </w:r>
          </w:p>
        </w:tc>
        <w:tc>
          <w:tcPr>
            <w:tcW w:w="1248"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49.492 km</w:t>
            </w:r>
          </w:p>
        </w:tc>
        <w:tc>
          <w:tcPr>
            <w:tcW w:w="10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164 años</w:t>
            </w:r>
          </w:p>
        </w:tc>
        <w:tc>
          <w:tcPr>
            <w:tcW w:w="152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16,11 horas</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Plutón</w:t>
            </w:r>
          </w:p>
        </w:tc>
        <w:tc>
          <w:tcPr>
            <w:tcW w:w="17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5.913.520.000 km</w:t>
            </w:r>
          </w:p>
        </w:tc>
        <w:tc>
          <w:tcPr>
            <w:tcW w:w="1248"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2.360 km</w:t>
            </w:r>
          </w:p>
        </w:tc>
        <w:tc>
          <w:tcPr>
            <w:tcW w:w="104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248 años</w:t>
            </w:r>
          </w:p>
        </w:tc>
        <w:tc>
          <w:tcPr>
            <w:tcW w:w="152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6 días</w:t>
            </w:r>
          </w:p>
        </w:tc>
      </w:tr>
    </w:tbl>
    <w:p w:rsidR="000B7DF9" w:rsidRDefault="000B7DF9"/>
    <w:tbl>
      <w:tblPr>
        <w:tblW w:w="8220" w:type="dxa"/>
        <w:tblInd w:w="55" w:type="dxa"/>
        <w:tblCellMar>
          <w:left w:w="70" w:type="dxa"/>
          <w:right w:w="70" w:type="dxa"/>
        </w:tblCellMar>
        <w:tblLook w:val="04A0"/>
      </w:tblPr>
      <w:tblGrid>
        <w:gridCol w:w="1200"/>
        <w:gridCol w:w="1336"/>
        <w:gridCol w:w="1200"/>
        <w:gridCol w:w="1780"/>
        <w:gridCol w:w="865"/>
        <w:gridCol w:w="995"/>
        <w:gridCol w:w="1027"/>
      </w:tblGrid>
      <w:tr w:rsidR="003D5C1B" w:rsidRPr="003D5C1B" w:rsidTr="003D5C1B">
        <w:trPr>
          <w:trHeight w:val="600"/>
        </w:trPr>
        <w:tc>
          <w:tcPr>
            <w:tcW w:w="1200" w:type="dxa"/>
            <w:tcBorders>
              <w:top w:val="nil"/>
              <w:left w:val="nil"/>
              <w:bottom w:val="nil"/>
              <w:right w:val="nil"/>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Temperatura</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Satélites</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Atmósfera</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Masa</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Densidad (kg/m3)</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Gravedad</w:t>
            </w:r>
          </w:p>
        </w:tc>
      </w:tr>
      <w:tr w:rsidR="003D5C1B" w:rsidRPr="003D5C1B" w:rsidTr="003D5C1B">
        <w:trPr>
          <w:trHeight w:val="9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Sol</w:t>
            </w:r>
          </w:p>
        </w:tc>
        <w:tc>
          <w:tcPr>
            <w:tcW w:w="1260" w:type="dxa"/>
            <w:tcBorders>
              <w:top w:val="nil"/>
              <w:left w:val="nil"/>
              <w:bottom w:val="single" w:sz="4" w:space="0" w:color="auto"/>
              <w:right w:val="single" w:sz="4" w:space="0" w:color="auto"/>
            </w:tcBorders>
            <w:shd w:val="clear" w:color="auto" w:fill="auto"/>
            <w:vAlign w:val="center"/>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5000s-1.500.000c-13.600.000n</w:t>
            </w:r>
          </w:p>
        </w:tc>
        <w:tc>
          <w:tcPr>
            <w:tcW w:w="12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 </w:t>
            </w:r>
          </w:p>
        </w:tc>
        <w:tc>
          <w:tcPr>
            <w:tcW w:w="17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 </w:t>
            </w:r>
          </w:p>
        </w:tc>
        <w:tc>
          <w:tcPr>
            <w:tcW w:w="8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332.950</w:t>
            </w:r>
          </w:p>
        </w:tc>
        <w:tc>
          <w:tcPr>
            <w:tcW w:w="9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1411</w:t>
            </w:r>
          </w:p>
        </w:tc>
        <w:tc>
          <w:tcPr>
            <w:tcW w:w="10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28</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Mercurio</w:t>
            </w:r>
          </w:p>
        </w:tc>
        <w:tc>
          <w:tcPr>
            <w:tcW w:w="126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400°C</w:t>
            </w:r>
          </w:p>
        </w:tc>
        <w:tc>
          <w:tcPr>
            <w:tcW w:w="12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w:t>
            </w:r>
          </w:p>
        </w:tc>
        <w:tc>
          <w:tcPr>
            <w:tcW w:w="17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 </w:t>
            </w:r>
          </w:p>
        </w:tc>
        <w:tc>
          <w:tcPr>
            <w:tcW w:w="8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0,005</w:t>
            </w:r>
          </w:p>
        </w:tc>
        <w:tc>
          <w:tcPr>
            <w:tcW w:w="9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5.400</w:t>
            </w:r>
          </w:p>
        </w:tc>
        <w:tc>
          <w:tcPr>
            <w:tcW w:w="10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0,37</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Venus</w:t>
            </w:r>
          </w:p>
        </w:tc>
        <w:tc>
          <w:tcPr>
            <w:tcW w:w="126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450°C</w:t>
            </w:r>
          </w:p>
        </w:tc>
        <w:tc>
          <w:tcPr>
            <w:tcW w:w="12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w:t>
            </w:r>
          </w:p>
        </w:tc>
        <w:tc>
          <w:tcPr>
            <w:tcW w:w="17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center"/>
              <w:rPr>
                <w:rFonts w:ascii="Calibri" w:eastAsia="Times New Roman" w:hAnsi="Calibri" w:cs="Calibri"/>
                <w:color w:val="000000"/>
                <w:lang w:eastAsia="es-AR"/>
              </w:rPr>
            </w:pPr>
            <w:r w:rsidRPr="003D5C1B">
              <w:rPr>
                <w:rFonts w:ascii="Calibri" w:eastAsia="Times New Roman" w:hAnsi="Calibri" w:cs="Calibri"/>
                <w:color w:val="000000"/>
                <w:lang w:eastAsia="es-AR"/>
              </w:rPr>
              <w:t>N y CO2</w:t>
            </w:r>
          </w:p>
        </w:tc>
        <w:tc>
          <w:tcPr>
            <w:tcW w:w="8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0,816</w:t>
            </w:r>
          </w:p>
        </w:tc>
        <w:tc>
          <w:tcPr>
            <w:tcW w:w="9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5.250</w:t>
            </w:r>
          </w:p>
        </w:tc>
        <w:tc>
          <w:tcPr>
            <w:tcW w:w="10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0,88</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Tierra</w:t>
            </w:r>
          </w:p>
        </w:tc>
        <w:tc>
          <w:tcPr>
            <w:tcW w:w="126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15°C</w:t>
            </w:r>
          </w:p>
        </w:tc>
        <w:tc>
          <w:tcPr>
            <w:tcW w:w="12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w:t>
            </w:r>
          </w:p>
        </w:tc>
        <w:tc>
          <w:tcPr>
            <w:tcW w:w="17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center"/>
              <w:rPr>
                <w:rFonts w:ascii="Calibri" w:eastAsia="Times New Roman" w:hAnsi="Calibri" w:cs="Calibri"/>
                <w:color w:val="000000"/>
                <w:lang w:eastAsia="es-AR"/>
              </w:rPr>
            </w:pPr>
            <w:r w:rsidRPr="003D5C1B">
              <w:rPr>
                <w:rFonts w:ascii="Calibri" w:eastAsia="Times New Roman" w:hAnsi="Calibri" w:cs="Calibri"/>
                <w:color w:val="000000"/>
                <w:lang w:eastAsia="es-AR"/>
              </w:rPr>
              <w:t>N y O2</w:t>
            </w:r>
          </w:p>
        </w:tc>
        <w:tc>
          <w:tcPr>
            <w:tcW w:w="8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w:t>
            </w:r>
          </w:p>
        </w:tc>
        <w:tc>
          <w:tcPr>
            <w:tcW w:w="9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5.520</w:t>
            </w:r>
          </w:p>
        </w:tc>
        <w:tc>
          <w:tcPr>
            <w:tcW w:w="10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Marte</w:t>
            </w:r>
          </w:p>
        </w:tc>
        <w:tc>
          <w:tcPr>
            <w:tcW w:w="126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´-63°C</w:t>
            </w:r>
          </w:p>
        </w:tc>
        <w:tc>
          <w:tcPr>
            <w:tcW w:w="12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2</w:t>
            </w:r>
          </w:p>
        </w:tc>
        <w:tc>
          <w:tcPr>
            <w:tcW w:w="17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center"/>
              <w:rPr>
                <w:rFonts w:ascii="Calibri" w:eastAsia="Times New Roman" w:hAnsi="Calibri" w:cs="Calibri"/>
                <w:color w:val="000000"/>
                <w:lang w:eastAsia="es-AR"/>
              </w:rPr>
            </w:pPr>
            <w:r w:rsidRPr="003D5C1B">
              <w:rPr>
                <w:rFonts w:ascii="Calibri" w:eastAsia="Times New Roman" w:hAnsi="Calibri" w:cs="Calibri"/>
                <w:color w:val="000000"/>
                <w:lang w:eastAsia="es-AR"/>
              </w:rPr>
              <w:t>CO2</w:t>
            </w:r>
          </w:p>
        </w:tc>
        <w:tc>
          <w:tcPr>
            <w:tcW w:w="8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0,108</w:t>
            </w:r>
          </w:p>
        </w:tc>
        <w:tc>
          <w:tcPr>
            <w:tcW w:w="9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3.960</w:t>
            </w:r>
          </w:p>
        </w:tc>
        <w:tc>
          <w:tcPr>
            <w:tcW w:w="10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0,37</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Júpiter</w:t>
            </w:r>
          </w:p>
        </w:tc>
        <w:tc>
          <w:tcPr>
            <w:tcW w:w="126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´-120°C</w:t>
            </w:r>
          </w:p>
        </w:tc>
        <w:tc>
          <w:tcPr>
            <w:tcW w:w="12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63</w:t>
            </w:r>
          </w:p>
        </w:tc>
        <w:tc>
          <w:tcPr>
            <w:tcW w:w="17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center"/>
              <w:rPr>
                <w:rFonts w:ascii="Calibri" w:eastAsia="Times New Roman" w:hAnsi="Calibri" w:cs="Calibri"/>
                <w:color w:val="000000"/>
                <w:lang w:eastAsia="es-AR"/>
              </w:rPr>
            </w:pPr>
            <w:r w:rsidRPr="003D5C1B">
              <w:rPr>
                <w:rFonts w:ascii="Calibri" w:eastAsia="Times New Roman" w:hAnsi="Calibri" w:cs="Calibri"/>
                <w:color w:val="000000"/>
                <w:lang w:eastAsia="es-AR"/>
              </w:rPr>
              <w:t>H2, He, CH4 y NH3</w:t>
            </w:r>
          </w:p>
        </w:tc>
        <w:tc>
          <w:tcPr>
            <w:tcW w:w="8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318</w:t>
            </w:r>
          </w:p>
        </w:tc>
        <w:tc>
          <w:tcPr>
            <w:tcW w:w="9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1.350</w:t>
            </w:r>
          </w:p>
        </w:tc>
        <w:tc>
          <w:tcPr>
            <w:tcW w:w="10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2,64</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Saturno</w:t>
            </w:r>
          </w:p>
        </w:tc>
        <w:tc>
          <w:tcPr>
            <w:tcW w:w="126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´-125°C</w:t>
            </w:r>
          </w:p>
        </w:tc>
        <w:tc>
          <w:tcPr>
            <w:tcW w:w="12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33</w:t>
            </w:r>
          </w:p>
        </w:tc>
        <w:tc>
          <w:tcPr>
            <w:tcW w:w="17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center"/>
              <w:rPr>
                <w:rFonts w:ascii="Calibri" w:eastAsia="Times New Roman" w:hAnsi="Calibri" w:cs="Calibri"/>
                <w:color w:val="000000"/>
                <w:lang w:eastAsia="es-AR"/>
              </w:rPr>
            </w:pPr>
            <w:r w:rsidRPr="003D5C1B">
              <w:rPr>
                <w:rFonts w:ascii="Calibri" w:eastAsia="Times New Roman" w:hAnsi="Calibri" w:cs="Calibri"/>
                <w:color w:val="000000"/>
                <w:lang w:eastAsia="es-AR"/>
              </w:rPr>
              <w:t>H2, He y CH4</w:t>
            </w:r>
          </w:p>
        </w:tc>
        <w:tc>
          <w:tcPr>
            <w:tcW w:w="8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95,2</w:t>
            </w:r>
          </w:p>
        </w:tc>
        <w:tc>
          <w:tcPr>
            <w:tcW w:w="9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700</w:t>
            </w:r>
          </w:p>
        </w:tc>
        <w:tc>
          <w:tcPr>
            <w:tcW w:w="10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1,15</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Urano</w:t>
            </w:r>
          </w:p>
        </w:tc>
        <w:tc>
          <w:tcPr>
            <w:tcW w:w="126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´-215°C</w:t>
            </w:r>
          </w:p>
        </w:tc>
        <w:tc>
          <w:tcPr>
            <w:tcW w:w="12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27</w:t>
            </w:r>
          </w:p>
        </w:tc>
        <w:tc>
          <w:tcPr>
            <w:tcW w:w="17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center"/>
              <w:rPr>
                <w:rFonts w:ascii="Calibri" w:eastAsia="Times New Roman" w:hAnsi="Calibri" w:cs="Calibri"/>
                <w:color w:val="000000"/>
                <w:lang w:eastAsia="es-AR"/>
              </w:rPr>
            </w:pPr>
            <w:r w:rsidRPr="003D5C1B">
              <w:rPr>
                <w:rFonts w:ascii="Calibri" w:eastAsia="Times New Roman" w:hAnsi="Calibri" w:cs="Calibri"/>
                <w:color w:val="000000"/>
                <w:lang w:eastAsia="es-AR"/>
              </w:rPr>
              <w:t>H2, CH4</w:t>
            </w:r>
          </w:p>
        </w:tc>
        <w:tc>
          <w:tcPr>
            <w:tcW w:w="8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14,6</w:t>
            </w:r>
          </w:p>
        </w:tc>
        <w:tc>
          <w:tcPr>
            <w:tcW w:w="9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1.200</w:t>
            </w:r>
          </w:p>
        </w:tc>
        <w:tc>
          <w:tcPr>
            <w:tcW w:w="10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1,17</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Neptuno</w:t>
            </w:r>
          </w:p>
        </w:tc>
        <w:tc>
          <w:tcPr>
            <w:tcW w:w="126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´-235°C</w:t>
            </w:r>
          </w:p>
        </w:tc>
        <w:tc>
          <w:tcPr>
            <w:tcW w:w="12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13</w:t>
            </w:r>
          </w:p>
        </w:tc>
        <w:tc>
          <w:tcPr>
            <w:tcW w:w="17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center"/>
              <w:rPr>
                <w:rFonts w:ascii="Calibri" w:eastAsia="Times New Roman" w:hAnsi="Calibri" w:cs="Calibri"/>
                <w:color w:val="000000"/>
                <w:lang w:eastAsia="es-AR"/>
              </w:rPr>
            </w:pPr>
            <w:r w:rsidRPr="003D5C1B">
              <w:rPr>
                <w:rFonts w:ascii="Calibri" w:eastAsia="Times New Roman" w:hAnsi="Calibri" w:cs="Calibri"/>
                <w:color w:val="000000"/>
                <w:lang w:eastAsia="es-AR"/>
              </w:rPr>
              <w:t>H2, He y CH4</w:t>
            </w:r>
          </w:p>
        </w:tc>
        <w:tc>
          <w:tcPr>
            <w:tcW w:w="8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17,2</w:t>
            </w:r>
          </w:p>
        </w:tc>
        <w:tc>
          <w:tcPr>
            <w:tcW w:w="9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1.500</w:t>
            </w:r>
          </w:p>
        </w:tc>
        <w:tc>
          <w:tcPr>
            <w:tcW w:w="10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1,18</w:t>
            </w:r>
          </w:p>
        </w:tc>
      </w:tr>
      <w:tr w:rsidR="003D5C1B" w:rsidRPr="003D5C1B" w:rsidTr="003D5C1B">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b/>
                <w:bCs/>
                <w:color w:val="000000"/>
                <w:lang w:eastAsia="es-AR"/>
              </w:rPr>
            </w:pPr>
            <w:r w:rsidRPr="003D5C1B">
              <w:rPr>
                <w:rFonts w:ascii="Calibri" w:eastAsia="Times New Roman" w:hAnsi="Calibri" w:cs="Calibri"/>
                <w:b/>
                <w:bCs/>
                <w:color w:val="000000"/>
                <w:lang w:eastAsia="es-AR"/>
              </w:rPr>
              <w:t>Plutón</w:t>
            </w:r>
          </w:p>
        </w:tc>
        <w:tc>
          <w:tcPr>
            <w:tcW w:w="126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´-240°C</w:t>
            </w:r>
          </w:p>
        </w:tc>
        <w:tc>
          <w:tcPr>
            <w:tcW w:w="12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1</w:t>
            </w:r>
          </w:p>
        </w:tc>
        <w:tc>
          <w:tcPr>
            <w:tcW w:w="17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 </w:t>
            </w:r>
          </w:p>
        </w:tc>
        <w:tc>
          <w:tcPr>
            <w:tcW w:w="8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 </w:t>
            </w:r>
          </w:p>
        </w:tc>
        <w:tc>
          <w:tcPr>
            <w:tcW w:w="98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rPr>
                <w:rFonts w:ascii="Calibri" w:eastAsia="Times New Roman" w:hAnsi="Calibri" w:cs="Calibri"/>
                <w:color w:val="000000"/>
                <w:lang w:eastAsia="es-AR"/>
              </w:rPr>
            </w:pPr>
            <w:r w:rsidRPr="003D5C1B">
              <w:rPr>
                <w:rFonts w:ascii="Calibri" w:eastAsia="Times New Roman" w:hAnsi="Calibri" w:cs="Calibri"/>
                <w:color w:val="000000"/>
                <w:lang w:eastAsia="es-AR"/>
              </w:rPr>
              <w:t> </w:t>
            </w:r>
          </w:p>
        </w:tc>
        <w:tc>
          <w:tcPr>
            <w:tcW w:w="1000" w:type="dxa"/>
            <w:tcBorders>
              <w:top w:val="nil"/>
              <w:left w:val="nil"/>
              <w:bottom w:val="single" w:sz="4" w:space="0" w:color="auto"/>
              <w:right w:val="single" w:sz="4" w:space="0" w:color="auto"/>
            </w:tcBorders>
            <w:shd w:val="clear" w:color="auto" w:fill="auto"/>
            <w:noWrap/>
            <w:vAlign w:val="bottom"/>
            <w:hideMark/>
          </w:tcPr>
          <w:p w:rsidR="003D5C1B" w:rsidRPr="003D5C1B" w:rsidRDefault="003D5C1B" w:rsidP="003D5C1B">
            <w:pPr>
              <w:spacing w:after="0" w:line="240" w:lineRule="auto"/>
              <w:jc w:val="right"/>
              <w:rPr>
                <w:rFonts w:ascii="Calibri" w:eastAsia="Times New Roman" w:hAnsi="Calibri" w:cs="Calibri"/>
                <w:color w:val="000000"/>
                <w:lang w:eastAsia="es-AR"/>
              </w:rPr>
            </w:pPr>
            <w:r w:rsidRPr="003D5C1B">
              <w:rPr>
                <w:rFonts w:ascii="Calibri" w:eastAsia="Times New Roman" w:hAnsi="Calibri" w:cs="Calibri"/>
                <w:color w:val="000000"/>
                <w:lang w:eastAsia="es-AR"/>
              </w:rPr>
              <w:t>0,4</w:t>
            </w:r>
          </w:p>
        </w:tc>
      </w:tr>
    </w:tbl>
    <w:p w:rsidR="003D5C1B" w:rsidRDefault="003D5C1B"/>
    <w:p w:rsidR="000B7DF9" w:rsidRDefault="000B7DF9"/>
    <w:p w:rsidR="000B7DF9" w:rsidRDefault="000B7DF9"/>
    <w:p w:rsidR="000B7DF9" w:rsidRDefault="000B7DF9"/>
    <w:tbl>
      <w:tblPr>
        <w:tblW w:w="9293" w:type="dxa"/>
        <w:tblInd w:w="55" w:type="dxa"/>
        <w:tblCellMar>
          <w:left w:w="70" w:type="dxa"/>
          <w:right w:w="70" w:type="dxa"/>
        </w:tblCellMar>
        <w:tblLook w:val="04A0"/>
      </w:tblPr>
      <w:tblGrid>
        <w:gridCol w:w="2160"/>
        <w:gridCol w:w="613"/>
        <w:gridCol w:w="603"/>
        <w:gridCol w:w="608"/>
        <w:gridCol w:w="590"/>
        <w:gridCol w:w="618"/>
        <w:gridCol w:w="560"/>
        <w:gridCol w:w="574"/>
        <w:gridCol w:w="567"/>
        <w:gridCol w:w="602"/>
        <w:gridCol w:w="579"/>
        <w:gridCol w:w="575"/>
        <w:gridCol w:w="644"/>
      </w:tblGrid>
      <w:tr w:rsidR="00C15047" w:rsidRPr="00C15047" w:rsidTr="00C15047">
        <w:trPr>
          <w:trHeight w:val="315"/>
        </w:trPr>
        <w:tc>
          <w:tcPr>
            <w:tcW w:w="2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lastRenderedPageBreak/>
              <w:t>Constelaciones</w:t>
            </w:r>
          </w:p>
        </w:tc>
        <w:tc>
          <w:tcPr>
            <w:tcW w:w="7133" w:type="dxa"/>
            <w:gridSpan w:val="12"/>
            <w:tcBorders>
              <w:top w:val="single" w:sz="8" w:space="0" w:color="auto"/>
              <w:left w:val="nil"/>
              <w:bottom w:val="single" w:sz="8" w:space="0" w:color="auto"/>
              <w:right w:val="single" w:sz="8" w:space="0" w:color="000000"/>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Meses</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Reticulum</w:t>
            </w:r>
          </w:p>
        </w:tc>
        <w:tc>
          <w:tcPr>
            <w:tcW w:w="613"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Auriga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Caelum</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Liebre</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Mesa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EA6B0B" w:rsidP="00C15047">
            <w:pPr>
              <w:spacing w:after="0" w:line="240" w:lineRule="auto"/>
              <w:rPr>
                <w:rFonts w:ascii="Calibri" w:eastAsia="Times New Roman" w:hAnsi="Calibri" w:cs="Calibri"/>
                <w:b/>
                <w:bCs/>
                <w:color w:val="000000"/>
                <w:lang w:eastAsia="es-AR"/>
              </w:rPr>
            </w:pPr>
            <w:r>
              <w:rPr>
                <w:rFonts w:ascii="Calibri" w:eastAsia="Times New Roman" w:hAnsi="Calibri" w:cs="Calibri"/>
                <w:b/>
                <w:bCs/>
                <w:color w:val="000000"/>
                <w:lang w:eastAsia="es-AR"/>
              </w:rPr>
              <w:t>Orió</w:t>
            </w:r>
            <w:r w:rsidR="00C15047" w:rsidRPr="00C15047">
              <w:rPr>
                <w:rFonts w:ascii="Calibri" w:eastAsia="Times New Roman" w:hAnsi="Calibri" w:cs="Calibri"/>
                <w:b/>
                <w:bCs/>
                <w:color w:val="000000"/>
                <w:lang w:eastAsia="es-AR"/>
              </w:rPr>
              <w:t>n</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Pez dorado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Tauro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Columba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Pintor</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Canis Major</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Canis Minor</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Géminis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Puppis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Unicornio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Pez volador</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Ene</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Cancer</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Lynx</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Pyxis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Quilla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Vela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Camaleón</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Hydra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Feb</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Cráter</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Leo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León menor</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Máquina neumática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Sextante</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Osa mayor</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Mar</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Cabellera de Berenice</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Centauro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Cruz del sur</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Cuervo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Mosca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Perros de caza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Virgo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Abr</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Boyero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Compás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Corona borealis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Libra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lastRenderedPageBreak/>
              <w:t>Lupus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Serpiente</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Ave del paraíso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Triángulo austral</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May</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Altar</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Escorpión</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Hercules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Norma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Ofiuco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Jun</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Águila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Corona australis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Lira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Pavo real</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Sagitario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Sagitta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Scutum</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nil"/>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Telescopio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Zorrilla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Octante</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Jul</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Capricornio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Cisne</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Delphinus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Equuleus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Indio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000000" w:fill="FFFFFF"/>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000000" w:fill="FFFFFF"/>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Microscopio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Ago</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Acuario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Grulla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Lagarto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Pegaso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Pez austral</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Escultor</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Tucán</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Sep</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Andrómeda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Fénix</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Peces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Ballena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Hidra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Oct</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Aries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Eridanus</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Horno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Perseo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lastRenderedPageBreak/>
              <w:t>Reloj</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Triángulo</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Nov</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Dic</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Cassiopeia (nunca)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Cefeo (nunca)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Dragón (nunca)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00"/>
        </w:trPr>
        <w:tc>
          <w:tcPr>
            <w:tcW w:w="2160" w:type="dxa"/>
            <w:tcBorders>
              <w:top w:val="nil"/>
              <w:left w:val="single" w:sz="8" w:space="0" w:color="auto"/>
              <w:bottom w:val="single" w:sz="4"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Jirafa (nunca)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000000" w:fill="FFFFFF"/>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000000" w:fill="FFFFFF"/>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r w:rsidR="00C15047" w:rsidRPr="00C15047" w:rsidTr="00C15047">
        <w:trPr>
          <w:trHeight w:val="315"/>
        </w:trPr>
        <w:tc>
          <w:tcPr>
            <w:tcW w:w="2160" w:type="dxa"/>
            <w:tcBorders>
              <w:top w:val="nil"/>
              <w:left w:val="single" w:sz="8" w:space="0" w:color="auto"/>
              <w:bottom w:val="single" w:sz="8" w:space="0" w:color="auto"/>
              <w:right w:val="single" w:sz="8" w:space="0" w:color="auto"/>
            </w:tcBorders>
            <w:shd w:val="clear" w:color="auto" w:fill="auto"/>
            <w:noWrap/>
            <w:vAlign w:val="bottom"/>
            <w:hideMark/>
          </w:tcPr>
          <w:p w:rsidR="00C15047" w:rsidRPr="00C15047" w:rsidRDefault="00C15047" w:rsidP="00C15047">
            <w:pPr>
              <w:spacing w:after="0" w:line="240" w:lineRule="auto"/>
              <w:rPr>
                <w:rFonts w:ascii="Calibri" w:eastAsia="Times New Roman" w:hAnsi="Calibri" w:cs="Calibri"/>
                <w:b/>
                <w:bCs/>
                <w:color w:val="000000"/>
                <w:lang w:eastAsia="es-AR"/>
              </w:rPr>
            </w:pPr>
            <w:r w:rsidRPr="00C15047">
              <w:rPr>
                <w:rFonts w:ascii="Calibri" w:eastAsia="Times New Roman" w:hAnsi="Calibri" w:cs="Calibri"/>
                <w:b/>
                <w:bCs/>
                <w:color w:val="000000"/>
                <w:lang w:eastAsia="es-AR"/>
              </w:rPr>
              <w:t>Osa menor (nunca)</w:t>
            </w:r>
          </w:p>
        </w:tc>
        <w:tc>
          <w:tcPr>
            <w:tcW w:w="61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3"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9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18"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0"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67"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02"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9"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575"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c>
          <w:tcPr>
            <w:tcW w:w="644" w:type="dxa"/>
            <w:tcBorders>
              <w:top w:val="nil"/>
              <w:left w:val="nil"/>
              <w:bottom w:val="single" w:sz="4" w:space="0" w:color="auto"/>
              <w:right w:val="single" w:sz="4" w:space="0" w:color="auto"/>
            </w:tcBorders>
            <w:shd w:val="clear" w:color="auto" w:fill="auto"/>
            <w:noWrap/>
            <w:vAlign w:val="bottom"/>
            <w:hideMark/>
          </w:tcPr>
          <w:p w:rsidR="00C15047" w:rsidRPr="00C15047" w:rsidRDefault="00C15047" w:rsidP="00C15047">
            <w:pPr>
              <w:spacing w:after="0" w:line="240" w:lineRule="auto"/>
              <w:jc w:val="center"/>
              <w:rPr>
                <w:rFonts w:ascii="Calibri" w:eastAsia="Times New Roman" w:hAnsi="Calibri" w:cs="Calibri"/>
                <w:color w:val="000000"/>
                <w:lang w:eastAsia="es-AR"/>
              </w:rPr>
            </w:pPr>
            <w:r w:rsidRPr="00C15047">
              <w:rPr>
                <w:rFonts w:ascii="Calibri" w:eastAsia="Times New Roman" w:hAnsi="Calibri" w:cs="Calibri"/>
                <w:color w:val="000000"/>
                <w:lang w:eastAsia="es-AR"/>
              </w:rPr>
              <w:t> </w:t>
            </w:r>
          </w:p>
        </w:tc>
      </w:tr>
    </w:tbl>
    <w:p w:rsidR="005000CF" w:rsidRDefault="005000CF" w:rsidP="00193AE7">
      <w:pPr>
        <w:rPr>
          <w:b/>
          <w:bCs/>
        </w:rPr>
      </w:pPr>
    </w:p>
    <w:p w:rsidR="00C130AF" w:rsidRDefault="00C130AF" w:rsidP="00C130AF">
      <w:pPr>
        <w:rPr>
          <w:b/>
          <w:bCs/>
        </w:rPr>
      </w:pPr>
      <w:r>
        <w:rPr>
          <w:b/>
          <w:bCs/>
        </w:rPr>
        <w:t xml:space="preserve">Meses óptimos para la observación de las constelaciones para latitud </w:t>
      </w:r>
      <w:r w:rsidRPr="00425EE1">
        <w:rPr>
          <w:b/>
          <w:bCs/>
        </w:rPr>
        <w:t>S 31° 25' 48.00"</w:t>
      </w:r>
      <w:r>
        <w:rPr>
          <w:b/>
          <w:bCs/>
        </w:rPr>
        <w:t xml:space="preserve">, longitud </w:t>
      </w:r>
      <w:r w:rsidRPr="00425EE1">
        <w:rPr>
          <w:b/>
          <w:bCs/>
        </w:rPr>
        <w:t>W 62° 5' 24.00"</w:t>
      </w:r>
      <w:r>
        <w:rPr>
          <w:b/>
          <w:bCs/>
        </w:rPr>
        <w:t xml:space="preserve">. Se tuvo en cuenta +/- 2 horas de declinación con respecto a la longitud que atraviesa el cenit el día 15 de cada mes tomando en cuenta las 23 horas como horario de observación promedio. </w:t>
      </w:r>
    </w:p>
    <w:p w:rsidR="00C130AF" w:rsidRDefault="00C130AF" w:rsidP="00193AE7">
      <w:pPr>
        <w:rPr>
          <w:b/>
          <w:bCs/>
        </w:rPr>
      </w:pPr>
    </w:p>
    <w:p w:rsidR="00C130AF" w:rsidRDefault="00C130AF" w:rsidP="00193AE7">
      <w:pPr>
        <w:rPr>
          <w:b/>
          <w:bCs/>
        </w:rPr>
      </w:pPr>
    </w:p>
    <w:p w:rsidR="00C130AF" w:rsidRDefault="00C130AF" w:rsidP="00193AE7">
      <w:pPr>
        <w:rPr>
          <w:b/>
          <w:bCs/>
        </w:rPr>
      </w:pPr>
    </w:p>
    <w:p w:rsidR="00C130AF" w:rsidRDefault="00C130AF" w:rsidP="00193AE7">
      <w:pPr>
        <w:rPr>
          <w:b/>
          <w:bCs/>
        </w:rPr>
      </w:pPr>
    </w:p>
    <w:p w:rsidR="00C130AF" w:rsidRDefault="00C130AF" w:rsidP="00193AE7">
      <w:pPr>
        <w:rPr>
          <w:b/>
          <w:bCs/>
        </w:rPr>
      </w:pPr>
    </w:p>
    <w:p w:rsidR="00C130AF" w:rsidRDefault="00C130AF" w:rsidP="00193AE7">
      <w:pPr>
        <w:rPr>
          <w:b/>
          <w:bCs/>
        </w:rPr>
      </w:pPr>
    </w:p>
    <w:p w:rsidR="00C130AF" w:rsidRDefault="00C130AF" w:rsidP="00193AE7">
      <w:pPr>
        <w:rPr>
          <w:b/>
          <w:bCs/>
        </w:rPr>
      </w:pPr>
    </w:p>
    <w:p w:rsidR="00C130AF" w:rsidRDefault="00C130AF" w:rsidP="00193AE7">
      <w:pPr>
        <w:rPr>
          <w:b/>
          <w:bCs/>
        </w:rPr>
      </w:pPr>
    </w:p>
    <w:p w:rsidR="005000CF" w:rsidRPr="005000CF" w:rsidRDefault="005000CF" w:rsidP="00193AE7">
      <w:pPr>
        <w:rPr>
          <w:bCs/>
        </w:rPr>
      </w:pPr>
    </w:p>
    <w:p w:rsidR="000D5205" w:rsidRDefault="000D5205" w:rsidP="00764300">
      <w:pPr>
        <w:jc w:val="center"/>
        <w:rPr>
          <w:b/>
          <w:bCs/>
        </w:rPr>
      </w:pPr>
    </w:p>
    <w:p w:rsidR="000D5205" w:rsidRDefault="000D5205" w:rsidP="00764300">
      <w:pPr>
        <w:jc w:val="center"/>
        <w:rPr>
          <w:b/>
          <w:bCs/>
        </w:rPr>
      </w:pPr>
    </w:p>
    <w:p w:rsidR="000D5205" w:rsidRDefault="000D5205" w:rsidP="00764300">
      <w:pPr>
        <w:jc w:val="center"/>
        <w:rPr>
          <w:b/>
          <w:bCs/>
        </w:rPr>
      </w:pPr>
    </w:p>
    <w:p w:rsidR="000D5205" w:rsidRDefault="000D5205" w:rsidP="00764300">
      <w:pPr>
        <w:jc w:val="center"/>
        <w:rPr>
          <w:b/>
          <w:bCs/>
        </w:rPr>
      </w:pPr>
    </w:p>
    <w:p w:rsidR="000D5205" w:rsidRDefault="000D5205" w:rsidP="00764300">
      <w:pPr>
        <w:jc w:val="center"/>
        <w:rPr>
          <w:b/>
          <w:bCs/>
        </w:rPr>
      </w:pPr>
    </w:p>
    <w:p w:rsidR="000D5205" w:rsidRDefault="000D5205" w:rsidP="00764300">
      <w:pPr>
        <w:jc w:val="center"/>
        <w:rPr>
          <w:b/>
          <w:bCs/>
        </w:rPr>
      </w:pPr>
    </w:p>
    <w:p w:rsidR="000D5205" w:rsidRDefault="000D5205" w:rsidP="00764300">
      <w:pPr>
        <w:jc w:val="center"/>
        <w:rPr>
          <w:b/>
          <w:bCs/>
        </w:rPr>
      </w:pPr>
    </w:p>
    <w:p w:rsidR="000D5205" w:rsidRDefault="000D5205" w:rsidP="00764300">
      <w:pPr>
        <w:jc w:val="center"/>
        <w:rPr>
          <w:b/>
          <w:bCs/>
        </w:rPr>
      </w:pPr>
    </w:p>
    <w:p w:rsidR="000D5205" w:rsidRPr="00C130AF" w:rsidRDefault="00F671A9" w:rsidP="00F671A9">
      <w:pPr>
        <w:rPr>
          <w:rFonts w:ascii="Times New Roman" w:hAnsi="Times New Roman" w:cs="Times New Roman"/>
          <w:b/>
          <w:bCs/>
          <w:sz w:val="24"/>
          <w:szCs w:val="24"/>
          <w:u w:val="single"/>
        </w:rPr>
      </w:pPr>
      <w:r w:rsidRPr="00C130AF">
        <w:rPr>
          <w:rFonts w:ascii="Times New Roman" w:hAnsi="Times New Roman" w:cs="Times New Roman"/>
          <w:b/>
          <w:bCs/>
          <w:sz w:val="24"/>
          <w:szCs w:val="24"/>
          <w:u w:val="single"/>
        </w:rPr>
        <w:lastRenderedPageBreak/>
        <w:t>Acuario</w:t>
      </w:r>
    </w:p>
    <w:p w:rsidR="00F671A9" w:rsidRPr="00C130AF" w:rsidRDefault="00F671A9" w:rsidP="00F671A9">
      <w:pPr>
        <w:pStyle w:val="NormalWeb"/>
      </w:pPr>
      <w:r w:rsidRPr="00C130AF">
        <w:rPr>
          <w:bCs/>
        </w:rPr>
        <w:t>Acuario</w:t>
      </w:r>
      <w:r w:rsidRPr="00C130AF">
        <w:t xml:space="preserve"> (el portador del </w:t>
      </w:r>
      <w:hyperlink r:id="rId456" w:tooltip="Agua" w:history="1">
        <w:r w:rsidRPr="00C130AF">
          <w:rPr>
            <w:rStyle w:val="Hipervnculo"/>
            <w:color w:val="auto"/>
            <w:u w:val="none"/>
          </w:rPr>
          <w:t>Agua</w:t>
        </w:r>
      </w:hyperlink>
      <w:r w:rsidRPr="00C130AF">
        <w:t xml:space="preserve"> o </w:t>
      </w:r>
      <w:hyperlink r:id="rId457" w:tooltip="Ánfora" w:history="1">
        <w:r w:rsidRPr="00C130AF">
          <w:rPr>
            <w:rStyle w:val="Hipervnculo"/>
            <w:color w:val="auto"/>
            <w:u w:val="none"/>
          </w:rPr>
          <w:t>ánfora</w:t>
        </w:r>
      </w:hyperlink>
      <w:r w:rsidRPr="00C130AF">
        <w:t xml:space="preserve">), es una de las 88 </w:t>
      </w:r>
      <w:hyperlink r:id="rId458" w:tooltip="Constelación" w:history="1">
        <w:r w:rsidRPr="00C130AF">
          <w:rPr>
            <w:rStyle w:val="Hipervnculo"/>
            <w:color w:val="auto"/>
            <w:u w:val="none"/>
          </w:rPr>
          <w:t>constelaciones</w:t>
        </w:r>
      </w:hyperlink>
      <w:r w:rsidRPr="00C130AF">
        <w:t xml:space="preserve"> reconocidas por la astronomía moderna, descrita por </w:t>
      </w:r>
      <w:hyperlink r:id="rId459" w:tooltip="Claudio Ptolomeo" w:history="1">
        <w:r w:rsidRPr="00C130AF">
          <w:rPr>
            <w:rStyle w:val="Hipervnculo"/>
            <w:color w:val="auto"/>
            <w:u w:val="none"/>
          </w:rPr>
          <w:t>Claudio Ptolomeo</w:t>
        </w:r>
      </w:hyperlink>
      <w:r w:rsidRPr="00C130AF">
        <w:t xml:space="preserve">. Su símbolo representa el flujo del agua. De todo el </w:t>
      </w:r>
      <w:hyperlink r:id="rId460" w:tooltip="Zodiaco" w:history="1">
        <w:r w:rsidRPr="00C130AF">
          <w:rPr>
            <w:rStyle w:val="Hipervnculo"/>
            <w:color w:val="auto"/>
            <w:u w:val="none"/>
          </w:rPr>
          <w:t>zodiaco</w:t>
        </w:r>
      </w:hyperlink>
      <w:r w:rsidRPr="00C130AF">
        <w:t xml:space="preserve">, Acuario es una de las constelaciones reconocida con mayor antigüedad. Los sumerios le dieron este nombre a la constelación, en honor a su dios An, que derrama el agua de la inmortalidad sobre la Tierra. Se encuentra en una región comúnmente llamada el </w:t>
      </w:r>
      <w:hyperlink r:id="rId461" w:tooltip="Mar (Astronomía) (aún no redactado)" w:history="1">
        <w:r w:rsidRPr="00C130AF">
          <w:rPr>
            <w:rStyle w:val="Hipervnculo"/>
            <w:color w:val="auto"/>
            <w:u w:val="none"/>
          </w:rPr>
          <w:t>Mar</w:t>
        </w:r>
      </w:hyperlink>
      <w:r w:rsidRPr="00C130AF">
        <w:t xml:space="preserve"> o </w:t>
      </w:r>
      <w:r w:rsidRPr="00C130AF">
        <w:rPr>
          <w:i/>
          <w:iCs/>
        </w:rPr>
        <w:t>Aqua</w:t>
      </w:r>
      <w:r w:rsidRPr="00C130AF">
        <w:t xml:space="preserve"> por su prodifusión de constelaciones acuáticas tales como </w:t>
      </w:r>
      <w:hyperlink r:id="rId462" w:tooltip="Cetus" w:history="1">
        <w:r w:rsidRPr="00C130AF">
          <w:rPr>
            <w:rStyle w:val="Hipervnculo"/>
            <w:color w:val="auto"/>
            <w:u w:val="none"/>
          </w:rPr>
          <w:t>Cetus</w:t>
        </w:r>
      </w:hyperlink>
      <w:r w:rsidRPr="00C130AF">
        <w:t xml:space="preserve">, </w:t>
      </w:r>
      <w:hyperlink r:id="rId463" w:tooltip="Piscis (constelación)" w:history="1">
        <w:r w:rsidRPr="00C130AF">
          <w:rPr>
            <w:rStyle w:val="Hipervnculo"/>
            <w:color w:val="auto"/>
            <w:u w:val="none"/>
          </w:rPr>
          <w:t>Piscis</w:t>
        </w:r>
      </w:hyperlink>
      <w:r w:rsidRPr="00C130AF">
        <w:t xml:space="preserve">, </w:t>
      </w:r>
      <w:hyperlink r:id="rId464" w:tooltip="Constelación de Eridanus" w:history="1">
        <w:r w:rsidRPr="00C130AF">
          <w:rPr>
            <w:rStyle w:val="Hipervnculo"/>
            <w:color w:val="auto"/>
            <w:u w:val="none"/>
          </w:rPr>
          <w:t>Eridanus</w:t>
        </w:r>
      </w:hyperlink>
      <w:r w:rsidRPr="00C130AF">
        <w:t>. Algunas veces el río Eridanus se representa como lo que derrama la vasija de Acuario.</w:t>
      </w:r>
    </w:p>
    <w:p w:rsidR="00F671A9" w:rsidRPr="00C130AF" w:rsidRDefault="00F671A9" w:rsidP="00F671A9">
      <w:pPr>
        <w:pStyle w:val="NormalWeb"/>
      </w:pPr>
      <w:r w:rsidRPr="00C130AF">
        <w:t xml:space="preserve">La constelación de Acuario es la décima más extensa, cubriendo más de 2,3% del cielo nocturno. Incluye 56 estrellas observables a </w:t>
      </w:r>
      <w:hyperlink r:id="rId465" w:tooltip="Simple vista" w:history="1">
        <w:r w:rsidRPr="00C130AF">
          <w:rPr>
            <w:rStyle w:val="Hipervnculo"/>
            <w:color w:val="auto"/>
            <w:u w:val="none"/>
          </w:rPr>
          <w:t>simple vista</w:t>
        </w:r>
      </w:hyperlink>
      <w:r w:rsidRPr="00C130AF">
        <w:t xml:space="preserve">, en su mayoría tenues, siendo </w:t>
      </w:r>
      <w:hyperlink r:id="rId466" w:tooltip="Beta Aquarii" w:history="1">
        <w:r w:rsidRPr="00C130AF">
          <w:rPr>
            <w:rStyle w:val="Hipervnculo"/>
            <w:color w:val="auto"/>
            <w:u w:val="none"/>
          </w:rPr>
          <w:t>Sadalsuud</w:t>
        </w:r>
      </w:hyperlink>
      <w:r w:rsidRPr="00C130AF">
        <w:t xml:space="preserve"> (β Aquarii) la más brillante con </w:t>
      </w:r>
      <w:hyperlink r:id="rId467" w:tooltip="Magnitud aparente" w:history="1">
        <w:r w:rsidRPr="00C130AF">
          <w:rPr>
            <w:rStyle w:val="Hipervnculo"/>
            <w:color w:val="auto"/>
            <w:u w:val="none"/>
          </w:rPr>
          <w:t>magnitud</w:t>
        </w:r>
      </w:hyperlink>
      <w:r w:rsidRPr="00C130AF">
        <w:t xml:space="preserve"> 2,90. Contiene varias </w:t>
      </w:r>
      <w:hyperlink r:id="rId468" w:tooltip="Gigantes rojas" w:history="1">
        <w:r w:rsidRPr="00C130AF">
          <w:rPr>
            <w:rStyle w:val="Hipervnculo"/>
            <w:color w:val="auto"/>
            <w:u w:val="none"/>
          </w:rPr>
          <w:t>gigantes rojas</w:t>
        </w:r>
      </w:hyperlink>
      <w:r w:rsidRPr="00C130AF">
        <w:t xml:space="preserve"> como </w:t>
      </w:r>
      <w:hyperlink r:id="rId469" w:tooltip="Hydor" w:history="1">
        <w:r w:rsidRPr="00C130AF">
          <w:rPr>
            <w:rStyle w:val="Hipervnculo"/>
            <w:color w:val="auto"/>
            <w:u w:val="none"/>
          </w:rPr>
          <w:t>Hydor</w:t>
        </w:r>
      </w:hyperlink>
      <w:r w:rsidRPr="00C130AF">
        <w:t xml:space="preserve"> (λ Aquarii) —la más brillante—, </w:t>
      </w:r>
      <w:hyperlink r:id="rId470" w:tooltip="Fi Aquarii" w:history="1">
        <w:r w:rsidRPr="00C130AF">
          <w:rPr>
            <w:rStyle w:val="Hipervnculo"/>
            <w:color w:val="auto"/>
            <w:u w:val="none"/>
          </w:rPr>
          <w:t>φ Aquarii</w:t>
        </w:r>
      </w:hyperlink>
      <w:r w:rsidRPr="00C130AF">
        <w:t xml:space="preserve">, </w:t>
      </w:r>
      <w:hyperlink r:id="rId471" w:tooltip="Ji Aquarii" w:history="1">
        <w:r w:rsidRPr="00C130AF">
          <w:rPr>
            <w:rStyle w:val="Hipervnculo"/>
            <w:color w:val="auto"/>
            <w:u w:val="none"/>
          </w:rPr>
          <w:t>χ Aquarii</w:t>
        </w:r>
      </w:hyperlink>
      <w:r w:rsidRPr="00C130AF">
        <w:t xml:space="preserve"> y </w:t>
      </w:r>
      <w:hyperlink r:id="rId472" w:tooltip="3 Aquarii" w:history="1">
        <w:r w:rsidRPr="00C130AF">
          <w:rPr>
            <w:rStyle w:val="Hipervnculo"/>
            <w:color w:val="auto"/>
            <w:u w:val="none"/>
          </w:rPr>
          <w:t>3 Aquarii</w:t>
        </w:r>
      </w:hyperlink>
      <w:r w:rsidRPr="00C130AF">
        <w:t xml:space="preserve">. En Acuario se localiza el </w:t>
      </w:r>
      <w:hyperlink r:id="rId473" w:tooltip="Cúmulo globular" w:history="1">
        <w:r w:rsidRPr="00C130AF">
          <w:rPr>
            <w:rStyle w:val="Hipervnculo"/>
            <w:color w:val="auto"/>
            <w:u w:val="none"/>
          </w:rPr>
          <w:t>cúmulo globular</w:t>
        </w:r>
      </w:hyperlink>
      <w:r w:rsidRPr="00C130AF">
        <w:t xml:space="preserve"> </w:t>
      </w:r>
      <w:hyperlink r:id="rId474" w:tooltip="Cúmulo globular M2" w:history="1">
        <w:r w:rsidRPr="00C130AF">
          <w:rPr>
            <w:rStyle w:val="Hipervnculo"/>
            <w:color w:val="auto"/>
            <w:u w:val="none"/>
          </w:rPr>
          <w:t>M2</w:t>
        </w:r>
      </w:hyperlink>
      <w:r w:rsidRPr="00C130AF">
        <w:t xml:space="preserve">, uno de los más compactos que se conocen. También en esta constelación se encuentra la </w:t>
      </w:r>
      <w:hyperlink r:id="rId475" w:tooltip="Nebulosa de la Hélice" w:history="1">
        <w:r w:rsidRPr="00C130AF">
          <w:rPr>
            <w:rStyle w:val="Hipervnculo"/>
            <w:color w:val="auto"/>
            <w:u w:val="none"/>
          </w:rPr>
          <w:t>Nebulosa de la Hélice</w:t>
        </w:r>
      </w:hyperlink>
      <w:r w:rsidRPr="00C130AF">
        <w:t xml:space="preserve">, espectacular </w:t>
      </w:r>
      <w:hyperlink r:id="rId476" w:tooltip="Nebulosa planetaria" w:history="1">
        <w:r w:rsidRPr="00C130AF">
          <w:rPr>
            <w:rStyle w:val="Hipervnculo"/>
            <w:color w:val="auto"/>
            <w:u w:val="none"/>
          </w:rPr>
          <w:t>nebulosa planetaria</w:t>
        </w:r>
      </w:hyperlink>
      <w:r w:rsidRPr="00C130AF">
        <w:t xml:space="preserve"> distante unos 700 </w:t>
      </w:r>
      <w:hyperlink r:id="rId477" w:tooltip="Año luz" w:history="1">
        <w:r w:rsidRPr="00C130AF">
          <w:rPr>
            <w:rStyle w:val="Hipervnculo"/>
            <w:color w:val="auto"/>
            <w:u w:val="none"/>
          </w:rPr>
          <w:t>años luz</w:t>
        </w:r>
      </w:hyperlink>
      <w:r w:rsidRPr="00C130AF">
        <w:t xml:space="preserve"> cuya edad aproximada es de 10.600 años.</w:t>
      </w:r>
    </w:p>
    <w:p w:rsidR="00F671A9" w:rsidRPr="00C130AF" w:rsidRDefault="00F671A9" w:rsidP="00F671A9">
      <w:pPr>
        <w:pStyle w:val="NormalWeb"/>
        <w:rPr>
          <w:b/>
          <w:u w:val="single"/>
        </w:rPr>
      </w:pPr>
      <w:r w:rsidRPr="00C130AF">
        <w:rPr>
          <w:b/>
          <w:u w:val="single"/>
        </w:rPr>
        <w:t>Águila</w:t>
      </w:r>
    </w:p>
    <w:p w:rsidR="00F671A9" w:rsidRPr="00C130AF" w:rsidRDefault="00F671A9" w:rsidP="00F671A9">
      <w:pPr>
        <w:rPr>
          <w:rFonts w:ascii="Times New Roman" w:hAnsi="Times New Roman" w:cs="Times New Roman"/>
          <w:sz w:val="24"/>
          <w:szCs w:val="24"/>
        </w:rPr>
      </w:pPr>
      <w:r w:rsidRPr="00C130AF">
        <w:rPr>
          <w:rFonts w:ascii="Times New Roman" w:hAnsi="Times New Roman" w:cs="Times New Roman"/>
          <w:bCs/>
          <w:sz w:val="24"/>
          <w:szCs w:val="24"/>
        </w:rPr>
        <w:t>Aquila</w:t>
      </w:r>
      <w:r w:rsidRPr="00C130AF">
        <w:rPr>
          <w:rFonts w:ascii="Times New Roman" w:hAnsi="Times New Roman" w:cs="Times New Roman"/>
          <w:sz w:val="24"/>
          <w:szCs w:val="24"/>
        </w:rPr>
        <w:t xml:space="preserve"> (el </w:t>
      </w:r>
      <w:hyperlink r:id="rId478" w:tooltip="Águila" w:history="1">
        <w:r w:rsidRPr="00C130AF">
          <w:rPr>
            <w:rStyle w:val="Hipervnculo"/>
            <w:rFonts w:ascii="Times New Roman" w:hAnsi="Times New Roman" w:cs="Times New Roman"/>
            <w:color w:val="auto"/>
            <w:sz w:val="24"/>
            <w:szCs w:val="24"/>
            <w:u w:val="none"/>
          </w:rPr>
          <w:t>Águila</w:t>
        </w:r>
      </w:hyperlink>
      <w:r w:rsidRPr="00C130AF">
        <w:rPr>
          <w:rFonts w:ascii="Times New Roman" w:hAnsi="Times New Roman" w:cs="Times New Roman"/>
          <w:sz w:val="24"/>
          <w:szCs w:val="24"/>
        </w:rPr>
        <w:t xml:space="preserve">) es una de las 48 </w:t>
      </w:r>
      <w:hyperlink r:id="rId479" w:tooltip="Constelación" w:history="1">
        <w:r w:rsidRPr="00C130AF">
          <w:rPr>
            <w:rStyle w:val="Hipervnculo"/>
            <w:rFonts w:ascii="Times New Roman" w:hAnsi="Times New Roman" w:cs="Times New Roman"/>
            <w:color w:val="auto"/>
            <w:sz w:val="24"/>
            <w:szCs w:val="24"/>
            <w:u w:val="none"/>
          </w:rPr>
          <w:t>constelaciones</w:t>
        </w:r>
      </w:hyperlink>
      <w:r w:rsidRPr="00C130AF">
        <w:rPr>
          <w:rFonts w:ascii="Times New Roman" w:hAnsi="Times New Roman" w:cs="Times New Roman"/>
          <w:sz w:val="24"/>
          <w:szCs w:val="24"/>
        </w:rPr>
        <w:t xml:space="preserve"> listadas por </w:t>
      </w:r>
      <w:hyperlink r:id="rId480" w:tooltip="Claudio Ptolomeo" w:history="1">
        <w:r w:rsidRPr="00C130AF">
          <w:rPr>
            <w:rStyle w:val="Hipervnculo"/>
            <w:rFonts w:ascii="Times New Roman" w:hAnsi="Times New Roman" w:cs="Times New Roman"/>
            <w:color w:val="auto"/>
            <w:sz w:val="24"/>
            <w:szCs w:val="24"/>
            <w:u w:val="none"/>
          </w:rPr>
          <w:t>Ptolomeo</w:t>
        </w:r>
      </w:hyperlink>
      <w:r w:rsidRPr="00C130AF">
        <w:rPr>
          <w:rFonts w:ascii="Times New Roman" w:hAnsi="Times New Roman" w:cs="Times New Roman"/>
          <w:sz w:val="24"/>
          <w:szCs w:val="24"/>
        </w:rPr>
        <w:t xml:space="preserve">, mencionada también por </w:t>
      </w:r>
      <w:hyperlink r:id="rId481" w:tooltip="Eudoxo de Cnidos" w:history="1">
        <w:r w:rsidRPr="00C130AF">
          <w:rPr>
            <w:rStyle w:val="Hipervnculo"/>
            <w:rFonts w:ascii="Times New Roman" w:hAnsi="Times New Roman" w:cs="Times New Roman"/>
            <w:color w:val="auto"/>
            <w:sz w:val="24"/>
            <w:szCs w:val="24"/>
            <w:u w:val="none"/>
          </w:rPr>
          <w:t>Eudoxo de Cnidos</w:t>
        </w:r>
      </w:hyperlink>
      <w:r w:rsidRPr="00C130AF">
        <w:rPr>
          <w:rFonts w:ascii="Times New Roman" w:hAnsi="Times New Roman" w:cs="Times New Roman"/>
          <w:sz w:val="24"/>
          <w:szCs w:val="24"/>
        </w:rPr>
        <w:t xml:space="preserve"> (</w:t>
      </w:r>
      <w:hyperlink r:id="rId482" w:tooltip="Siglo IV a. C." w:history="1">
        <w:r w:rsidRPr="00C130AF">
          <w:rPr>
            <w:rStyle w:val="Hipervnculo"/>
            <w:rFonts w:ascii="Times New Roman" w:hAnsi="Times New Roman" w:cs="Times New Roman"/>
            <w:color w:val="auto"/>
            <w:sz w:val="24"/>
            <w:szCs w:val="24"/>
            <w:u w:val="none"/>
          </w:rPr>
          <w:t>siglo IV a. C.</w:t>
        </w:r>
      </w:hyperlink>
      <w:r w:rsidRPr="00C130AF">
        <w:rPr>
          <w:rFonts w:ascii="Times New Roman" w:hAnsi="Times New Roman" w:cs="Times New Roman"/>
          <w:sz w:val="24"/>
          <w:szCs w:val="24"/>
        </w:rPr>
        <w:t xml:space="preserve">) y </w:t>
      </w:r>
      <w:hyperlink r:id="rId483" w:tooltip="Arato" w:history="1">
        <w:r w:rsidRPr="00C130AF">
          <w:rPr>
            <w:rStyle w:val="Hipervnculo"/>
            <w:rFonts w:ascii="Times New Roman" w:hAnsi="Times New Roman" w:cs="Times New Roman"/>
            <w:color w:val="auto"/>
            <w:sz w:val="24"/>
            <w:szCs w:val="24"/>
            <w:u w:val="none"/>
          </w:rPr>
          <w:t>Arato</w:t>
        </w:r>
      </w:hyperlink>
      <w:r w:rsidRPr="00C130AF">
        <w:rPr>
          <w:rFonts w:ascii="Times New Roman" w:hAnsi="Times New Roman" w:cs="Times New Roman"/>
          <w:sz w:val="24"/>
          <w:szCs w:val="24"/>
        </w:rPr>
        <w:t xml:space="preserve"> (</w:t>
      </w:r>
      <w:hyperlink r:id="rId484" w:tooltip="Siglo III a. C." w:history="1">
        <w:r w:rsidRPr="00C130AF">
          <w:rPr>
            <w:rStyle w:val="Hipervnculo"/>
            <w:rFonts w:ascii="Times New Roman" w:hAnsi="Times New Roman" w:cs="Times New Roman"/>
            <w:color w:val="auto"/>
            <w:sz w:val="24"/>
            <w:szCs w:val="24"/>
            <w:u w:val="none"/>
          </w:rPr>
          <w:t>siglo III a. C.</w:t>
        </w:r>
      </w:hyperlink>
      <w:r w:rsidRPr="00C130AF">
        <w:rPr>
          <w:rFonts w:ascii="Times New Roman" w:hAnsi="Times New Roman" w:cs="Times New Roman"/>
          <w:sz w:val="24"/>
          <w:szCs w:val="24"/>
        </w:rPr>
        <w:t xml:space="preserve">), y actualmente una de las 88 constelaciones reconocidas por la </w:t>
      </w:r>
      <w:hyperlink r:id="rId485" w:tooltip="Unión Astronómica Internacional" w:history="1">
        <w:r w:rsidRPr="00C130AF">
          <w:rPr>
            <w:rStyle w:val="Hipervnculo"/>
            <w:rFonts w:ascii="Times New Roman" w:hAnsi="Times New Roman" w:cs="Times New Roman"/>
            <w:color w:val="auto"/>
            <w:sz w:val="24"/>
            <w:szCs w:val="24"/>
            <w:u w:val="none"/>
          </w:rPr>
          <w:t>IAU</w:t>
        </w:r>
      </w:hyperlink>
      <w:r w:rsidRPr="00C130AF">
        <w:rPr>
          <w:rFonts w:ascii="Times New Roman" w:hAnsi="Times New Roman" w:cs="Times New Roman"/>
          <w:sz w:val="24"/>
          <w:szCs w:val="24"/>
        </w:rPr>
        <w:t xml:space="preserve">. Ptolomeo catalogó diecinueve </w:t>
      </w:r>
      <w:hyperlink r:id="rId486" w:tooltip="Estrella" w:history="1">
        <w:r w:rsidRPr="00C130AF">
          <w:rPr>
            <w:rStyle w:val="Hipervnculo"/>
            <w:rFonts w:ascii="Times New Roman" w:hAnsi="Times New Roman" w:cs="Times New Roman"/>
            <w:color w:val="auto"/>
            <w:sz w:val="24"/>
            <w:szCs w:val="24"/>
            <w:u w:val="none"/>
          </w:rPr>
          <w:t>estrellas</w:t>
        </w:r>
      </w:hyperlink>
      <w:r w:rsidRPr="00C130AF">
        <w:rPr>
          <w:rFonts w:ascii="Times New Roman" w:hAnsi="Times New Roman" w:cs="Times New Roman"/>
          <w:sz w:val="24"/>
          <w:szCs w:val="24"/>
        </w:rPr>
        <w:t xml:space="preserve"> conjuntamente en esta constelación y en la constelación de </w:t>
      </w:r>
      <w:hyperlink r:id="rId487" w:tooltip="Antínoo (constelación)" w:history="1">
        <w:r w:rsidRPr="00C130AF">
          <w:rPr>
            <w:rStyle w:val="Hipervnculo"/>
            <w:rFonts w:ascii="Times New Roman" w:hAnsi="Times New Roman" w:cs="Times New Roman"/>
            <w:color w:val="auto"/>
            <w:sz w:val="24"/>
            <w:szCs w:val="24"/>
            <w:u w:val="none"/>
          </w:rPr>
          <w:t>Antínoo</w:t>
        </w:r>
      </w:hyperlink>
      <w:r w:rsidRPr="00C130AF">
        <w:rPr>
          <w:rFonts w:ascii="Times New Roman" w:hAnsi="Times New Roman" w:cs="Times New Roman"/>
          <w:sz w:val="24"/>
          <w:szCs w:val="24"/>
        </w:rPr>
        <w:t xml:space="preserve">, ésta última surgida durante el reinado de </w:t>
      </w:r>
      <w:hyperlink r:id="rId488" w:tooltip="Adriano" w:history="1">
        <w:r w:rsidRPr="00C130AF">
          <w:rPr>
            <w:rStyle w:val="Hipervnculo"/>
            <w:rFonts w:ascii="Times New Roman" w:hAnsi="Times New Roman" w:cs="Times New Roman"/>
            <w:color w:val="auto"/>
            <w:sz w:val="24"/>
            <w:szCs w:val="24"/>
            <w:u w:val="none"/>
          </w:rPr>
          <w:t>Adriano</w:t>
        </w:r>
      </w:hyperlink>
      <w:r w:rsidRPr="00C130AF">
        <w:rPr>
          <w:rFonts w:ascii="Times New Roman" w:hAnsi="Times New Roman" w:cs="Times New Roman"/>
          <w:sz w:val="24"/>
          <w:szCs w:val="24"/>
        </w:rPr>
        <w:t xml:space="preserve"> (</w:t>
      </w:r>
      <w:hyperlink r:id="rId489" w:tooltip="117" w:history="1">
        <w:r w:rsidRPr="00C130AF">
          <w:rPr>
            <w:rStyle w:val="Hipervnculo"/>
            <w:rFonts w:ascii="Times New Roman" w:hAnsi="Times New Roman" w:cs="Times New Roman"/>
            <w:color w:val="auto"/>
            <w:sz w:val="24"/>
            <w:szCs w:val="24"/>
            <w:u w:val="none"/>
          </w:rPr>
          <w:t>117</w:t>
        </w:r>
      </w:hyperlink>
      <w:r w:rsidRPr="00C130AF">
        <w:rPr>
          <w:rFonts w:ascii="Times New Roman" w:hAnsi="Times New Roman" w:cs="Times New Roman"/>
          <w:sz w:val="24"/>
          <w:szCs w:val="24"/>
        </w:rPr>
        <w:t>-</w:t>
      </w:r>
      <w:hyperlink r:id="rId490" w:tooltip="138" w:history="1">
        <w:r w:rsidRPr="00C130AF">
          <w:rPr>
            <w:rStyle w:val="Hipervnculo"/>
            <w:rFonts w:ascii="Times New Roman" w:hAnsi="Times New Roman" w:cs="Times New Roman"/>
            <w:color w:val="auto"/>
            <w:sz w:val="24"/>
            <w:szCs w:val="24"/>
            <w:u w:val="none"/>
          </w:rPr>
          <w:t>138 d. C.</w:t>
        </w:r>
      </w:hyperlink>
      <w:r w:rsidRPr="00C130AF">
        <w:rPr>
          <w:rFonts w:ascii="Times New Roman" w:hAnsi="Times New Roman" w:cs="Times New Roman"/>
          <w:sz w:val="24"/>
          <w:szCs w:val="24"/>
        </w:rPr>
        <w:t xml:space="preserve">). Ocupaba la parte sur de la constelación actual de Aquila hasta principios del </w:t>
      </w:r>
      <w:hyperlink r:id="rId491" w:tooltip="Siglo XIX" w:history="1">
        <w:r w:rsidRPr="00C130AF">
          <w:rPr>
            <w:rStyle w:val="Hipervnculo"/>
            <w:rFonts w:ascii="Times New Roman" w:hAnsi="Times New Roman" w:cs="Times New Roman"/>
            <w:color w:val="auto"/>
            <w:sz w:val="24"/>
            <w:szCs w:val="24"/>
            <w:u w:val="none"/>
          </w:rPr>
          <w:t>siglo XIX</w:t>
        </w:r>
      </w:hyperlink>
      <w:r w:rsidRPr="00C130AF">
        <w:rPr>
          <w:rFonts w:ascii="Times New Roman" w:hAnsi="Times New Roman" w:cs="Times New Roman"/>
          <w:sz w:val="24"/>
          <w:szCs w:val="24"/>
        </w:rPr>
        <w:t xml:space="preserve">, cuando fue descartada. </w:t>
      </w:r>
    </w:p>
    <w:p w:rsidR="00F671A9" w:rsidRPr="00C130AF" w:rsidRDefault="00FD59A1" w:rsidP="00F671A9">
      <w:pPr>
        <w:rPr>
          <w:rFonts w:ascii="Times New Roman" w:hAnsi="Times New Roman" w:cs="Times New Roman"/>
          <w:sz w:val="24"/>
          <w:szCs w:val="24"/>
        </w:rPr>
      </w:pPr>
      <w:hyperlink r:id="rId492" w:tooltip="Altair" w:history="1">
        <w:r w:rsidR="00F671A9" w:rsidRPr="00C130AF">
          <w:rPr>
            <w:rStyle w:val="Hipervnculo"/>
            <w:rFonts w:ascii="Times New Roman" w:hAnsi="Times New Roman" w:cs="Times New Roman"/>
            <w:color w:val="auto"/>
            <w:sz w:val="24"/>
            <w:szCs w:val="24"/>
            <w:u w:val="none"/>
          </w:rPr>
          <w:t>Altair</w:t>
        </w:r>
      </w:hyperlink>
      <w:r w:rsidR="00F671A9" w:rsidRPr="00C130AF">
        <w:rPr>
          <w:rFonts w:ascii="Times New Roman" w:hAnsi="Times New Roman" w:cs="Times New Roman"/>
          <w:sz w:val="24"/>
          <w:szCs w:val="24"/>
        </w:rPr>
        <w:t xml:space="preserve">, el astro más brillante de Aquila, es una estrella blanca situada a 16,8 </w:t>
      </w:r>
      <w:hyperlink r:id="rId493" w:tooltip="Año luz" w:history="1">
        <w:r w:rsidR="00F671A9" w:rsidRPr="00C130AF">
          <w:rPr>
            <w:rStyle w:val="Hipervnculo"/>
            <w:rFonts w:ascii="Times New Roman" w:hAnsi="Times New Roman" w:cs="Times New Roman"/>
            <w:color w:val="auto"/>
            <w:sz w:val="24"/>
            <w:szCs w:val="24"/>
            <w:u w:val="none"/>
          </w:rPr>
          <w:t>años luz</w:t>
        </w:r>
      </w:hyperlink>
      <w:r w:rsidR="00F671A9" w:rsidRPr="00C130AF">
        <w:rPr>
          <w:rFonts w:ascii="Times New Roman" w:hAnsi="Times New Roman" w:cs="Times New Roman"/>
          <w:sz w:val="24"/>
          <w:szCs w:val="24"/>
        </w:rPr>
        <w:t xml:space="preserve">, cuya velocidad de </w:t>
      </w:r>
      <w:hyperlink r:id="rId494" w:tooltip="Rotación estelar" w:history="1">
        <w:r w:rsidR="00F671A9" w:rsidRPr="00C130AF">
          <w:rPr>
            <w:rStyle w:val="Hipervnculo"/>
            <w:rFonts w:ascii="Times New Roman" w:hAnsi="Times New Roman" w:cs="Times New Roman"/>
            <w:color w:val="auto"/>
            <w:sz w:val="24"/>
            <w:szCs w:val="24"/>
            <w:u w:val="none"/>
          </w:rPr>
          <w:t>rotación</w:t>
        </w:r>
      </w:hyperlink>
      <w:r w:rsidR="00F671A9" w:rsidRPr="00C130AF">
        <w:rPr>
          <w:rFonts w:ascii="Times New Roman" w:hAnsi="Times New Roman" w:cs="Times New Roman"/>
          <w:sz w:val="24"/>
          <w:szCs w:val="24"/>
        </w:rPr>
        <w:t xml:space="preserve"> —igual o superior a 240 km/s— es 120 veces más alta que la del </w:t>
      </w:r>
      <w:hyperlink r:id="rId495" w:tooltip="Sol" w:history="1">
        <w:r w:rsidR="00F671A9" w:rsidRPr="00C130AF">
          <w:rPr>
            <w:rStyle w:val="Hipervnculo"/>
            <w:rFonts w:ascii="Times New Roman" w:hAnsi="Times New Roman" w:cs="Times New Roman"/>
            <w:color w:val="auto"/>
            <w:sz w:val="24"/>
            <w:szCs w:val="24"/>
            <w:u w:val="none"/>
          </w:rPr>
          <w:t>Sol</w:t>
        </w:r>
      </w:hyperlink>
      <w:r w:rsidR="00F671A9" w:rsidRPr="00C130AF">
        <w:rPr>
          <w:rFonts w:ascii="Times New Roman" w:hAnsi="Times New Roman" w:cs="Times New Roman"/>
          <w:sz w:val="24"/>
          <w:szCs w:val="24"/>
        </w:rPr>
        <w:t xml:space="preserve">. </w:t>
      </w:r>
      <w:hyperlink r:id="rId496" w:tooltip="10 Aquilae" w:history="1">
        <w:r w:rsidR="00F671A9" w:rsidRPr="00C130AF">
          <w:rPr>
            <w:rStyle w:val="Hipervnculo"/>
            <w:rFonts w:ascii="Times New Roman" w:hAnsi="Times New Roman" w:cs="Times New Roman"/>
            <w:color w:val="auto"/>
            <w:sz w:val="24"/>
            <w:szCs w:val="24"/>
            <w:u w:val="none"/>
          </w:rPr>
          <w:t>10 Aquilae</w:t>
        </w:r>
      </w:hyperlink>
      <w:r w:rsidR="00F671A9" w:rsidRPr="00C130AF">
        <w:rPr>
          <w:rFonts w:ascii="Times New Roman" w:hAnsi="Times New Roman" w:cs="Times New Roman"/>
          <w:sz w:val="24"/>
          <w:szCs w:val="24"/>
        </w:rPr>
        <w:t xml:space="preserve"> es una </w:t>
      </w:r>
      <w:hyperlink r:id="rId497" w:tooltip="Estrella variable" w:history="1">
        <w:r w:rsidR="00F671A9" w:rsidRPr="00C130AF">
          <w:rPr>
            <w:rStyle w:val="Hipervnculo"/>
            <w:rFonts w:ascii="Times New Roman" w:hAnsi="Times New Roman" w:cs="Times New Roman"/>
            <w:color w:val="auto"/>
            <w:sz w:val="24"/>
            <w:szCs w:val="24"/>
            <w:u w:val="none"/>
          </w:rPr>
          <w:t>variable</w:t>
        </w:r>
      </w:hyperlink>
      <w:r w:rsidR="00F671A9" w:rsidRPr="00C130AF">
        <w:rPr>
          <w:rFonts w:ascii="Times New Roman" w:hAnsi="Times New Roman" w:cs="Times New Roman"/>
          <w:sz w:val="24"/>
          <w:szCs w:val="24"/>
        </w:rPr>
        <w:t xml:space="preserve"> compleja catalogada como </w:t>
      </w:r>
      <w:hyperlink r:id="rId498" w:tooltip="Estrellas Ap y Bp" w:history="1">
        <w:r w:rsidR="00F671A9" w:rsidRPr="00C130AF">
          <w:rPr>
            <w:rStyle w:val="Hipervnculo"/>
            <w:rFonts w:ascii="Times New Roman" w:hAnsi="Times New Roman" w:cs="Times New Roman"/>
            <w:color w:val="auto"/>
            <w:sz w:val="24"/>
            <w:szCs w:val="24"/>
            <w:u w:val="none"/>
          </w:rPr>
          <w:t>estrella Ap</w:t>
        </w:r>
      </w:hyperlink>
      <w:r w:rsidR="00F671A9" w:rsidRPr="00C130AF">
        <w:rPr>
          <w:rFonts w:ascii="Times New Roman" w:hAnsi="Times New Roman" w:cs="Times New Roman"/>
          <w:sz w:val="24"/>
          <w:szCs w:val="24"/>
        </w:rPr>
        <w:t xml:space="preserve"> de oscilaciones rápidas (roAp), siendo una de las más brillantes dentro de este grupo.En esta constelación han aparecido varias </w:t>
      </w:r>
      <w:hyperlink r:id="rId499" w:tooltip="Nova" w:history="1">
        <w:r w:rsidR="00F671A9" w:rsidRPr="00C130AF">
          <w:rPr>
            <w:rStyle w:val="Hipervnculo"/>
            <w:rFonts w:ascii="Times New Roman" w:hAnsi="Times New Roman" w:cs="Times New Roman"/>
            <w:color w:val="auto"/>
            <w:sz w:val="24"/>
            <w:szCs w:val="24"/>
            <w:u w:val="none"/>
          </w:rPr>
          <w:t>novas</w:t>
        </w:r>
      </w:hyperlink>
      <w:r w:rsidR="00F671A9" w:rsidRPr="00C130AF">
        <w:rPr>
          <w:rFonts w:ascii="Times New Roman" w:hAnsi="Times New Roman" w:cs="Times New Roman"/>
          <w:sz w:val="24"/>
          <w:szCs w:val="24"/>
        </w:rPr>
        <w:t xml:space="preserve"> importantes. Una de ellas, en el año </w:t>
      </w:r>
      <w:hyperlink r:id="rId500" w:tooltip="389" w:history="1">
        <w:r w:rsidR="00F671A9" w:rsidRPr="00C130AF">
          <w:rPr>
            <w:rStyle w:val="Hipervnculo"/>
            <w:rFonts w:ascii="Times New Roman" w:hAnsi="Times New Roman" w:cs="Times New Roman"/>
            <w:color w:val="auto"/>
            <w:sz w:val="24"/>
            <w:szCs w:val="24"/>
            <w:u w:val="none"/>
          </w:rPr>
          <w:t>389 d. C.</w:t>
        </w:r>
      </w:hyperlink>
      <w:r w:rsidR="00F671A9" w:rsidRPr="00C130AF">
        <w:rPr>
          <w:rFonts w:ascii="Times New Roman" w:hAnsi="Times New Roman" w:cs="Times New Roman"/>
          <w:sz w:val="24"/>
          <w:szCs w:val="24"/>
        </w:rPr>
        <w:t xml:space="preserve">, alcanzó el brillo de </w:t>
      </w:r>
      <w:hyperlink r:id="rId501" w:tooltip="Venus (planeta)" w:history="1">
        <w:r w:rsidR="00F671A9" w:rsidRPr="00C130AF">
          <w:rPr>
            <w:rStyle w:val="Hipervnculo"/>
            <w:rFonts w:ascii="Times New Roman" w:hAnsi="Times New Roman" w:cs="Times New Roman"/>
            <w:color w:val="auto"/>
            <w:sz w:val="24"/>
            <w:szCs w:val="24"/>
            <w:u w:val="none"/>
          </w:rPr>
          <w:t>Venus</w:t>
        </w:r>
      </w:hyperlink>
      <w:r w:rsidR="00F671A9" w:rsidRPr="00C130AF">
        <w:rPr>
          <w:rFonts w:ascii="Times New Roman" w:hAnsi="Times New Roman" w:cs="Times New Roman"/>
          <w:sz w:val="24"/>
          <w:szCs w:val="24"/>
        </w:rPr>
        <w:t xml:space="preserve">, y más recientemente, </w:t>
      </w:r>
      <w:hyperlink r:id="rId502" w:tooltip="V603 Aquilae" w:history="1">
        <w:r w:rsidR="00F671A9" w:rsidRPr="00C130AF">
          <w:rPr>
            <w:rStyle w:val="Hipervnculo"/>
            <w:rFonts w:ascii="Times New Roman" w:hAnsi="Times New Roman" w:cs="Times New Roman"/>
            <w:color w:val="auto"/>
            <w:sz w:val="24"/>
            <w:szCs w:val="24"/>
            <w:u w:val="none"/>
          </w:rPr>
          <w:t>Nova Aquilae 1918</w:t>
        </w:r>
      </w:hyperlink>
      <w:r w:rsidR="00F671A9" w:rsidRPr="00C130AF">
        <w:rPr>
          <w:rFonts w:ascii="Times New Roman" w:hAnsi="Times New Roman" w:cs="Times New Roman"/>
          <w:sz w:val="24"/>
          <w:szCs w:val="24"/>
        </w:rPr>
        <w:t xml:space="preserve"> superó en brillo a </w:t>
      </w:r>
      <w:hyperlink r:id="rId503" w:tooltip="Altair" w:history="1">
        <w:r w:rsidR="00F671A9" w:rsidRPr="00C130AF">
          <w:rPr>
            <w:rStyle w:val="Hipervnculo"/>
            <w:rFonts w:ascii="Times New Roman" w:hAnsi="Times New Roman" w:cs="Times New Roman"/>
            <w:color w:val="auto"/>
            <w:sz w:val="24"/>
            <w:szCs w:val="24"/>
            <w:u w:val="none"/>
          </w:rPr>
          <w:t>Altair</w:t>
        </w:r>
      </w:hyperlink>
      <w:r w:rsidR="00F671A9" w:rsidRPr="00C130AF">
        <w:rPr>
          <w:rFonts w:ascii="Times New Roman" w:hAnsi="Times New Roman" w:cs="Times New Roman"/>
          <w:sz w:val="24"/>
          <w:szCs w:val="24"/>
        </w:rPr>
        <w:t xml:space="preserve"> (α Aquilae).</w:t>
      </w:r>
    </w:p>
    <w:p w:rsidR="00F671A9" w:rsidRPr="00C130AF" w:rsidRDefault="00F671A9" w:rsidP="00F671A9">
      <w:pPr>
        <w:rPr>
          <w:rFonts w:ascii="Times New Roman" w:hAnsi="Times New Roman" w:cs="Times New Roman"/>
          <w:b/>
          <w:bCs/>
          <w:sz w:val="24"/>
          <w:szCs w:val="24"/>
          <w:u w:val="single"/>
        </w:rPr>
      </w:pPr>
      <w:r w:rsidRPr="00C130AF">
        <w:rPr>
          <w:rFonts w:ascii="Times New Roman" w:hAnsi="Times New Roman" w:cs="Times New Roman"/>
          <w:b/>
          <w:bCs/>
          <w:sz w:val="24"/>
          <w:szCs w:val="24"/>
          <w:u w:val="single"/>
        </w:rPr>
        <w:t>Altar</w:t>
      </w:r>
    </w:p>
    <w:p w:rsidR="00F671A9" w:rsidRPr="00C130AF" w:rsidRDefault="00F671A9" w:rsidP="00F671A9">
      <w:pPr>
        <w:rPr>
          <w:rFonts w:ascii="Times New Roman" w:hAnsi="Times New Roman" w:cs="Times New Roman"/>
          <w:sz w:val="24"/>
          <w:szCs w:val="24"/>
        </w:rPr>
      </w:pPr>
      <w:r w:rsidRPr="00C130AF">
        <w:rPr>
          <w:rFonts w:ascii="Times New Roman" w:hAnsi="Times New Roman" w:cs="Times New Roman"/>
          <w:bCs/>
          <w:sz w:val="24"/>
          <w:szCs w:val="24"/>
        </w:rPr>
        <w:t>Ara</w:t>
      </w:r>
      <w:r w:rsidRPr="00C130AF">
        <w:rPr>
          <w:rFonts w:ascii="Times New Roman" w:hAnsi="Times New Roman" w:cs="Times New Roman"/>
          <w:sz w:val="24"/>
          <w:szCs w:val="24"/>
        </w:rPr>
        <w:t xml:space="preserve">, el </w:t>
      </w:r>
      <w:hyperlink r:id="rId504" w:tooltip="Altar" w:history="1">
        <w:r w:rsidRPr="00C130AF">
          <w:rPr>
            <w:rStyle w:val="Hipervnculo"/>
            <w:rFonts w:ascii="Times New Roman" w:hAnsi="Times New Roman" w:cs="Times New Roman"/>
            <w:color w:val="auto"/>
            <w:sz w:val="24"/>
            <w:szCs w:val="24"/>
            <w:u w:val="none"/>
          </w:rPr>
          <w:t>altar</w:t>
        </w:r>
      </w:hyperlink>
      <w:r w:rsidRPr="00C130AF">
        <w:rPr>
          <w:rFonts w:ascii="Times New Roman" w:hAnsi="Times New Roman" w:cs="Times New Roman"/>
          <w:sz w:val="24"/>
          <w:szCs w:val="24"/>
        </w:rPr>
        <w:t xml:space="preserve">, es una </w:t>
      </w:r>
      <w:hyperlink r:id="rId505"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austral situada entre </w:t>
      </w:r>
      <w:hyperlink r:id="rId506" w:tooltip="Scorpius" w:history="1">
        <w:r w:rsidRPr="00C130AF">
          <w:rPr>
            <w:rStyle w:val="Hipervnculo"/>
            <w:rFonts w:ascii="Times New Roman" w:hAnsi="Times New Roman" w:cs="Times New Roman"/>
            <w:color w:val="auto"/>
            <w:sz w:val="24"/>
            <w:szCs w:val="24"/>
            <w:u w:val="none"/>
          </w:rPr>
          <w:t>Scorpius</w:t>
        </w:r>
      </w:hyperlink>
      <w:r w:rsidRPr="00C130AF">
        <w:rPr>
          <w:rFonts w:ascii="Times New Roman" w:hAnsi="Times New Roman" w:cs="Times New Roman"/>
          <w:sz w:val="24"/>
          <w:szCs w:val="24"/>
        </w:rPr>
        <w:t xml:space="preserve"> y </w:t>
      </w:r>
      <w:hyperlink r:id="rId507" w:tooltip="Triangulum Australe" w:history="1">
        <w:r w:rsidRPr="00C130AF">
          <w:rPr>
            <w:rStyle w:val="Hipervnculo"/>
            <w:rFonts w:ascii="Times New Roman" w:hAnsi="Times New Roman" w:cs="Times New Roman"/>
            <w:color w:val="auto"/>
            <w:sz w:val="24"/>
            <w:szCs w:val="24"/>
            <w:u w:val="none"/>
          </w:rPr>
          <w:t>Triangulum Australe</w:t>
        </w:r>
      </w:hyperlink>
      <w:r w:rsidRPr="00C130AF">
        <w:rPr>
          <w:rFonts w:ascii="Times New Roman" w:hAnsi="Times New Roman" w:cs="Times New Roman"/>
          <w:sz w:val="24"/>
          <w:szCs w:val="24"/>
        </w:rPr>
        <w:t xml:space="preserve">. Es una de las 48 </w:t>
      </w:r>
      <w:hyperlink r:id="rId508" w:tooltip="Constelaciones" w:history="1">
        <w:r w:rsidRPr="00C130AF">
          <w:rPr>
            <w:rStyle w:val="Hipervnculo"/>
            <w:rFonts w:ascii="Times New Roman" w:hAnsi="Times New Roman" w:cs="Times New Roman"/>
            <w:color w:val="auto"/>
            <w:sz w:val="24"/>
            <w:szCs w:val="24"/>
            <w:u w:val="none"/>
          </w:rPr>
          <w:t>constelaciones</w:t>
        </w:r>
      </w:hyperlink>
      <w:r w:rsidRPr="00C130AF">
        <w:rPr>
          <w:rFonts w:ascii="Times New Roman" w:hAnsi="Times New Roman" w:cs="Times New Roman"/>
          <w:sz w:val="24"/>
          <w:szCs w:val="24"/>
        </w:rPr>
        <w:t xml:space="preserve"> recogidas por </w:t>
      </w:r>
      <w:hyperlink r:id="rId509" w:tooltip="Claudio Ptolomeo" w:history="1">
        <w:r w:rsidRPr="00C130AF">
          <w:rPr>
            <w:rStyle w:val="Hipervnculo"/>
            <w:rFonts w:ascii="Times New Roman" w:hAnsi="Times New Roman" w:cs="Times New Roman"/>
            <w:color w:val="auto"/>
            <w:sz w:val="24"/>
            <w:szCs w:val="24"/>
            <w:u w:val="none"/>
          </w:rPr>
          <w:t>Ptolomeo</w:t>
        </w:r>
      </w:hyperlink>
      <w:r w:rsidRPr="00C130AF">
        <w:rPr>
          <w:rFonts w:ascii="Times New Roman" w:hAnsi="Times New Roman" w:cs="Times New Roman"/>
          <w:sz w:val="24"/>
          <w:szCs w:val="24"/>
        </w:rPr>
        <w:t xml:space="preserve"> en el </w:t>
      </w:r>
      <w:hyperlink r:id="rId510" w:tooltip="Siglo II" w:history="1">
        <w:r w:rsidRPr="00C130AF">
          <w:rPr>
            <w:rStyle w:val="Hipervnculo"/>
            <w:rFonts w:ascii="Times New Roman" w:hAnsi="Times New Roman" w:cs="Times New Roman"/>
            <w:color w:val="auto"/>
            <w:sz w:val="24"/>
            <w:szCs w:val="24"/>
            <w:u w:val="none"/>
          </w:rPr>
          <w:t>siglo II</w:t>
        </w:r>
      </w:hyperlink>
      <w:r w:rsidRPr="00C130AF">
        <w:rPr>
          <w:rFonts w:ascii="Times New Roman" w:hAnsi="Times New Roman" w:cs="Times New Roman"/>
          <w:sz w:val="24"/>
          <w:szCs w:val="24"/>
        </w:rPr>
        <w:t xml:space="preserve"> y una de las 88 constelaciones actuales.</w:t>
      </w:r>
    </w:p>
    <w:p w:rsidR="00F671A9" w:rsidRPr="00C130AF" w:rsidRDefault="00F671A9" w:rsidP="00F671A9">
      <w:pPr>
        <w:rPr>
          <w:rFonts w:ascii="Times New Roman" w:hAnsi="Times New Roman" w:cs="Times New Roman"/>
          <w:sz w:val="24"/>
          <w:szCs w:val="24"/>
        </w:rPr>
      </w:pPr>
      <w:r w:rsidRPr="00C130AF">
        <w:rPr>
          <w:rFonts w:ascii="Times New Roman" w:hAnsi="Times New Roman" w:cs="Times New Roman"/>
          <w:sz w:val="24"/>
          <w:szCs w:val="24"/>
        </w:rPr>
        <w:t xml:space="preserve">Se trata del altar en el que los dioses pactaron unirse para destronar a </w:t>
      </w:r>
      <w:hyperlink r:id="rId511" w:tooltip="Crono" w:history="1">
        <w:r w:rsidRPr="00C130AF">
          <w:rPr>
            <w:rStyle w:val="Hipervnculo"/>
            <w:rFonts w:ascii="Times New Roman" w:hAnsi="Times New Roman" w:cs="Times New Roman"/>
            <w:color w:val="auto"/>
            <w:sz w:val="24"/>
            <w:szCs w:val="24"/>
            <w:u w:val="none"/>
          </w:rPr>
          <w:t>Crono</w:t>
        </w:r>
      </w:hyperlink>
      <w:r w:rsidRPr="00C130AF">
        <w:rPr>
          <w:rFonts w:ascii="Times New Roman" w:hAnsi="Times New Roman" w:cs="Times New Roman"/>
          <w:sz w:val="24"/>
          <w:szCs w:val="24"/>
        </w:rPr>
        <w:t xml:space="preserve">. Los </w:t>
      </w:r>
      <w:hyperlink r:id="rId512" w:tooltip="Cíclopes" w:history="1">
        <w:r w:rsidRPr="00C130AF">
          <w:rPr>
            <w:rStyle w:val="Hipervnculo"/>
            <w:rFonts w:ascii="Times New Roman" w:hAnsi="Times New Roman" w:cs="Times New Roman"/>
            <w:color w:val="auto"/>
            <w:sz w:val="24"/>
            <w:szCs w:val="24"/>
            <w:u w:val="none"/>
          </w:rPr>
          <w:t>Cíclopes</w:t>
        </w:r>
      </w:hyperlink>
      <w:r w:rsidRPr="00C130AF">
        <w:rPr>
          <w:rFonts w:ascii="Times New Roman" w:hAnsi="Times New Roman" w:cs="Times New Roman"/>
          <w:sz w:val="24"/>
          <w:szCs w:val="24"/>
        </w:rPr>
        <w:t xml:space="preserve"> habían cubierto el altar para evitar que se viera el poder del rayo. Ara no contiene </w:t>
      </w:r>
      <w:hyperlink r:id="rId513" w:tooltip="Estrella" w:history="1">
        <w:r w:rsidRPr="00C130AF">
          <w:rPr>
            <w:rStyle w:val="Hipervnculo"/>
            <w:rFonts w:ascii="Times New Roman" w:hAnsi="Times New Roman" w:cs="Times New Roman"/>
            <w:color w:val="auto"/>
            <w:sz w:val="24"/>
            <w:szCs w:val="24"/>
            <w:u w:val="none"/>
          </w:rPr>
          <w:t>estrellas</w:t>
        </w:r>
      </w:hyperlink>
      <w:r w:rsidRPr="00C130AF">
        <w:rPr>
          <w:rFonts w:ascii="Times New Roman" w:hAnsi="Times New Roman" w:cs="Times New Roman"/>
          <w:sz w:val="24"/>
          <w:szCs w:val="24"/>
        </w:rPr>
        <w:t xml:space="preserve"> brillantes, siendo </w:t>
      </w:r>
      <w:hyperlink r:id="rId514" w:tooltip="Beta Arae" w:history="1">
        <w:r w:rsidRPr="00C130AF">
          <w:rPr>
            <w:rStyle w:val="Hipervnculo"/>
            <w:rFonts w:ascii="Times New Roman" w:hAnsi="Times New Roman" w:cs="Times New Roman"/>
            <w:color w:val="auto"/>
            <w:sz w:val="24"/>
            <w:szCs w:val="24"/>
            <w:u w:val="none"/>
          </w:rPr>
          <w:t>Beta Arae</w:t>
        </w:r>
      </w:hyperlink>
      <w:r w:rsidRPr="00C130AF">
        <w:rPr>
          <w:rFonts w:ascii="Times New Roman" w:hAnsi="Times New Roman" w:cs="Times New Roman"/>
          <w:sz w:val="24"/>
          <w:szCs w:val="24"/>
        </w:rPr>
        <w:t xml:space="preserve"> la más destacada con </w:t>
      </w:r>
      <w:hyperlink r:id="rId515" w:tooltip="Magnitud aparente" w:history="1">
        <w:r w:rsidRPr="00C130AF">
          <w:rPr>
            <w:rStyle w:val="Hipervnculo"/>
            <w:rFonts w:ascii="Times New Roman" w:hAnsi="Times New Roman" w:cs="Times New Roman"/>
            <w:color w:val="auto"/>
            <w:sz w:val="24"/>
            <w:szCs w:val="24"/>
            <w:u w:val="none"/>
          </w:rPr>
          <w:t>magnitud</w:t>
        </w:r>
      </w:hyperlink>
      <w:r w:rsidRPr="00C130AF">
        <w:rPr>
          <w:rFonts w:ascii="Times New Roman" w:hAnsi="Times New Roman" w:cs="Times New Roman"/>
          <w:sz w:val="24"/>
          <w:szCs w:val="24"/>
        </w:rPr>
        <w:t xml:space="preserve"> 2,85. Sin embargo, </w:t>
      </w:r>
      <w:r w:rsidRPr="00C130AF">
        <w:rPr>
          <w:rFonts w:ascii="Times New Roman" w:hAnsi="Times New Roman" w:cs="Times New Roman"/>
          <w:sz w:val="24"/>
          <w:szCs w:val="24"/>
        </w:rPr>
        <w:lastRenderedPageBreak/>
        <w:t xml:space="preserve">probablemente las estrellas más relevantes sean </w:t>
      </w:r>
      <w:hyperlink r:id="rId516" w:tooltip="Mu Arae" w:history="1">
        <w:r w:rsidRPr="00C130AF">
          <w:rPr>
            <w:rStyle w:val="Hipervnculo"/>
            <w:rFonts w:ascii="Times New Roman" w:hAnsi="Times New Roman" w:cs="Times New Roman"/>
            <w:color w:val="auto"/>
            <w:sz w:val="24"/>
            <w:szCs w:val="24"/>
            <w:u w:val="none"/>
          </w:rPr>
          <w:t>Mu Arae</w:t>
        </w:r>
      </w:hyperlink>
      <w:r w:rsidRPr="00C130AF">
        <w:rPr>
          <w:rFonts w:ascii="Times New Roman" w:hAnsi="Times New Roman" w:cs="Times New Roman"/>
          <w:sz w:val="24"/>
          <w:szCs w:val="24"/>
        </w:rPr>
        <w:t xml:space="preserve">, estrella con cuatro planetas conocidos, y </w:t>
      </w:r>
      <w:hyperlink r:id="rId517" w:tooltip="Gliese 674" w:history="1">
        <w:r w:rsidRPr="00C130AF">
          <w:rPr>
            <w:rStyle w:val="Hipervnculo"/>
            <w:rFonts w:ascii="Times New Roman" w:hAnsi="Times New Roman" w:cs="Times New Roman"/>
            <w:color w:val="auto"/>
            <w:sz w:val="24"/>
            <w:szCs w:val="24"/>
            <w:u w:val="none"/>
          </w:rPr>
          <w:t>Gliese 674</w:t>
        </w:r>
      </w:hyperlink>
      <w:r w:rsidRPr="00C130AF">
        <w:rPr>
          <w:rFonts w:ascii="Times New Roman" w:hAnsi="Times New Roman" w:cs="Times New Roman"/>
          <w:sz w:val="24"/>
          <w:szCs w:val="24"/>
        </w:rPr>
        <w:t xml:space="preserve">, </w:t>
      </w:r>
      <w:hyperlink r:id="rId518" w:tooltip="Enana roja" w:history="1">
        <w:r w:rsidRPr="00C130AF">
          <w:rPr>
            <w:rStyle w:val="Hipervnculo"/>
            <w:rFonts w:ascii="Times New Roman" w:hAnsi="Times New Roman" w:cs="Times New Roman"/>
            <w:color w:val="auto"/>
            <w:sz w:val="24"/>
            <w:szCs w:val="24"/>
            <w:u w:val="none"/>
          </w:rPr>
          <w:t>enana roja</w:t>
        </w:r>
      </w:hyperlink>
      <w:r w:rsidRPr="00C130AF">
        <w:rPr>
          <w:rFonts w:ascii="Times New Roman" w:hAnsi="Times New Roman" w:cs="Times New Roman"/>
          <w:sz w:val="24"/>
          <w:szCs w:val="24"/>
        </w:rPr>
        <w:t xml:space="preserve"> con un planeta en una </w:t>
      </w:r>
      <w:hyperlink r:id="rId519" w:tooltip="Órbita" w:history="1">
        <w:r w:rsidRPr="00C130AF">
          <w:rPr>
            <w:rStyle w:val="Hipervnculo"/>
            <w:rFonts w:ascii="Times New Roman" w:hAnsi="Times New Roman" w:cs="Times New Roman"/>
            <w:color w:val="auto"/>
            <w:sz w:val="24"/>
            <w:szCs w:val="24"/>
            <w:u w:val="none"/>
          </w:rPr>
          <w:t>órbita</w:t>
        </w:r>
      </w:hyperlink>
      <w:r w:rsidRPr="00C130AF">
        <w:rPr>
          <w:rFonts w:ascii="Times New Roman" w:hAnsi="Times New Roman" w:cs="Times New Roman"/>
          <w:sz w:val="24"/>
          <w:szCs w:val="24"/>
        </w:rPr>
        <w:t xml:space="preserve"> muy cercana a la estrella.</w:t>
      </w:r>
    </w:p>
    <w:p w:rsidR="00F671A9" w:rsidRPr="00C130AF" w:rsidRDefault="00F671A9" w:rsidP="00F671A9">
      <w:pPr>
        <w:pStyle w:val="NormalWeb"/>
      </w:pPr>
      <w:r w:rsidRPr="00C130AF">
        <w:t xml:space="preserve">Entre los objetos de </w:t>
      </w:r>
      <w:hyperlink r:id="rId520" w:tooltip="Cielo profundo" w:history="1">
        <w:r w:rsidRPr="00C130AF">
          <w:rPr>
            <w:rStyle w:val="Hipervnculo"/>
            <w:color w:val="auto"/>
            <w:u w:val="none"/>
          </w:rPr>
          <w:t>cielo profundo</w:t>
        </w:r>
      </w:hyperlink>
      <w:r w:rsidRPr="00C130AF">
        <w:t xml:space="preserve"> hay que destacar el </w:t>
      </w:r>
      <w:hyperlink r:id="rId521" w:tooltip="Cúmulo de Ara" w:history="1">
        <w:r w:rsidRPr="00C130AF">
          <w:rPr>
            <w:rStyle w:val="Hipervnculo"/>
            <w:color w:val="auto"/>
            <w:u w:val="none"/>
          </w:rPr>
          <w:t>Cúmulo de Ara</w:t>
        </w:r>
      </w:hyperlink>
      <w:r w:rsidRPr="00C130AF">
        <w:t xml:space="preserve"> o </w:t>
      </w:r>
      <w:hyperlink r:id="rId522" w:tooltip="Westerlund 1" w:history="1">
        <w:r w:rsidRPr="00C130AF">
          <w:rPr>
            <w:rStyle w:val="Hipervnculo"/>
            <w:color w:val="auto"/>
            <w:u w:val="none"/>
          </w:rPr>
          <w:t>Westerlund 1</w:t>
        </w:r>
      </w:hyperlink>
      <w:r w:rsidRPr="00C130AF">
        <w:t xml:space="preserve">, el </w:t>
      </w:r>
      <w:hyperlink r:id="rId523" w:tooltip="Cúmulo estelar" w:history="1">
        <w:r w:rsidRPr="00C130AF">
          <w:rPr>
            <w:rStyle w:val="Hipervnculo"/>
            <w:color w:val="auto"/>
            <w:u w:val="none"/>
          </w:rPr>
          <w:t>cúmulo estelar</w:t>
        </w:r>
      </w:hyperlink>
      <w:r w:rsidRPr="00C130AF">
        <w:t xml:space="preserve"> compacto más masivo del </w:t>
      </w:r>
      <w:hyperlink r:id="rId524" w:tooltip="Grupo Local" w:history="1">
        <w:r w:rsidRPr="00C130AF">
          <w:rPr>
            <w:rStyle w:val="Hipervnculo"/>
            <w:color w:val="auto"/>
            <w:u w:val="none"/>
          </w:rPr>
          <w:t>Grupo Local</w:t>
        </w:r>
      </w:hyperlink>
      <w:r w:rsidRPr="00C130AF">
        <w:t xml:space="preserve">. Situado a una distancia de 5 </w:t>
      </w:r>
      <w:hyperlink r:id="rId525" w:tooltip="Kiloparsec" w:history="1">
        <w:r w:rsidRPr="00C130AF">
          <w:rPr>
            <w:rStyle w:val="Hipervnculo"/>
            <w:color w:val="auto"/>
            <w:u w:val="none"/>
          </w:rPr>
          <w:t>kiloparsecs</w:t>
        </w:r>
      </w:hyperlink>
      <w:r w:rsidRPr="00C130AF">
        <w:t xml:space="preserve"> (~ 16.000 </w:t>
      </w:r>
      <w:hyperlink r:id="rId526" w:tooltip="Año luz" w:history="1">
        <w:r w:rsidRPr="00C130AF">
          <w:rPr>
            <w:rStyle w:val="Hipervnculo"/>
            <w:color w:val="auto"/>
            <w:u w:val="none"/>
          </w:rPr>
          <w:t>años luz</w:t>
        </w:r>
      </w:hyperlink>
      <w:r w:rsidRPr="00C130AF">
        <w:t>), su edad se estima entre 3,5 y 5 millones de años.</w:t>
      </w:r>
    </w:p>
    <w:p w:rsidR="00F671A9" w:rsidRPr="00C130AF" w:rsidRDefault="00F671A9" w:rsidP="00F671A9">
      <w:pPr>
        <w:pStyle w:val="NormalWeb"/>
        <w:rPr>
          <w:b/>
          <w:u w:val="single"/>
        </w:rPr>
      </w:pPr>
      <w:r w:rsidRPr="00C130AF">
        <w:rPr>
          <w:b/>
          <w:u w:val="single"/>
        </w:rPr>
        <w:t>Andrómeda</w:t>
      </w:r>
    </w:p>
    <w:p w:rsidR="00F671A9" w:rsidRPr="00C130AF" w:rsidRDefault="00F671A9" w:rsidP="00F671A9">
      <w:pPr>
        <w:rPr>
          <w:rFonts w:ascii="Times New Roman" w:hAnsi="Times New Roman" w:cs="Times New Roman"/>
          <w:sz w:val="24"/>
          <w:szCs w:val="24"/>
        </w:rPr>
      </w:pPr>
      <w:r w:rsidRPr="00C130AF">
        <w:rPr>
          <w:rFonts w:ascii="Times New Roman" w:hAnsi="Times New Roman" w:cs="Times New Roman"/>
          <w:bCs/>
          <w:sz w:val="24"/>
          <w:szCs w:val="24"/>
        </w:rPr>
        <w:t>Andrómeda</w:t>
      </w:r>
      <w:r w:rsidRPr="00C130AF">
        <w:rPr>
          <w:rFonts w:ascii="Times New Roman" w:hAnsi="Times New Roman" w:cs="Times New Roman"/>
          <w:sz w:val="24"/>
          <w:szCs w:val="24"/>
        </w:rPr>
        <w:t xml:space="preserve"> es una </w:t>
      </w:r>
      <w:hyperlink r:id="rId527"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boreal situada al sur de </w:t>
      </w:r>
      <w:hyperlink r:id="rId528" w:tooltip="Cassiopeia (constelación)" w:history="1">
        <w:r w:rsidRPr="00C130AF">
          <w:rPr>
            <w:rStyle w:val="Hipervnculo"/>
            <w:rFonts w:ascii="Times New Roman" w:hAnsi="Times New Roman" w:cs="Times New Roman"/>
            <w:color w:val="auto"/>
            <w:sz w:val="24"/>
            <w:szCs w:val="24"/>
            <w:u w:val="none"/>
          </w:rPr>
          <w:t>Cassiopeia</w:t>
        </w:r>
      </w:hyperlink>
      <w:r w:rsidRPr="00C130AF">
        <w:rPr>
          <w:rFonts w:ascii="Times New Roman" w:hAnsi="Times New Roman" w:cs="Times New Roman"/>
          <w:sz w:val="24"/>
          <w:szCs w:val="24"/>
        </w:rPr>
        <w:t xml:space="preserve"> y cerca de </w:t>
      </w:r>
      <w:hyperlink r:id="rId529" w:tooltip="Pegaso (constelación)" w:history="1">
        <w:r w:rsidRPr="00C130AF">
          <w:rPr>
            <w:rStyle w:val="Hipervnculo"/>
            <w:rFonts w:ascii="Times New Roman" w:hAnsi="Times New Roman" w:cs="Times New Roman"/>
            <w:color w:val="auto"/>
            <w:sz w:val="24"/>
            <w:szCs w:val="24"/>
            <w:u w:val="none"/>
          </w:rPr>
          <w:t>Pegaso</w:t>
        </w:r>
      </w:hyperlink>
      <w:r w:rsidRPr="00C130AF">
        <w:rPr>
          <w:rFonts w:ascii="Times New Roman" w:hAnsi="Times New Roman" w:cs="Times New Roman"/>
          <w:sz w:val="24"/>
          <w:szCs w:val="24"/>
        </w:rPr>
        <w:t xml:space="preserve">. Toma su nombre de la doncella </w:t>
      </w:r>
      <w:hyperlink r:id="rId530" w:tooltip="Andrómeda (mitología)" w:history="1">
        <w:r w:rsidRPr="00C130AF">
          <w:rPr>
            <w:rStyle w:val="Hipervnculo"/>
            <w:rFonts w:ascii="Times New Roman" w:hAnsi="Times New Roman" w:cs="Times New Roman"/>
            <w:color w:val="auto"/>
            <w:sz w:val="24"/>
            <w:szCs w:val="24"/>
            <w:u w:val="none"/>
          </w:rPr>
          <w:t>Andrómeda</w:t>
        </w:r>
      </w:hyperlink>
      <w:r w:rsidRPr="00C130AF">
        <w:rPr>
          <w:rFonts w:ascii="Times New Roman" w:hAnsi="Times New Roman" w:cs="Times New Roman"/>
          <w:sz w:val="24"/>
          <w:szCs w:val="24"/>
        </w:rPr>
        <w:t xml:space="preserve"> de la </w:t>
      </w:r>
      <w:hyperlink r:id="rId531" w:tooltip="Mitología griega" w:history="1">
        <w:r w:rsidRPr="00C130AF">
          <w:rPr>
            <w:rStyle w:val="Hipervnculo"/>
            <w:rFonts w:ascii="Times New Roman" w:hAnsi="Times New Roman" w:cs="Times New Roman"/>
            <w:color w:val="auto"/>
            <w:sz w:val="24"/>
            <w:szCs w:val="24"/>
            <w:u w:val="none"/>
          </w:rPr>
          <w:t>mitología griega</w:t>
        </w:r>
      </w:hyperlink>
      <w:r w:rsidRPr="00C130AF">
        <w:rPr>
          <w:rFonts w:ascii="Times New Roman" w:hAnsi="Times New Roman" w:cs="Times New Roman"/>
          <w:sz w:val="24"/>
          <w:szCs w:val="24"/>
        </w:rPr>
        <w:t xml:space="preserve">. Comparte una estrella con Pegaso, la estrella blanco-azulada de la esquina noroeste del </w:t>
      </w:r>
      <w:hyperlink r:id="rId532" w:tooltip="Cuadrante de Pegaso" w:history="1">
        <w:r w:rsidRPr="00C130AF">
          <w:rPr>
            <w:rStyle w:val="Hipervnculo"/>
            <w:rFonts w:ascii="Times New Roman" w:hAnsi="Times New Roman" w:cs="Times New Roman"/>
            <w:color w:val="auto"/>
            <w:sz w:val="24"/>
            <w:szCs w:val="24"/>
            <w:u w:val="none"/>
          </w:rPr>
          <w:t>Cuadrante de Pegaso</w:t>
        </w:r>
      </w:hyperlink>
      <w:r w:rsidRPr="00C130AF">
        <w:rPr>
          <w:rFonts w:ascii="Times New Roman" w:hAnsi="Times New Roman" w:cs="Times New Roman"/>
          <w:sz w:val="24"/>
          <w:szCs w:val="24"/>
        </w:rPr>
        <w:t xml:space="preserve">, denominada </w:t>
      </w:r>
      <w:hyperlink r:id="rId533" w:tooltip="Alpheratz" w:history="1">
        <w:r w:rsidRPr="00C130AF">
          <w:rPr>
            <w:rStyle w:val="Hipervnculo"/>
            <w:rFonts w:ascii="Times New Roman" w:hAnsi="Times New Roman" w:cs="Times New Roman"/>
            <w:color w:val="auto"/>
            <w:sz w:val="24"/>
            <w:szCs w:val="24"/>
            <w:u w:val="none"/>
          </w:rPr>
          <w:t>Alpheratz</w:t>
        </w:r>
      </w:hyperlink>
      <w:r w:rsidRPr="00C130AF">
        <w:rPr>
          <w:rFonts w:ascii="Times New Roman" w:hAnsi="Times New Roman" w:cs="Times New Roman"/>
          <w:sz w:val="24"/>
          <w:szCs w:val="24"/>
        </w:rPr>
        <w:t xml:space="preserve"> o </w:t>
      </w:r>
      <w:hyperlink r:id="rId534" w:tooltip="Sirrah" w:history="1">
        <w:r w:rsidRPr="00C130AF">
          <w:rPr>
            <w:rStyle w:val="Hipervnculo"/>
            <w:rFonts w:ascii="Times New Roman" w:hAnsi="Times New Roman" w:cs="Times New Roman"/>
            <w:color w:val="auto"/>
            <w:sz w:val="24"/>
            <w:szCs w:val="24"/>
            <w:u w:val="none"/>
          </w:rPr>
          <w:t>Sirrah</w:t>
        </w:r>
      </w:hyperlink>
      <w:r w:rsidRPr="00C130AF">
        <w:rPr>
          <w:rFonts w:ascii="Times New Roman" w:hAnsi="Times New Roman" w:cs="Times New Roman"/>
          <w:sz w:val="24"/>
          <w:szCs w:val="24"/>
        </w:rPr>
        <w:t xml:space="preserve"> (α Andromedae). La principal </w:t>
      </w:r>
      <w:hyperlink r:id="rId535" w:tooltip="Estrella" w:history="1">
        <w:r w:rsidRPr="00C130AF">
          <w:rPr>
            <w:rStyle w:val="Hipervnculo"/>
            <w:rFonts w:ascii="Times New Roman" w:hAnsi="Times New Roman" w:cs="Times New Roman"/>
            <w:color w:val="auto"/>
            <w:sz w:val="24"/>
            <w:szCs w:val="24"/>
            <w:u w:val="none"/>
          </w:rPr>
          <w:t>estrella</w:t>
        </w:r>
      </w:hyperlink>
      <w:r w:rsidRPr="00C130AF">
        <w:rPr>
          <w:rFonts w:ascii="Times New Roman" w:hAnsi="Times New Roman" w:cs="Times New Roman"/>
          <w:sz w:val="24"/>
          <w:szCs w:val="24"/>
        </w:rPr>
        <w:t xml:space="preserve"> de Andrómeda, </w:t>
      </w:r>
      <w:hyperlink r:id="rId536" w:tooltip="Alpheratz" w:history="1">
        <w:r w:rsidRPr="00C130AF">
          <w:rPr>
            <w:rStyle w:val="Hipervnculo"/>
            <w:rFonts w:ascii="Times New Roman" w:hAnsi="Times New Roman" w:cs="Times New Roman"/>
            <w:color w:val="auto"/>
            <w:sz w:val="24"/>
            <w:szCs w:val="24"/>
            <w:u w:val="none"/>
          </w:rPr>
          <w:t>Alpheratz</w:t>
        </w:r>
      </w:hyperlink>
      <w:r w:rsidRPr="00C130AF">
        <w:rPr>
          <w:rFonts w:ascii="Times New Roman" w:hAnsi="Times New Roman" w:cs="Times New Roman"/>
          <w:sz w:val="24"/>
          <w:szCs w:val="24"/>
        </w:rPr>
        <w:t xml:space="preserve"> (α And), es una </w:t>
      </w:r>
      <w:hyperlink r:id="rId537" w:tooltip="Estrella químicamente peculiar" w:history="1">
        <w:r w:rsidRPr="00C130AF">
          <w:rPr>
            <w:rStyle w:val="Hipervnculo"/>
            <w:rFonts w:ascii="Times New Roman" w:hAnsi="Times New Roman" w:cs="Times New Roman"/>
            <w:color w:val="auto"/>
            <w:sz w:val="24"/>
            <w:szCs w:val="24"/>
            <w:u w:val="none"/>
          </w:rPr>
          <w:t>estrella químicamente peculiar</w:t>
        </w:r>
      </w:hyperlink>
      <w:r w:rsidRPr="00C130AF">
        <w:rPr>
          <w:rFonts w:ascii="Times New Roman" w:hAnsi="Times New Roman" w:cs="Times New Roman"/>
          <w:sz w:val="24"/>
          <w:szCs w:val="24"/>
        </w:rPr>
        <w:t xml:space="preserve"> —muestra una abundancia de metales atípica— que pertenece al grupo de las </w:t>
      </w:r>
      <w:hyperlink r:id="rId538" w:tooltip="Estrellas de mercurio-manganeso" w:history="1">
        <w:r w:rsidRPr="00C130AF">
          <w:rPr>
            <w:rStyle w:val="Hipervnculo"/>
            <w:rFonts w:ascii="Times New Roman" w:hAnsi="Times New Roman" w:cs="Times New Roman"/>
            <w:color w:val="auto"/>
            <w:sz w:val="24"/>
            <w:szCs w:val="24"/>
            <w:u w:val="none"/>
          </w:rPr>
          <w:t>estrellas de mercurio-manganeso</w:t>
        </w:r>
      </w:hyperlink>
      <w:r w:rsidRPr="00C130AF">
        <w:rPr>
          <w:rFonts w:ascii="Times New Roman" w:hAnsi="Times New Roman" w:cs="Times New Roman"/>
          <w:sz w:val="24"/>
          <w:szCs w:val="24"/>
        </w:rPr>
        <w:t xml:space="preserve">. Otra estrella de interés, aunque de características muy distintas, es </w:t>
      </w:r>
      <w:hyperlink r:id="rId539" w:tooltip="Z Andromedae" w:history="1">
        <w:r w:rsidRPr="00C130AF">
          <w:rPr>
            <w:rStyle w:val="Hipervnculo"/>
            <w:rFonts w:ascii="Times New Roman" w:hAnsi="Times New Roman" w:cs="Times New Roman"/>
            <w:color w:val="auto"/>
            <w:sz w:val="24"/>
            <w:szCs w:val="24"/>
            <w:u w:val="none"/>
          </w:rPr>
          <w:t>Z Andromedae</w:t>
        </w:r>
      </w:hyperlink>
      <w:r w:rsidRPr="00C130AF">
        <w:rPr>
          <w:rFonts w:ascii="Times New Roman" w:hAnsi="Times New Roman" w:cs="Times New Roman"/>
          <w:sz w:val="24"/>
          <w:szCs w:val="24"/>
        </w:rPr>
        <w:t xml:space="preserve">, </w:t>
      </w:r>
      <w:hyperlink r:id="rId540" w:tooltip="Variable cataclísmica" w:history="1">
        <w:r w:rsidRPr="00C130AF">
          <w:rPr>
            <w:rStyle w:val="Hipervnculo"/>
            <w:rFonts w:ascii="Times New Roman" w:hAnsi="Times New Roman" w:cs="Times New Roman"/>
            <w:color w:val="auto"/>
            <w:sz w:val="24"/>
            <w:szCs w:val="24"/>
            <w:u w:val="none"/>
          </w:rPr>
          <w:t>variable cataclísmica</w:t>
        </w:r>
      </w:hyperlink>
      <w:r w:rsidRPr="00C130AF">
        <w:rPr>
          <w:rFonts w:ascii="Times New Roman" w:hAnsi="Times New Roman" w:cs="Times New Roman"/>
          <w:sz w:val="24"/>
          <w:szCs w:val="24"/>
        </w:rPr>
        <w:t xml:space="preserve"> que experimenta súbitos y espectaculares cambios de brillo. Sin embargo, el </w:t>
      </w:r>
      <w:hyperlink r:id="rId541" w:tooltip="Objeto astronómico" w:history="1">
        <w:r w:rsidRPr="00C130AF">
          <w:rPr>
            <w:rStyle w:val="Hipervnculo"/>
            <w:rFonts w:ascii="Times New Roman" w:hAnsi="Times New Roman" w:cs="Times New Roman"/>
            <w:color w:val="auto"/>
            <w:sz w:val="24"/>
            <w:szCs w:val="24"/>
            <w:u w:val="none"/>
          </w:rPr>
          <w:t>objeto astronómico</w:t>
        </w:r>
      </w:hyperlink>
      <w:r w:rsidRPr="00C130AF">
        <w:rPr>
          <w:rFonts w:ascii="Times New Roman" w:hAnsi="Times New Roman" w:cs="Times New Roman"/>
          <w:sz w:val="24"/>
          <w:szCs w:val="24"/>
        </w:rPr>
        <w:t xml:space="preserve"> de mayor relevancia en la constelación es la </w:t>
      </w:r>
      <w:hyperlink r:id="rId542" w:tooltip="Galaxia de Andrómeda" w:history="1">
        <w:r w:rsidRPr="00C130AF">
          <w:rPr>
            <w:rStyle w:val="Hipervnculo"/>
            <w:rFonts w:ascii="Times New Roman" w:hAnsi="Times New Roman" w:cs="Times New Roman"/>
            <w:color w:val="auto"/>
            <w:sz w:val="24"/>
            <w:szCs w:val="24"/>
            <w:u w:val="none"/>
          </w:rPr>
          <w:t>Galaxia de Andrómeda</w:t>
        </w:r>
      </w:hyperlink>
      <w:r w:rsidRPr="00C130AF">
        <w:rPr>
          <w:rFonts w:ascii="Times New Roman" w:hAnsi="Times New Roman" w:cs="Times New Roman"/>
          <w:sz w:val="24"/>
          <w:szCs w:val="24"/>
        </w:rPr>
        <w:t xml:space="preserve">, la más grande y brillante de las galaxias del </w:t>
      </w:r>
      <w:hyperlink r:id="rId543" w:tooltip="Grupo Local" w:history="1">
        <w:r w:rsidRPr="00C130AF">
          <w:rPr>
            <w:rStyle w:val="Hipervnculo"/>
            <w:rFonts w:ascii="Times New Roman" w:hAnsi="Times New Roman" w:cs="Times New Roman"/>
            <w:color w:val="auto"/>
            <w:sz w:val="24"/>
            <w:szCs w:val="24"/>
            <w:u w:val="none"/>
          </w:rPr>
          <w:t>Grupo Local</w:t>
        </w:r>
      </w:hyperlink>
      <w:r w:rsidRPr="00C130AF">
        <w:rPr>
          <w:rFonts w:ascii="Times New Roman" w:hAnsi="Times New Roman" w:cs="Times New Roman"/>
          <w:sz w:val="24"/>
          <w:szCs w:val="24"/>
        </w:rPr>
        <w:t xml:space="preserve">. Distante unos 2,2 millones de </w:t>
      </w:r>
      <w:hyperlink r:id="rId544" w:tooltip="Año luz" w:history="1">
        <w:r w:rsidRPr="00C130AF">
          <w:rPr>
            <w:rStyle w:val="Hipervnculo"/>
            <w:rFonts w:ascii="Times New Roman" w:hAnsi="Times New Roman" w:cs="Times New Roman"/>
            <w:color w:val="auto"/>
            <w:sz w:val="24"/>
            <w:szCs w:val="24"/>
            <w:u w:val="none"/>
          </w:rPr>
          <w:t>años luz</w:t>
        </w:r>
      </w:hyperlink>
      <w:r w:rsidRPr="00C130AF">
        <w:rPr>
          <w:rFonts w:ascii="Times New Roman" w:hAnsi="Times New Roman" w:cs="Times New Roman"/>
          <w:sz w:val="24"/>
          <w:szCs w:val="24"/>
        </w:rPr>
        <w:t xml:space="preserve"> de nosotros, es fácilmente visible a </w:t>
      </w:r>
      <w:hyperlink r:id="rId545" w:tooltip="Simple vista" w:history="1">
        <w:r w:rsidRPr="00C130AF">
          <w:rPr>
            <w:rStyle w:val="Hipervnculo"/>
            <w:rFonts w:ascii="Times New Roman" w:hAnsi="Times New Roman" w:cs="Times New Roman"/>
            <w:color w:val="auto"/>
            <w:sz w:val="24"/>
            <w:szCs w:val="24"/>
            <w:u w:val="none"/>
          </w:rPr>
          <w:t>simple vista</w:t>
        </w:r>
      </w:hyperlink>
      <w:r w:rsidRPr="00C130AF">
        <w:rPr>
          <w:rFonts w:ascii="Times New Roman" w:hAnsi="Times New Roman" w:cs="Times New Roman"/>
          <w:sz w:val="24"/>
          <w:szCs w:val="24"/>
        </w:rPr>
        <w:t xml:space="preserve"> bajo un cielo </w:t>
      </w:r>
      <w:hyperlink r:id="rId546" w:tooltip="Escala de cielo oscuro de Bortle" w:history="1">
        <w:r w:rsidRPr="00C130AF">
          <w:rPr>
            <w:rStyle w:val="Hipervnculo"/>
            <w:rFonts w:ascii="Times New Roman" w:hAnsi="Times New Roman" w:cs="Times New Roman"/>
            <w:color w:val="auto"/>
            <w:sz w:val="24"/>
            <w:szCs w:val="24"/>
            <w:u w:val="none"/>
          </w:rPr>
          <w:t>verdaderamente oscuro</w:t>
        </w:r>
      </w:hyperlink>
      <w:r w:rsidRPr="00C130AF">
        <w:rPr>
          <w:rFonts w:ascii="Times New Roman" w:hAnsi="Times New Roman" w:cs="Times New Roman"/>
          <w:sz w:val="24"/>
          <w:szCs w:val="24"/>
        </w:rPr>
        <w:t>.</w:t>
      </w:r>
    </w:p>
    <w:p w:rsidR="00CB52C6" w:rsidRPr="00C130AF" w:rsidRDefault="00CB52C6" w:rsidP="00F671A9">
      <w:pPr>
        <w:rPr>
          <w:rFonts w:ascii="Times New Roman" w:hAnsi="Times New Roman" w:cs="Times New Roman"/>
          <w:b/>
          <w:sz w:val="24"/>
          <w:szCs w:val="24"/>
          <w:u w:val="single"/>
        </w:rPr>
      </w:pPr>
      <w:r w:rsidRPr="00C130AF">
        <w:rPr>
          <w:rFonts w:ascii="Times New Roman" w:hAnsi="Times New Roman" w:cs="Times New Roman"/>
          <w:b/>
          <w:sz w:val="24"/>
          <w:szCs w:val="24"/>
          <w:u w:val="single"/>
        </w:rPr>
        <w:t>Aries</w:t>
      </w:r>
    </w:p>
    <w:p w:rsidR="00CB52C6" w:rsidRPr="00C130AF" w:rsidRDefault="00CB52C6" w:rsidP="00CB52C6">
      <w:pPr>
        <w:pStyle w:val="NormalWeb"/>
      </w:pPr>
      <w:r w:rsidRPr="00C130AF">
        <w:rPr>
          <w:bCs/>
        </w:rPr>
        <w:t>Aries</w:t>
      </w:r>
      <w:r w:rsidRPr="00C130AF">
        <w:t xml:space="preserve"> (el carnero) es una de las </w:t>
      </w:r>
      <w:hyperlink r:id="rId547" w:tooltip="Constelación" w:history="1">
        <w:r w:rsidRPr="00C130AF">
          <w:rPr>
            <w:rStyle w:val="Hipervnculo"/>
            <w:rFonts w:eastAsiaTheme="majorEastAsia"/>
            <w:color w:val="auto"/>
            <w:u w:val="none"/>
          </w:rPr>
          <w:t>constelaciones</w:t>
        </w:r>
      </w:hyperlink>
      <w:r w:rsidRPr="00C130AF">
        <w:t xml:space="preserve"> del </w:t>
      </w:r>
      <w:hyperlink r:id="rId548" w:tooltip="Zodíaco" w:history="1">
        <w:r w:rsidRPr="00C130AF">
          <w:rPr>
            <w:rStyle w:val="Hipervnculo"/>
            <w:rFonts w:eastAsiaTheme="majorEastAsia"/>
            <w:color w:val="auto"/>
            <w:u w:val="none"/>
          </w:rPr>
          <w:t>zodíaco</w:t>
        </w:r>
      </w:hyperlink>
      <w:r w:rsidRPr="00C130AF">
        <w:t xml:space="preserve">; se encuentra entre las constelaciones de </w:t>
      </w:r>
      <w:hyperlink r:id="rId549" w:tooltip="Piscis (constelación)" w:history="1">
        <w:r w:rsidRPr="00C130AF">
          <w:rPr>
            <w:rStyle w:val="Hipervnculo"/>
            <w:rFonts w:eastAsiaTheme="majorEastAsia"/>
            <w:color w:val="auto"/>
            <w:u w:val="none"/>
          </w:rPr>
          <w:t>Piscis</w:t>
        </w:r>
      </w:hyperlink>
      <w:r w:rsidRPr="00C130AF">
        <w:t xml:space="preserve">, al oeste, y </w:t>
      </w:r>
      <w:hyperlink r:id="rId550" w:tooltip="Tauro (constelación)" w:history="1">
        <w:r w:rsidRPr="00C130AF">
          <w:rPr>
            <w:rStyle w:val="Hipervnculo"/>
            <w:rFonts w:eastAsiaTheme="majorEastAsia"/>
            <w:color w:val="auto"/>
            <w:u w:val="none"/>
          </w:rPr>
          <w:t>Tauro</w:t>
        </w:r>
      </w:hyperlink>
      <w:r w:rsidRPr="00C130AF">
        <w:t xml:space="preserve"> al este. </w:t>
      </w:r>
      <w:hyperlink r:id="rId551" w:tooltip="Alfa Arietis" w:history="1">
        <w:proofErr w:type="gramStart"/>
        <w:r w:rsidRPr="00C130AF">
          <w:rPr>
            <w:rStyle w:val="Hipervnculo"/>
            <w:color w:val="auto"/>
            <w:u w:val="none"/>
          </w:rPr>
          <w:t>α</w:t>
        </w:r>
        <w:proofErr w:type="gramEnd"/>
        <w:r w:rsidRPr="00C130AF">
          <w:rPr>
            <w:rStyle w:val="Hipervnculo"/>
            <w:color w:val="auto"/>
            <w:u w:val="none"/>
          </w:rPr>
          <w:t xml:space="preserve"> Arietis</w:t>
        </w:r>
      </w:hyperlink>
      <w:r w:rsidRPr="00C130AF">
        <w:t xml:space="preserve">, conocida como </w:t>
      </w:r>
      <w:hyperlink r:id="rId552" w:tooltip="Hamal" w:history="1">
        <w:r w:rsidRPr="00C130AF">
          <w:rPr>
            <w:rStyle w:val="Hipervnculo"/>
            <w:color w:val="auto"/>
            <w:u w:val="none"/>
          </w:rPr>
          <w:t>Hamal</w:t>
        </w:r>
      </w:hyperlink>
      <w:r w:rsidRPr="00C130AF">
        <w:t xml:space="preserve">, es el astro más brillante con </w:t>
      </w:r>
      <w:hyperlink r:id="rId553" w:tooltip="Magnitud aparente" w:history="1">
        <w:r w:rsidRPr="00C130AF">
          <w:rPr>
            <w:rStyle w:val="Hipervnculo"/>
            <w:color w:val="auto"/>
            <w:u w:val="none"/>
          </w:rPr>
          <w:t>magnitud</w:t>
        </w:r>
      </w:hyperlink>
      <w:r w:rsidRPr="00C130AF">
        <w:t xml:space="preserve"> 2,01. Entre las </w:t>
      </w:r>
      <w:hyperlink r:id="rId554" w:tooltip="Estrella doble" w:history="1">
        <w:r w:rsidRPr="00C130AF">
          <w:rPr>
            <w:rStyle w:val="Hipervnculo"/>
            <w:color w:val="auto"/>
            <w:u w:val="none"/>
          </w:rPr>
          <w:t>estrellas dobles</w:t>
        </w:r>
      </w:hyperlink>
      <w:r w:rsidRPr="00C130AF">
        <w:t xml:space="preserve"> cabe señalar a </w:t>
      </w:r>
      <w:hyperlink r:id="rId555" w:tooltip="Gamma Arietis" w:history="1">
        <w:r w:rsidRPr="00C130AF">
          <w:rPr>
            <w:rStyle w:val="Hipervnculo"/>
            <w:color w:val="auto"/>
            <w:u w:val="none"/>
          </w:rPr>
          <w:t>γ Arietis</w:t>
        </w:r>
      </w:hyperlink>
      <w:r w:rsidRPr="00C130AF">
        <w:t xml:space="preserve">, denominada </w:t>
      </w:r>
      <w:hyperlink r:id="rId556" w:tooltip="Mesarthim" w:history="1">
        <w:r w:rsidRPr="00C130AF">
          <w:rPr>
            <w:rStyle w:val="Hipervnculo"/>
            <w:color w:val="auto"/>
            <w:u w:val="none"/>
          </w:rPr>
          <w:t>Mesarthim</w:t>
        </w:r>
      </w:hyperlink>
      <w:r w:rsidRPr="00C130AF">
        <w:t xml:space="preserve">, </w:t>
      </w:r>
      <w:hyperlink r:id="rId557" w:tooltip="Épsilon Arietis" w:history="1">
        <w:r w:rsidRPr="00C130AF">
          <w:rPr>
            <w:rStyle w:val="Hipervnculo"/>
            <w:color w:val="auto"/>
            <w:u w:val="none"/>
          </w:rPr>
          <w:t>ε Arietis</w:t>
        </w:r>
      </w:hyperlink>
      <w:r w:rsidRPr="00C130AF">
        <w:t xml:space="preserve"> y </w:t>
      </w:r>
      <w:hyperlink r:id="rId558" w:tooltip="Lambda Arietis" w:history="1">
        <w:r w:rsidRPr="00C130AF">
          <w:rPr>
            <w:rStyle w:val="Hipervnculo"/>
            <w:color w:val="auto"/>
            <w:u w:val="none"/>
          </w:rPr>
          <w:t>λ Arietis</w:t>
        </w:r>
      </w:hyperlink>
      <w:r w:rsidRPr="00C130AF">
        <w:t>.</w:t>
      </w:r>
    </w:p>
    <w:p w:rsidR="00CB52C6" w:rsidRPr="00C130AF" w:rsidRDefault="00CB52C6" w:rsidP="00CB52C6">
      <w:pPr>
        <w:pStyle w:val="NormalWeb"/>
      </w:pPr>
      <w:r w:rsidRPr="00C130AF">
        <w:t xml:space="preserve">Aries también contiene dos </w:t>
      </w:r>
      <w:hyperlink r:id="rId559" w:tooltip="Enana roja" w:history="1">
        <w:r w:rsidRPr="00C130AF">
          <w:rPr>
            <w:rStyle w:val="Hipervnculo"/>
            <w:color w:val="auto"/>
            <w:u w:val="none"/>
          </w:rPr>
          <w:t>enanas rojas</w:t>
        </w:r>
      </w:hyperlink>
      <w:r w:rsidRPr="00C130AF">
        <w:t xml:space="preserve"> —la </w:t>
      </w:r>
      <w:hyperlink r:id="rId560" w:tooltip="Estrella de Teegarden" w:history="1">
        <w:r w:rsidRPr="00C130AF">
          <w:rPr>
            <w:rStyle w:val="Hipervnculo"/>
            <w:color w:val="auto"/>
            <w:u w:val="none"/>
          </w:rPr>
          <w:t>Estrella de Teegarden</w:t>
        </w:r>
      </w:hyperlink>
      <w:r w:rsidRPr="00C130AF">
        <w:t xml:space="preserve"> y </w:t>
      </w:r>
      <w:hyperlink r:id="rId561" w:tooltip="TZ Arietis" w:history="1">
        <w:r w:rsidRPr="00C130AF">
          <w:rPr>
            <w:rStyle w:val="Hipervnculo"/>
            <w:color w:val="auto"/>
            <w:u w:val="none"/>
          </w:rPr>
          <w:t>TZ Arietis</w:t>
        </w:r>
      </w:hyperlink>
      <w:r w:rsidRPr="00C130AF">
        <w:t xml:space="preserve">— que se cuentan entre las 40 estrellas más próximas al </w:t>
      </w:r>
      <w:hyperlink r:id="rId562" w:tooltip="Sistema Solar" w:history="1">
        <w:r w:rsidRPr="00C130AF">
          <w:rPr>
            <w:rStyle w:val="Hipervnculo"/>
            <w:color w:val="auto"/>
            <w:u w:val="none"/>
          </w:rPr>
          <w:t>Sistema Solar</w:t>
        </w:r>
      </w:hyperlink>
      <w:r w:rsidRPr="00C130AF">
        <w:t>. En el momento de su descubrimiento (</w:t>
      </w:r>
      <w:hyperlink r:id="rId563" w:tooltip="2003" w:history="1">
        <w:r w:rsidRPr="00C130AF">
          <w:rPr>
            <w:rStyle w:val="Hipervnculo"/>
            <w:color w:val="auto"/>
            <w:u w:val="none"/>
          </w:rPr>
          <w:t>2003</w:t>
        </w:r>
      </w:hyperlink>
      <w:r w:rsidRPr="00C130AF">
        <w:t xml:space="preserve">), la </w:t>
      </w:r>
      <w:hyperlink r:id="rId564" w:tooltip="Paralaje" w:history="1">
        <w:r w:rsidRPr="00C130AF">
          <w:rPr>
            <w:rStyle w:val="Hipervnculo"/>
            <w:color w:val="auto"/>
            <w:u w:val="none"/>
          </w:rPr>
          <w:t>paralaje</w:t>
        </w:r>
      </w:hyperlink>
      <w:r w:rsidRPr="00C130AF">
        <w:t xml:space="preserve"> de la Estrella de Teegarden fue medida como 0,43 ± 0,13 </w:t>
      </w:r>
      <w:hyperlink r:id="rId565" w:tooltip="Arcsec" w:history="1">
        <w:r w:rsidRPr="00C130AF">
          <w:rPr>
            <w:rStyle w:val="Hipervnculo"/>
            <w:color w:val="auto"/>
            <w:u w:val="none"/>
          </w:rPr>
          <w:t>segundos de arco</w:t>
        </w:r>
      </w:hyperlink>
      <w:r w:rsidRPr="00C130AF">
        <w:t xml:space="preserve">, lo que la situaba a sólo 7,8 </w:t>
      </w:r>
      <w:hyperlink r:id="rId566" w:tooltip="Año luz" w:history="1">
        <w:r w:rsidRPr="00C130AF">
          <w:rPr>
            <w:rStyle w:val="Hipervnculo"/>
            <w:color w:val="auto"/>
            <w:u w:val="none"/>
          </w:rPr>
          <w:t>años luz</w:t>
        </w:r>
      </w:hyperlink>
      <w:r w:rsidRPr="00C130AF">
        <w:t xml:space="preserve">, siendo por tanto la tercera estrella más cercana a nuestro Sistema Solar. Sin embargo, estudios posteriores sitúan a esta tenue enana roja a 12,5 años luz de distancia, lo que corresponde a la 23º estrella más cercana al </w:t>
      </w:r>
      <w:hyperlink r:id="rId567" w:tooltip="Sol" w:history="1">
        <w:r w:rsidRPr="00C130AF">
          <w:rPr>
            <w:rStyle w:val="Hipervnculo"/>
            <w:color w:val="auto"/>
            <w:u w:val="none"/>
          </w:rPr>
          <w:t>Sol</w:t>
        </w:r>
      </w:hyperlink>
      <w:r w:rsidRPr="00C130AF">
        <w:t xml:space="preserve">. También cabe mencionar la </w:t>
      </w:r>
      <w:hyperlink r:id="rId568" w:tooltip="Estrella variable" w:history="1">
        <w:r w:rsidRPr="00C130AF">
          <w:rPr>
            <w:rStyle w:val="Hipervnculo"/>
            <w:color w:val="auto"/>
            <w:u w:val="none"/>
          </w:rPr>
          <w:t>variable</w:t>
        </w:r>
      </w:hyperlink>
      <w:r w:rsidRPr="00C130AF">
        <w:t xml:space="preserve"> </w:t>
      </w:r>
      <w:hyperlink r:id="rId569" w:tooltip="TT Arietis" w:history="1">
        <w:r w:rsidRPr="00C130AF">
          <w:rPr>
            <w:rStyle w:val="Hipervnculo"/>
            <w:color w:val="auto"/>
            <w:u w:val="none"/>
          </w:rPr>
          <w:t>TT Arietis</w:t>
        </w:r>
      </w:hyperlink>
      <w:r w:rsidRPr="00C130AF">
        <w:t>, una de las más peculiares del cielo nocturno.</w:t>
      </w:r>
    </w:p>
    <w:p w:rsidR="00CB52C6" w:rsidRPr="00C130AF" w:rsidRDefault="00CB52C6" w:rsidP="00CB52C6">
      <w:pPr>
        <w:pStyle w:val="NormalWeb"/>
      </w:pPr>
      <w:r w:rsidRPr="00C130AF">
        <w:t xml:space="preserve">Frixo y Hele son hijos de Atamante, rey de </w:t>
      </w:r>
      <w:hyperlink r:id="rId570" w:tooltip="Tesalia" w:history="1">
        <w:r w:rsidRPr="00C130AF">
          <w:rPr>
            <w:rStyle w:val="Hipervnculo"/>
            <w:color w:val="auto"/>
            <w:u w:val="none"/>
          </w:rPr>
          <w:t>Tesalia</w:t>
        </w:r>
      </w:hyperlink>
      <w:r w:rsidRPr="00C130AF">
        <w:t xml:space="preserve"> y de Néfele. Tras quedar viudo, Atamante vuelve a casarse con Ino. Años después el reino sufre una etapa de hambruna y la reina decide sacrificar a los hermanos para terminar esta aciaga época. </w:t>
      </w:r>
      <w:hyperlink r:id="rId571" w:tooltip="Hermes" w:history="1">
        <w:r w:rsidRPr="00C130AF">
          <w:rPr>
            <w:rStyle w:val="Hipervnculo"/>
            <w:color w:val="auto"/>
            <w:u w:val="none"/>
          </w:rPr>
          <w:t>Hermes</w:t>
        </w:r>
      </w:hyperlink>
      <w:r w:rsidRPr="00C130AF">
        <w:t xml:space="preserve"> salva a los niños entregándoles un carnero alado, con la lana o </w:t>
      </w:r>
      <w:hyperlink r:id="rId572" w:tooltip="Vellocino de oro" w:history="1">
        <w:r w:rsidRPr="00C130AF">
          <w:rPr>
            <w:rStyle w:val="Hipervnculo"/>
            <w:color w:val="auto"/>
            <w:u w:val="none"/>
          </w:rPr>
          <w:t>vellocino de oro</w:t>
        </w:r>
      </w:hyperlink>
      <w:r w:rsidRPr="00C130AF">
        <w:t xml:space="preserve">, y dotado del don de la palabra. Los niños parten sobre él rumbo a Asia, salvando la vida. Durante el viaje Hele cae al mar y se ahoga, dando su nombre a esa región marina, que pasará a llamarse </w:t>
      </w:r>
      <w:hyperlink r:id="rId573" w:tooltip="Helesponto" w:history="1">
        <w:r w:rsidRPr="00C130AF">
          <w:rPr>
            <w:rStyle w:val="Hipervnculo"/>
            <w:color w:val="auto"/>
            <w:u w:val="none"/>
          </w:rPr>
          <w:t>Helesponto</w:t>
        </w:r>
      </w:hyperlink>
      <w:r w:rsidRPr="00C130AF">
        <w:t xml:space="preserve">. Frixo llega a la </w:t>
      </w:r>
      <w:hyperlink r:id="rId574" w:tooltip="Cólquida" w:history="1">
        <w:r w:rsidRPr="00C130AF">
          <w:rPr>
            <w:rStyle w:val="Hipervnculo"/>
            <w:color w:val="auto"/>
            <w:u w:val="none"/>
          </w:rPr>
          <w:t>Cólquida</w:t>
        </w:r>
      </w:hyperlink>
      <w:r w:rsidRPr="00C130AF">
        <w:t xml:space="preserve">, cuyo rey </w:t>
      </w:r>
      <w:hyperlink r:id="rId575" w:tooltip="Eetes" w:history="1">
        <w:r w:rsidRPr="00C130AF">
          <w:rPr>
            <w:rStyle w:val="Hipervnculo"/>
            <w:color w:val="auto"/>
            <w:u w:val="none"/>
          </w:rPr>
          <w:t>Eetes</w:t>
        </w:r>
      </w:hyperlink>
      <w:r w:rsidRPr="00C130AF">
        <w:t xml:space="preserve"> lo acoge y le concede en matrimonio a su hija </w:t>
      </w:r>
      <w:hyperlink r:id="rId576" w:tooltip="Calcíope" w:history="1">
        <w:r w:rsidRPr="00C130AF">
          <w:rPr>
            <w:rStyle w:val="Hipervnculo"/>
            <w:color w:val="auto"/>
            <w:u w:val="none"/>
          </w:rPr>
          <w:t>Calcíope</w:t>
        </w:r>
      </w:hyperlink>
      <w:r w:rsidRPr="00C130AF">
        <w:t xml:space="preserve">. En agradecimiento a Eetes, Frixo sacrifica al carnero y le ofrece el vellocino al </w:t>
      </w:r>
      <w:r w:rsidRPr="00C130AF">
        <w:lastRenderedPageBreak/>
        <w:t xml:space="preserve">rey, quien lo consagra a Ares y lo cuelga de una encina en un bosque dedicado al dios, guardado por un descomunal dragón y rodeado por campos donde pastan enormes toros salvajes. Según algunos, Aries es una constelación de poco brillo porque el vellocino de oro del cordero se quedó en la </w:t>
      </w:r>
      <w:hyperlink r:id="rId577" w:tooltip="Cólquida" w:history="1">
        <w:r w:rsidRPr="00C130AF">
          <w:rPr>
            <w:rStyle w:val="Hipervnculo"/>
            <w:color w:val="auto"/>
            <w:u w:val="none"/>
          </w:rPr>
          <w:t>Cólquida</w:t>
        </w:r>
      </w:hyperlink>
      <w:r w:rsidRPr="00C130AF">
        <w:t>.</w:t>
      </w:r>
    </w:p>
    <w:p w:rsidR="00F671A9" w:rsidRPr="00C130AF" w:rsidRDefault="00F671A9" w:rsidP="00F671A9">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Auriga</w:t>
      </w:r>
    </w:p>
    <w:p w:rsidR="00F671A9" w:rsidRPr="00C130AF" w:rsidRDefault="00F671A9" w:rsidP="00F671A9">
      <w:pPr>
        <w:rPr>
          <w:rFonts w:ascii="Times New Roman" w:hAnsi="Times New Roman" w:cs="Times New Roman"/>
          <w:sz w:val="24"/>
          <w:szCs w:val="24"/>
        </w:rPr>
      </w:pPr>
      <w:r w:rsidRPr="00C130AF">
        <w:rPr>
          <w:rFonts w:ascii="Times New Roman" w:hAnsi="Times New Roman" w:cs="Times New Roman"/>
          <w:bCs/>
          <w:sz w:val="24"/>
          <w:szCs w:val="24"/>
        </w:rPr>
        <w:t>Auriga</w:t>
      </w:r>
      <w:r w:rsidRPr="00C130AF">
        <w:rPr>
          <w:rFonts w:ascii="Times New Roman" w:hAnsi="Times New Roman" w:cs="Times New Roman"/>
          <w:sz w:val="24"/>
          <w:szCs w:val="24"/>
        </w:rPr>
        <w:t xml:space="preserve"> (el </w:t>
      </w:r>
      <w:hyperlink r:id="rId578" w:tooltip="Cochero" w:history="1">
        <w:r w:rsidRPr="00C130AF">
          <w:rPr>
            <w:rStyle w:val="Hipervnculo"/>
            <w:rFonts w:ascii="Times New Roman" w:hAnsi="Times New Roman" w:cs="Times New Roman"/>
            <w:color w:val="auto"/>
            <w:sz w:val="24"/>
            <w:szCs w:val="24"/>
            <w:u w:val="none"/>
          </w:rPr>
          <w:t>cochero</w:t>
        </w:r>
      </w:hyperlink>
      <w:r w:rsidRPr="00C130AF">
        <w:rPr>
          <w:rFonts w:ascii="Times New Roman" w:hAnsi="Times New Roman" w:cs="Times New Roman"/>
          <w:sz w:val="24"/>
          <w:szCs w:val="24"/>
        </w:rPr>
        <w:t xml:space="preserve">), en castellano </w:t>
      </w:r>
      <w:hyperlink r:id="rId579" w:tooltip="Cochero" w:history="1">
        <w:r w:rsidRPr="00C130AF">
          <w:rPr>
            <w:rStyle w:val="Hipervnculo"/>
            <w:rFonts w:ascii="Times New Roman" w:hAnsi="Times New Roman" w:cs="Times New Roman"/>
            <w:color w:val="auto"/>
            <w:sz w:val="24"/>
            <w:szCs w:val="24"/>
            <w:u w:val="none"/>
          </w:rPr>
          <w:t>Cochero</w:t>
        </w:r>
      </w:hyperlink>
      <w:r w:rsidRPr="00C130AF">
        <w:rPr>
          <w:rFonts w:ascii="Times New Roman" w:hAnsi="Times New Roman" w:cs="Times New Roman"/>
          <w:sz w:val="24"/>
          <w:szCs w:val="24"/>
        </w:rPr>
        <w:t xml:space="preserve">, es una </w:t>
      </w:r>
      <w:hyperlink r:id="rId580"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del hemisferio norte. Su localización es fácil: basta con mirar por encima de </w:t>
      </w:r>
      <w:hyperlink r:id="rId581" w:tooltip="Orión (constelación)" w:history="1">
        <w:r w:rsidRPr="00C130AF">
          <w:rPr>
            <w:rStyle w:val="Hipervnculo"/>
            <w:rFonts w:ascii="Times New Roman" w:hAnsi="Times New Roman" w:cs="Times New Roman"/>
            <w:color w:val="auto"/>
            <w:sz w:val="24"/>
            <w:szCs w:val="24"/>
            <w:u w:val="none"/>
          </w:rPr>
          <w:t>Orión</w:t>
        </w:r>
      </w:hyperlink>
      <w:r w:rsidRPr="00C130AF">
        <w:rPr>
          <w:rFonts w:ascii="Times New Roman" w:hAnsi="Times New Roman" w:cs="Times New Roman"/>
          <w:sz w:val="24"/>
          <w:szCs w:val="24"/>
        </w:rPr>
        <w:t xml:space="preserve">. Se ve un </w:t>
      </w:r>
      <w:hyperlink r:id="rId582" w:tooltip="Pentágono" w:history="1">
        <w:r w:rsidRPr="00C130AF">
          <w:rPr>
            <w:rStyle w:val="Hipervnculo"/>
            <w:rFonts w:ascii="Times New Roman" w:hAnsi="Times New Roman" w:cs="Times New Roman"/>
            <w:color w:val="auto"/>
            <w:sz w:val="24"/>
            <w:szCs w:val="24"/>
            <w:u w:val="none"/>
          </w:rPr>
          <w:t>pentágono</w:t>
        </w:r>
      </w:hyperlink>
      <w:r w:rsidRPr="00C130AF">
        <w:rPr>
          <w:rFonts w:ascii="Times New Roman" w:hAnsi="Times New Roman" w:cs="Times New Roman"/>
          <w:sz w:val="24"/>
          <w:szCs w:val="24"/>
        </w:rPr>
        <w:t xml:space="preserve"> de </w:t>
      </w:r>
      <w:hyperlink r:id="rId583" w:tooltip="Estrella" w:history="1">
        <w:r w:rsidRPr="00C130AF">
          <w:rPr>
            <w:rStyle w:val="Hipervnculo"/>
            <w:rFonts w:ascii="Times New Roman" w:hAnsi="Times New Roman" w:cs="Times New Roman"/>
            <w:color w:val="auto"/>
            <w:sz w:val="24"/>
            <w:szCs w:val="24"/>
            <w:u w:val="none"/>
          </w:rPr>
          <w:t>estrellas</w:t>
        </w:r>
      </w:hyperlink>
      <w:r w:rsidRPr="00C130AF">
        <w:rPr>
          <w:rFonts w:ascii="Times New Roman" w:hAnsi="Times New Roman" w:cs="Times New Roman"/>
          <w:sz w:val="24"/>
          <w:szCs w:val="24"/>
        </w:rPr>
        <w:t xml:space="preserve"> brillantes, entre las que destaca </w:t>
      </w:r>
      <w:hyperlink r:id="rId584" w:tooltip="Capella" w:history="1">
        <w:r w:rsidRPr="00C130AF">
          <w:rPr>
            <w:rStyle w:val="Hipervnculo"/>
            <w:rFonts w:ascii="Times New Roman" w:hAnsi="Times New Roman" w:cs="Times New Roman"/>
            <w:color w:val="auto"/>
            <w:sz w:val="24"/>
            <w:szCs w:val="24"/>
            <w:u w:val="none"/>
          </w:rPr>
          <w:t>Capella</w:t>
        </w:r>
      </w:hyperlink>
      <w:r w:rsidRPr="00C130AF">
        <w:rPr>
          <w:rFonts w:ascii="Times New Roman" w:hAnsi="Times New Roman" w:cs="Times New Roman"/>
          <w:sz w:val="24"/>
          <w:szCs w:val="24"/>
        </w:rPr>
        <w:t xml:space="preserve"> (α Aurigae).</w:t>
      </w:r>
    </w:p>
    <w:p w:rsidR="00F671A9" w:rsidRPr="00C130AF" w:rsidRDefault="00F671A9" w:rsidP="00F671A9">
      <w:pPr>
        <w:rPr>
          <w:rFonts w:ascii="Times New Roman" w:hAnsi="Times New Roman" w:cs="Times New Roman"/>
          <w:bCs/>
          <w:sz w:val="24"/>
          <w:szCs w:val="24"/>
        </w:rPr>
      </w:pPr>
      <w:r w:rsidRPr="00C130AF">
        <w:rPr>
          <w:rFonts w:ascii="Times New Roman" w:hAnsi="Times New Roman" w:cs="Times New Roman"/>
          <w:sz w:val="24"/>
          <w:szCs w:val="24"/>
        </w:rPr>
        <w:t xml:space="preserve">La estrella más brillante de la constelación, </w:t>
      </w:r>
      <w:hyperlink r:id="rId585" w:tooltip="Capella" w:history="1">
        <w:r w:rsidRPr="00C130AF">
          <w:rPr>
            <w:rStyle w:val="Hipervnculo"/>
            <w:rFonts w:ascii="Times New Roman" w:hAnsi="Times New Roman" w:cs="Times New Roman"/>
            <w:color w:val="auto"/>
            <w:sz w:val="24"/>
            <w:szCs w:val="24"/>
            <w:u w:val="none"/>
          </w:rPr>
          <w:t>Capella</w:t>
        </w:r>
      </w:hyperlink>
      <w:r w:rsidRPr="00C130AF">
        <w:rPr>
          <w:rFonts w:ascii="Times New Roman" w:hAnsi="Times New Roman" w:cs="Times New Roman"/>
          <w:sz w:val="24"/>
          <w:szCs w:val="24"/>
        </w:rPr>
        <w:t xml:space="preserve"> (α Aurigae), es una </w:t>
      </w:r>
      <w:hyperlink r:id="rId586" w:tooltip="Estrella múltiple" w:history="1">
        <w:r w:rsidRPr="00C130AF">
          <w:rPr>
            <w:rStyle w:val="Hipervnculo"/>
            <w:rFonts w:ascii="Times New Roman" w:hAnsi="Times New Roman" w:cs="Times New Roman"/>
            <w:color w:val="auto"/>
            <w:sz w:val="24"/>
            <w:szCs w:val="24"/>
            <w:u w:val="none"/>
          </w:rPr>
          <w:t>estrella múltiple</w:t>
        </w:r>
      </w:hyperlink>
      <w:r w:rsidRPr="00C130AF">
        <w:rPr>
          <w:rFonts w:ascii="Times New Roman" w:hAnsi="Times New Roman" w:cs="Times New Roman"/>
          <w:sz w:val="24"/>
          <w:szCs w:val="24"/>
        </w:rPr>
        <w:t xml:space="preserve">, cuyas componentes principales son dos </w:t>
      </w:r>
      <w:hyperlink r:id="rId587" w:tooltip="Estrella gigante" w:history="1">
        <w:r w:rsidRPr="00C130AF">
          <w:rPr>
            <w:rStyle w:val="Hipervnculo"/>
            <w:rFonts w:ascii="Times New Roman" w:hAnsi="Times New Roman" w:cs="Times New Roman"/>
            <w:color w:val="auto"/>
            <w:sz w:val="24"/>
            <w:szCs w:val="24"/>
            <w:u w:val="none"/>
          </w:rPr>
          <w:t>gigantes</w:t>
        </w:r>
      </w:hyperlink>
      <w:r w:rsidRPr="00C130AF">
        <w:rPr>
          <w:rFonts w:ascii="Times New Roman" w:hAnsi="Times New Roman" w:cs="Times New Roman"/>
          <w:sz w:val="24"/>
          <w:szCs w:val="24"/>
        </w:rPr>
        <w:t xml:space="preserve"> amarillas. </w:t>
      </w:r>
      <w:proofErr w:type="gramStart"/>
      <w:r w:rsidRPr="00C130AF">
        <w:rPr>
          <w:rFonts w:ascii="Times New Roman" w:hAnsi="Times New Roman" w:cs="Times New Roman"/>
          <w:sz w:val="24"/>
          <w:szCs w:val="24"/>
        </w:rPr>
        <w:t>ε</w:t>
      </w:r>
      <w:proofErr w:type="gramEnd"/>
      <w:r w:rsidRPr="00C130AF">
        <w:rPr>
          <w:rFonts w:ascii="Times New Roman" w:hAnsi="Times New Roman" w:cs="Times New Roman"/>
          <w:sz w:val="24"/>
          <w:szCs w:val="24"/>
        </w:rPr>
        <w:t xml:space="preserve"> Aurigae (</w:t>
      </w:r>
      <w:hyperlink r:id="rId588" w:tooltip="Almaaz" w:history="1">
        <w:r w:rsidRPr="00C130AF">
          <w:rPr>
            <w:rStyle w:val="Hipervnculo"/>
            <w:rFonts w:ascii="Times New Roman" w:hAnsi="Times New Roman" w:cs="Times New Roman"/>
            <w:color w:val="auto"/>
            <w:sz w:val="24"/>
            <w:szCs w:val="24"/>
            <w:u w:val="none"/>
          </w:rPr>
          <w:t>Almaaz</w:t>
        </w:r>
      </w:hyperlink>
      <w:r w:rsidRPr="00C130AF">
        <w:rPr>
          <w:rFonts w:ascii="Times New Roman" w:hAnsi="Times New Roman" w:cs="Times New Roman"/>
          <w:sz w:val="24"/>
          <w:szCs w:val="24"/>
        </w:rPr>
        <w:t xml:space="preserve">) es una binaria peculiar cuyo </w:t>
      </w:r>
      <w:hyperlink r:id="rId589" w:tooltip="Período orbital" w:history="1">
        <w:r w:rsidRPr="00C130AF">
          <w:rPr>
            <w:rStyle w:val="Hipervnculo"/>
            <w:rFonts w:ascii="Times New Roman" w:hAnsi="Times New Roman" w:cs="Times New Roman"/>
            <w:color w:val="auto"/>
            <w:sz w:val="24"/>
            <w:szCs w:val="24"/>
            <w:u w:val="none"/>
          </w:rPr>
          <w:t>período orbital</w:t>
        </w:r>
      </w:hyperlink>
      <w:r w:rsidRPr="00C130AF">
        <w:rPr>
          <w:rFonts w:ascii="Times New Roman" w:hAnsi="Times New Roman" w:cs="Times New Roman"/>
          <w:sz w:val="24"/>
          <w:szCs w:val="24"/>
        </w:rPr>
        <w:t xml:space="preserve"> es de aproximadamente 27 años, con un </w:t>
      </w:r>
      <w:hyperlink r:id="rId590" w:tooltip="Eclipse" w:history="1">
        <w:r w:rsidRPr="00C130AF">
          <w:rPr>
            <w:rStyle w:val="Hipervnculo"/>
            <w:rFonts w:ascii="Times New Roman" w:hAnsi="Times New Roman" w:cs="Times New Roman"/>
            <w:color w:val="auto"/>
            <w:sz w:val="24"/>
            <w:szCs w:val="24"/>
            <w:u w:val="none"/>
          </w:rPr>
          <w:t>eclipse</w:t>
        </w:r>
      </w:hyperlink>
      <w:r w:rsidRPr="00C130AF">
        <w:rPr>
          <w:rFonts w:ascii="Times New Roman" w:hAnsi="Times New Roman" w:cs="Times New Roman"/>
          <w:sz w:val="24"/>
          <w:szCs w:val="24"/>
        </w:rPr>
        <w:t xml:space="preserve"> de unos 18 meses de duración. La estrella visible es una </w:t>
      </w:r>
      <w:hyperlink r:id="rId591" w:tooltip="Supergigante" w:history="1">
        <w:r w:rsidRPr="00C130AF">
          <w:rPr>
            <w:rStyle w:val="Hipervnculo"/>
            <w:rFonts w:ascii="Times New Roman" w:hAnsi="Times New Roman" w:cs="Times New Roman"/>
            <w:color w:val="auto"/>
            <w:sz w:val="24"/>
            <w:szCs w:val="24"/>
            <w:u w:val="none"/>
          </w:rPr>
          <w:t>supergigante</w:t>
        </w:r>
      </w:hyperlink>
      <w:r w:rsidRPr="00C130AF">
        <w:rPr>
          <w:rFonts w:ascii="Times New Roman" w:hAnsi="Times New Roman" w:cs="Times New Roman"/>
          <w:sz w:val="24"/>
          <w:szCs w:val="24"/>
        </w:rPr>
        <w:t xml:space="preserve"> blanco-amarilla, siendo desconocido el tipo de la estrella acompañante. </w:t>
      </w:r>
      <w:proofErr w:type="gramStart"/>
      <w:r w:rsidRPr="00C130AF">
        <w:rPr>
          <w:rFonts w:ascii="Times New Roman" w:hAnsi="Times New Roman" w:cs="Times New Roman"/>
          <w:sz w:val="24"/>
          <w:szCs w:val="24"/>
        </w:rPr>
        <w:t>ζ</w:t>
      </w:r>
      <w:proofErr w:type="gramEnd"/>
      <w:r w:rsidRPr="00C130AF">
        <w:rPr>
          <w:rFonts w:ascii="Times New Roman" w:hAnsi="Times New Roman" w:cs="Times New Roman"/>
          <w:sz w:val="24"/>
          <w:szCs w:val="24"/>
        </w:rPr>
        <w:t xml:space="preserve"> Aurigae (</w:t>
      </w:r>
      <w:hyperlink r:id="rId592" w:tooltip="Azaleh" w:history="1">
        <w:r w:rsidRPr="00C130AF">
          <w:rPr>
            <w:rStyle w:val="Hipervnculo"/>
            <w:rFonts w:ascii="Times New Roman" w:hAnsi="Times New Roman" w:cs="Times New Roman"/>
            <w:color w:val="auto"/>
            <w:sz w:val="24"/>
            <w:szCs w:val="24"/>
            <w:u w:val="none"/>
          </w:rPr>
          <w:t>Azaleh</w:t>
        </w:r>
      </w:hyperlink>
      <w:r w:rsidRPr="00C130AF">
        <w:rPr>
          <w:rFonts w:ascii="Times New Roman" w:hAnsi="Times New Roman" w:cs="Times New Roman"/>
          <w:sz w:val="24"/>
          <w:szCs w:val="24"/>
        </w:rPr>
        <w:t xml:space="preserve">) es también una </w:t>
      </w:r>
      <w:hyperlink r:id="rId593" w:tooltip="Binaria eclipsante" w:history="1">
        <w:r w:rsidRPr="00C130AF">
          <w:rPr>
            <w:rStyle w:val="Hipervnculo"/>
            <w:rFonts w:ascii="Times New Roman" w:hAnsi="Times New Roman" w:cs="Times New Roman"/>
            <w:color w:val="auto"/>
            <w:sz w:val="24"/>
            <w:szCs w:val="24"/>
            <w:u w:val="none"/>
          </w:rPr>
          <w:t>binaria eclipsante</w:t>
        </w:r>
      </w:hyperlink>
      <w:r w:rsidRPr="00C130AF">
        <w:rPr>
          <w:rFonts w:ascii="Times New Roman" w:hAnsi="Times New Roman" w:cs="Times New Roman"/>
          <w:sz w:val="24"/>
          <w:szCs w:val="24"/>
        </w:rPr>
        <w:t xml:space="preserve">. Tanto Almaaz como Azaleh se encuentran en una etapa poco frecuente en la </w:t>
      </w:r>
      <w:hyperlink r:id="rId594" w:tooltip="Evolución estelar" w:history="1">
        <w:r w:rsidRPr="00C130AF">
          <w:rPr>
            <w:rStyle w:val="Hipervnculo"/>
            <w:rFonts w:ascii="Times New Roman" w:hAnsi="Times New Roman" w:cs="Times New Roman"/>
            <w:color w:val="auto"/>
            <w:sz w:val="24"/>
            <w:szCs w:val="24"/>
            <w:u w:val="none"/>
          </w:rPr>
          <w:t>evolución</w:t>
        </w:r>
      </w:hyperlink>
      <w:r w:rsidRPr="00C130AF">
        <w:rPr>
          <w:rFonts w:ascii="Times New Roman" w:hAnsi="Times New Roman" w:cs="Times New Roman"/>
          <w:sz w:val="24"/>
          <w:szCs w:val="24"/>
        </w:rPr>
        <w:t xml:space="preserve"> binaria, pues las componentes están en una fase evolutiva corta y activa.</w:t>
      </w:r>
    </w:p>
    <w:p w:rsidR="008D5749" w:rsidRPr="00C130AF" w:rsidRDefault="008D5749" w:rsidP="00F671A9">
      <w:pPr>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Ave del paraíso</w:t>
      </w:r>
    </w:p>
    <w:p w:rsidR="008D5749" w:rsidRPr="00C130AF" w:rsidRDefault="008D5749" w:rsidP="00F671A9">
      <w:pPr>
        <w:rPr>
          <w:rFonts w:ascii="Times New Roman" w:eastAsia="Times New Roman" w:hAnsi="Times New Roman" w:cs="Times New Roman"/>
          <w:sz w:val="24"/>
          <w:szCs w:val="24"/>
          <w:lang w:eastAsia="es-AR"/>
        </w:rPr>
      </w:pPr>
      <w:r w:rsidRPr="00C130AF">
        <w:rPr>
          <w:rFonts w:ascii="Times New Roman" w:hAnsi="Times New Roman" w:cs="Times New Roman"/>
          <w:bCs/>
          <w:sz w:val="24"/>
          <w:szCs w:val="24"/>
        </w:rPr>
        <w:t>Apus</w:t>
      </w:r>
      <w:r w:rsidRPr="00C130AF">
        <w:rPr>
          <w:rFonts w:ascii="Times New Roman" w:hAnsi="Times New Roman" w:cs="Times New Roman"/>
          <w:sz w:val="24"/>
          <w:szCs w:val="24"/>
        </w:rPr>
        <w:t xml:space="preserve"> (el </w:t>
      </w:r>
      <w:hyperlink r:id="rId595" w:tooltip="Ave del paraíso" w:history="1">
        <w:r w:rsidRPr="00C130AF">
          <w:rPr>
            <w:rStyle w:val="Hipervnculo"/>
            <w:rFonts w:ascii="Times New Roman" w:hAnsi="Times New Roman" w:cs="Times New Roman"/>
            <w:color w:val="auto"/>
            <w:sz w:val="24"/>
            <w:szCs w:val="24"/>
            <w:u w:val="none"/>
          </w:rPr>
          <w:t>ave del paraíso</w:t>
        </w:r>
      </w:hyperlink>
      <w:r w:rsidRPr="00C130AF">
        <w:rPr>
          <w:rFonts w:ascii="Times New Roman" w:hAnsi="Times New Roman" w:cs="Times New Roman"/>
          <w:sz w:val="24"/>
          <w:szCs w:val="24"/>
        </w:rPr>
        <w:t xml:space="preserve">) es una </w:t>
      </w:r>
      <w:hyperlink r:id="rId596"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del sur. Aparece por primera vez en </w:t>
      </w:r>
      <w:r w:rsidRPr="00C130AF">
        <w:rPr>
          <w:rFonts w:ascii="Times New Roman" w:hAnsi="Times New Roman" w:cs="Times New Roman"/>
          <w:i/>
          <w:iCs/>
          <w:sz w:val="24"/>
          <w:szCs w:val="24"/>
        </w:rPr>
        <w:t>Uranometría</w:t>
      </w:r>
      <w:r w:rsidRPr="00C130AF">
        <w:rPr>
          <w:rFonts w:ascii="Times New Roman" w:hAnsi="Times New Roman" w:cs="Times New Roman"/>
          <w:sz w:val="24"/>
          <w:szCs w:val="24"/>
        </w:rPr>
        <w:t xml:space="preserve"> de </w:t>
      </w:r>
      <w:hyperlink r:id="rId597" w:tooltip="Johann Bayer" w:history="1">
        <w:r w:rsidRPr="00C130AF">
          <w:rPr>
            <w:rStyle w:val="Hipervnculo"/>
            <w:rFonts w:ascii="Times New Roman" w:hAnsi="Times New Roman" w:cs="Times New Roman"/>
            <w:color w:val="auto"/>
            <w:sz w:val="24"/>
            <w:szCs w:val="24"/>
            <w:u w:val="none"/>
          </w:rPr>
          <w:t>Johann Bayer</w:t>
        </w:r>
      </w:hyperlink>
      <w:r w:rsidRPr="00C130AF">
        <w:rPr>
          <w:rFonts w:ascii="Times New Roman" w:hAnsi="Times New Roman" w:cs="Times New Roman"/>
          <w:sz w:val="24"/>
          <w:szCs w:val="24"/>
        </w:rPr>
        <w:t xml:space="preserve"> (año </w:t>
      </w:r>
      <w:hyperlink r:id="rId598" w:tooltip="1603" w:history="1">
        <w:r w:rsidRPr="00C130AF">
          <w:rPr>
            <w:rStyle w:val="Hipervnculo"/>
            <w:rFonts w:ascii="Times New Roman" w:hAnsi="Times New Roman" w:cs="Times New Roman"/>
            <w:color w:val="auto"/>
            <w:sz w:val="24"/>
            <w:szCs w:val="24"/>
            <w:u w:val="none"/>
          </w:rPr>
          <w:t>1603</w:t>
        </w:r>
      </w:hyperlink>
      <w:r w:rsidRPr="00C130AF">
        <w:rPr>
          <w:rFonts w:ascii="Times New Roman" w:hAnsi="Times New Roman" w:cs="Times New Roman"/>
          <w:sz w:val="24"/>
          <w:szCs w:val="24"/>
        </w:rPr>
        <w:t xml:space="preserve">), pero pudo haber sido usada por navegantes con anterioridad. Apus se refiere al ave del paraíso que se conoció como Ave de la India. Otros indican que proviene del </w:t>
      </w:r>
      <w:hyperlink r:id="rId599" w:tooltip="Idioma griego" w:history="1">
        <w:r w:rsidRPr="00C130AF">
          <w:rPr>
            <w:rStyle w:val="Hipervnculo"/>
            <w:rFonts w:ascii="Times New Roman" w:hAnsi="Times New Roman" w:cs="Times New Roman"/>
            <w:color w:val="auto"/>
            <w:sz w:val="24"/>
            <w:szCs w:val="24"/>
            <w:u w:val="none"/>
          </w:rPr>
          <w:t>griego</w:t>
        </w:r>
      </w:hyperlink>
      <w:r w:rsidRPr="00C130AF">
        <w:rPr>
          <w:rFonts w:ascii="Times New Roman" w:hAnsi="Times New Roman" w:cs="Times New Roman"/>
          <w:sz w:val="24"/>
          <w:szCs w:val="24"/>
        </w:rPr>
        <w:t xml:space="preserve"> </w:t>
      </w:r>
      <w:r w:rsidRPr="00C130AF">
        <w:rPr>
          <w:rFonts w:ascii="Times New Roman" w:hAnsi="Times New Roman" w:cs="Times New Roman"/>
          <w:i/>
          <w:iCs/>
          <w:sz w:val="24"/>
          <w:szCs w:val="24"/>
        </w:rPr>
        <w:t>apous</w:t>
      </w:r>
      <w:r w:rsidRPr="00C130AF">
        <w:rPr>
          <w:rFonts w:ascii="Times New Roman" w:hAnsi="Times New Roman" w:cs="Times New Roman"/>
          <w:sz w:val="24"/>
          <w:szCs w:val="24"/>
        </w:rPr>
        <w:t xml:space="preserve"> que significa "sin pies", haciendo referencia al mito griego sobre pájaros que parecían no tener patas durante el vuelo.</w:t>
      </w:r>
    </w:p>
    <w:p w:rsidR="000D5205" w:rsidRPr="00C130AF" w:rsidRDefault="00F671A9" w:rsidP="00F671A9">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Ballena</w:t>
      </w:r>
    </w:p>
    <w:p w:rsidR="000D5205" w:rsidRPr="00C130AF" w:rsidRDefault="00F671A9" w:rsidP="00F671A9">
      <w:pPr>
        <w:rPr>
          <w:rFonts w:ascii="Times New Roman" w:hAnsi="Times New Roman" w:cs="Times New Roman"/>
          <w:sz w:val="24"/>
          <w:szCs w:val="24"/>
        </w:rPr>
      </w:pPr>
      <w:r w:rsidRPr="00C130AF">
        <w:rPr>
          <w:rFonts w:ascii="Times New Roman" w:hAnsi="Times New Roman" w:cs="Times New Roman"/>
          <w:bCs/>
          <w:sz w:val="24"/>
          <w:szCs w:val="24"/>
        </w:rPr>
        <w:t>Cetus</w:t>
      </w:r>
      <w:r w:rsidRPr="00C130AF">
        <w:rPr>
          <w:rFonts w:ascii="Times New Roman" w:hAnsi="Times New Roman" w:cs="Times New Roman"/>
          <w:sz w:val="24"/>
          <w:szCs w:val="24"/>
        </w:rPr>
        <w:t xml:space="preserve"> (la ballena o el monstruo marino) es una </w:t>
      </w:r>
      <w:hyperlink r:id="rId600"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del hemisferio sur, en una región conocida como </w:t>
      </w:r>
      <w:hyperlink r:id="rId601" w:tooltip="Agua (astronomía) (aún no redactado)" w:history="1">
        <w:r w:rsidRPr="00C130AF">
          <w:rPr>
            <w:rStyle w:val="Hipervnculo"/>
            <w:rFonts w:ascii="Times New Roman" w:hAnsi="Times New Roman" w:cs="Times New Roman"/>
            <w:color w:val="auto"/>
            <w:sz w:val="24"/>
            <w:szCs w:val="24"/>
            <w:u w:val="none"/>
          </w:rPr>
          <w:t>Agua</w:t>
        </w:r>
      </w:hyperlink>
      <w:r w:rsidRPr="00C130AF">
        <w:rPr>
          <w:rFonts w:ascii="Times New Roman" w:hAnsi="Times New Roman" w:cs="Times New Roman"/>
          <w:sz w:val="24"/>
          <w:szCs w:val="24"/>
        </w:rPr>
        <w:t xml:space="preserve">, cerca de otras constelaciones como </w:t>
      </w:r>
      <w:hyperlink r:id="rId602" w:tooltip="Acuario (constelación)" w:history="1">
        <w:r w:rsidRPr="00C130AF">
          <w:rPr>
            <w:rStyle w:val="Hipervnculo"/>
            <w:rFonts w:ascii="Times New Roman" w:hAnsi="Times New Roman" w:cs="Times New Roman"/>
            <w:color w:val="auto"/>
            <w:sz w:val="24"/>
            <w:szCs w:val="24"/>
            <w:u w:val="none"/>
          </w:rPr>
          <w:t>Aquarius</w:t>
        </w:r>
      </w:hyperlink>
      <w:r w:rsidRPr="00C130AF">
        <w:rPr>
          <w:rFonts w:ascii="Times New Roman" w:hAnsi="Times New Roman" w:cs="Times New Roman"/>
          <w:sz w:val="24"/>
          <w:szCs w:val="24"/>
        </w:rPr>
        <w:t xml:space="preserve">, </w:t>
      </w:r>
      <w:hyperlink r:id="rId603" w:tooltip="Piscis (constelación)" w:history="1">
        <w:r w:rsidRPr="00C130AF">
          <w:rPr>
            <w:rStyle w:val="Hipervnculo"/>
            <w:rFonts w:ascii="Times New Roman" w:hAnsi="Times New Roman" w:cs="Times New Roman"/>
            <w:color w:val="auto"/>
            <w:sz w:val="24"/>
            <w:szCs w:val="24"/>
            <w:u w:val="none"/>
          </w:rPr>
          <w:t>Piscis</w:t>
        </w:r>
      </w:hyperlink>
      <w:r w:rsidRPr="00C130AF">
        <w:rPr>
          <w:rFonts w:ascii="Times New Roman" w:hAnsi="Times New Roman" w:cs="Times New Roman"/>
          <w:sz w:val="24"/>
          <w:szCs w:val="24"/>
        </w:rPr>
        <w:t xml:space="preserve"> y </w:t>
      </w:r>
      <w:hyperlink r:id="rId604" w:tooltip="Eridanus" w:history="1">
        <w:r w:rsidRPr="00C130AF">
          <w:rPr>
            <w:rStyle w:val="Hipervnculo"/>
            <w:rFonts w:ascii="Times New Roman" w:hAnsi="Times New Roman" w:cs="Times New Roman"/>
            <w:color w:val="auto"/>
            <w:sz w:val="24"/>
            <w:szCs w:val="24"/>
            <w:u w:val="none"/>
          </w:rPr>
          <w:t>Eridanus</w:t>
        </w:r>
      </w:hyperlink>
      <w:r w:rsidRPr="00C130AF">
        <w:rPr>
          <w:rFonts w:ascii="Times New Roman" w:hAnsi="Times New Roman" w:cs="Times New Roman"/>
          <w:sz w:val="24"/>
          <w:szCs w:val="24"/>
        </w:rPr>
        <w:t>.</w:t>
      </w:r>
    </w:p>
    <w:p w:rsidR="00F671A9" w:rsidRPr="00C130AF" w:rsidRDefault="00F671A9" w:rsidP="00F671A9">
      <w:pPr>
        <w:pStyle w:val="NormalWeb"/>
      </w:pPr>
      <w:r w:rsidRPr="00C130AF">
        <w:t xml:space="preserve">La estrella más notable de la </w:t>
      </w:r>
      <w:hyperlink r:id="rId605" w:tooltip="Constelación" w:history="1">
        <w:r w:rsidRPr="00C130AF">
          <w:rPr>
            <w:rStyle w:val="Hipervnculo"/>
            <w:color w:val="auto"/>
            <w:u w:val="none"/>
          </w:rPr>
          <w:t>constelación</w:t>
        </w:r>
      </w:hyperlink>
      <w:r w:rsidRPr="00C130AF">
        <w:t xml:space="preserve"> es </w:t>
      </w:r>
      <w:hyperlink r:id="rId606" w:tooltip="Mira (estrella)" w:history="1">
        <w:r w:rsidRPr="00C130AF">
          <w:rPr>
            <w:rStyle w:val="Hipervnculo"/>
            <w:color w:val="auto"/>
            <w:u w:val="none"/>
          </w:rPr>
          <w:t>Mira</w:t>
        </w:r>
      </w:hyperlink>
      <w:r w:rsidRPr="00C130AF">
        <w:t xml:space="preserve"> (ο Ceti), la primera </w:t>
      </w:r>
      <w:hyperlink r:id="rId607" w:tooltip="Estrella variable" w:history="1">
        <w:r w:rsidRPr="00C130AF">
          <w:rPr>
            <w:rStyle w:val="Hipervnculo"/>
            <w:color w:val="auto"/>
            <w:u w:val="none"/>
          </w:rPr>
          <w:t>estrella variable</w:t>
        </w:r>
      </w:hyperlink>
      <w:r w:rsidRPr="00C130AF">
        <w:t xml:space="preserve"> descubierta. A lo largo de su período de 331,65 días alcanza una </w:t>
      </w:r>
      <w:hyperlink r:id="rId608" w:tooltip="Magnitud aparente" w:history="1">
        <w:r w:rsidRPr="00C130AF">
          <w:rPr>
            <w:rStyle w:val="Hipervnculo"/>
            <w:color w:val="auto"/>
            <w:u w:val="none"/>
          </w:rPr>
          <w:t>magnitud</w:t>
        </w:r>
      </w:hyperlink>
      <w:r w:rsidRPr="00C130AF">
        <w:t xml:space="preserve"> máxima de 2,0 —siendo en ese momento la más brillante en la constelación— para caer luego hasta magnitud 10,1.</w:t>
      </w:r>
    </w:p>
    <w:p w:rsidR="00F671A9" w:rsidRPr="00C130AF" w:rsidRDefault="00F671A9" w:rsidP="00F671A9">
      <w:pPr>
        <w:pStyle w:val="NormalWeb"/>
      </w:pPr>
      <w:r w:rsidRPr="00C130AF">
        <w:t xml:space="preserve">En esta constelación hay varias estrellas cercanas al </w:t>
      </w:r>
      <w:hyperlink r:id="rId609" w:tooltip="Sistema Solar" w:history="1">
        <w:r w:rsidRPr="00C130AF">
          <w:rPr>
            <w:rStyle w:val="Hipervnculo"/>
            <w:color w:val="auto"/>
            <w:u w:val="none"/>
          </w:rPr>
          <w:t>Sistema Solar</w:t>
        </w:r>
      </w:hyperlink>
      <w:r w:rsidRPr="00C130AF">
        <w:t xml:space="preserve"> de gran interés. </w:t>
      </w:r>
      <w:hyperlink r:id="rId610" w:tooltip="Tau Ceti" w:history="1">
        <w:proofErr w:type="gramStart"/>
        <w:r w:rsidRPr="00C130AF">
          <w:rPr>
            <w:rStyle w:val="Hipervnculo"/>
            <w:color w:val="auto"/>
            <w:u w:val="none"/>
          </w:rPr>
          <w:t>τ</w:t>
        </w:r>
        <w:proofErr w:type="gramEnd"/>
        <w:r w:rsidRPr="00C130AF">
          <w:rPr>
            <w:rStyle w:val="Hipervnculo"/>
            <w:color w:val="auto"/>
            <w:u w:val="none"/>
          </w:rPr>
          <w:t xml:space="preserve"> Ceti</w:t>
        </w:r>
      </w:hyperlink>
      <w:r w:rsidRPr="00C130AF">
        <w:t xml:space="preserve"> es, tras </w:t>
      </w:r>
      <w:hyperlink r:id="rId611" w:tooltip="Alfa Centauri" w:history="1">
        <w:r w:rsidRPr="00C130AF">
          <w:rPr>
            <w:rStyle w:val="Hipervnculo"/>
            <w:color w:val="auto"/>
            <w:u w:val="none"/>
          </w:rPr>
          <w:t>α Centauri A</w:t>
        </w:r>
      </w:hyperlink>
      <w:r w:rsidRPr="00C130AF">
        <w:t xml:space="preserve">, la segunda </w:t>
      </w:r>
      <w:hyperlink r:id="rId612" w:tooltip="Enana amarilla" w:history="1">
        <w:r w:rsidRPr="00C130AF">
          <w:rPr>
            <w:rStyle w:val="Hipervnculo"/>
            <w:color w:val="auto"/>
            <w:u w:val="none"/>
          </w:rPr>
          <w:t>enana amarilla</w:t>
        </w:r>
      </w:hyperlink>
      <w:r w:rsidRPr="00C130AF">
        <w:t xml:space="preserve"> más próxima al Sol. El cercano </w:t>
      </w:r>
      <w:hyperlink r:id="rId613" w:tooltip="Sistema estelar" w:history="1">
        <w:r w:rsidRPr="00C130AF">
          <w:rPr>
            <w:rStyle w:val="Hipervnculo"/>
            <w:color w:val="auto"/>
            <w:u w:val="none"/>
          </w:rPr>
          <w:t>sistema estelar</w:t>
        </w:r>
      </w:hyperlink>
      <w:r w:rsidRPr="00C130AF">
        <w:t xml:space="preserve"> </w:t>
      </w:r>
      <w:hyperlink r:id="rId614" w:tooltip="Luyten 726-8" w:history="1">
        <w:r w:rsidRPr="00C130AF">
          <w:rPr>
            <w:rStyle w:val="Hipervnculo"/>
            <w:color w:val="auto"/>
            <w:u w:val="none"/>
          </w:rPr>
          <w:t>Luyten 726-8</w:t>
        </w:r>
      </w:hyperlink>
      <w:r w:rsidRPr="00C130AF">
        <w:t xml:space="preserve"> está compuesto por dos </w:t>
      </w:r>
      <w:hyperlink r:id="rId615" w:tooltip="Enana roja" w:history="1">
        <w:r w:rsidRPr="00C130AF">
          <w:rPr>
            <w:rStyle w:val="Hipervnculo"/>
            <w:color w:val="auto"/>
            <w:u w:val="none"/>
          </w:rPr>
          <w:t>enanas rojas</w:t>
        </w:r>
      </w:hyperlink>
      <w:r w:rsidRPr="00C130AF">
        <w:t xml:space="preserve"> </w:t>
      </w:r>
      <w:hyperlink r:id="rId616" w:tooltip="Estrellas fulgurantes" w:history="1">
        <w:r w:rsidRPr="00C130AF">
          <w:rPr>
            <w:rStyle w:val="Hipervnculo"/>
            <w:color w:val="auto"/>
            <w:u w:val="none"/>
          </w:rPr>
          <w:t>fulgurantes</w:t>
        </w:r>
      </w:hyperlink>
      <w:r w:rsidRPr="00C130AF">
        <w:t xml:space="preserve">; una de ellas, denominada </w:t>
      </w:r>
      <w:hyperlink r:id="rId617" w:tooltip="UV Ceti" w:history="1">
        <w:r w:rsidRPr="00C130AF">
          <w:rPr>
            <w:rStyle w:val="Hipervnculo"/>
            <w:color w:val="auto"/>
            <w:u w:val="none"/>
          </w:rPr>
          <w:t>UV Ceti</w:t>
        </w:r>
      </w:hyperlink>
      <w:r w:rsidRPr="00C130AF">
        <w:t xml:space="preserve">, es una de las estrellas fulgurantes más célebres, siendo conocidas esta clase de </w:t>
      </w:r>
      <w:hyperlink r:id="rId618" w:tooltip="Estrella variable eruptiva" w:history="1">
        <w:r w:rsidRPr="00C130AF">
          <w:rPr>
            <w:rStyle w:val="Hipervnculo"/>
            <w:color w:val="auto"/>
            <w:u w:val="none"/>
          </w:rPr>
          <w:t>variables eruptivas</w:t>
        </w:r>
      </w:hyperlink>
      <w:r w:rsidRPr="00C130AF">
        <w:t xml:space="preserve"> como </w:t>
      </w:r>
      <w:hyperlink r:id="rId619" w:tooltip="Estrella variable UV Ceti" w:history="1">
        <w:r w:rsidRPr="00C130AF">
          <w:rPr>
            <w:rStyle w:val="Hipervnculo"/>
            <w:color w:val="auto"/>
            <w:u w:val="none"/>
          </w:rPr>
          <w:t>variables UV Ceti</w:t>
        </w:r>
      </w:hyperlink>
      <w:r w:rsidRPr="00C130AF">
        <w:t>.</w:t>
      </w:r>
    </w:p>
    <w:p w:rsidR="00F671A9" w:rsidRPr="00C130AF" w:rsidRDefault="00F671A9" w:rsidP="00F671A9">
      <w:pPr>
        <w:pStyle w:val="NormalWeb"/>
      </w:pPr>
      <w:r w:rsidRPr="00C130AF">
        <w:lastRenderedPageBreak/>
        <w:t xml:space="preserve">La </w:t>
      </w:r>
      <w:hyperlink r:id="rId620" w:tooltip="Eclíptica" w:history="1">
        <w:r w:rsidRPr="00C130AF">
          <w:rPr>
            <w:rStyle w:val="Hipervnculo"/>
            <w:color w:val="auto"/>
            <w:u w:val="none"/>
          </w:rPr>
          <w:t>eclíptica</w:t>
        </w:r>
      </w:hyperlink>
      <w:r w:rsidRPr="00C130AF">
        <w:t xml:space="preserve"> pasa muy cerca del límite de Cetus, por lo que </w:t>
      </w:r>
      <w:hyperlink r:id="rId621" w:tooltip="Planeta" w:history="1">
        <w:r w:rsidRPr="00C130AF">
          <w:rPr>
            <w:rStyle w:val="Hipervnculo"/>
            <w:color w:val="auto"/>
            <w:u w:val="none"/>
          </w:rPr>
          <w:t>planetas</w:t>
        </w:r>
      </w:hyperlink>
      <w:r w:rsidRPr="00C130AF">
        <w:t xml:space="preserve"> y </w:t>
      </w:r>
      <w:hyperlink r:id="rId622" w:tooltip="Asteroide" w:history="1">
        <w:r w:rsidRPr="00C130AF">
          <w:rPr>
            <w:rStyle w:val="Hipervnculo"/>
            <w:color w:val="auto"/>
            <w:u w:val="none"/>
          </w:rPr>
          <w:t>asteroides</w:t>
        </w:r>
      </w:hyperlink>
      <w:r w:rsidRPr="00C130AF">
        <w:t xml:space="preserve"> pueden encontrarse en esta constelación durante breves períodos. El asteroide </w:t>
      </w:r>
      <w:hyperlink r:id="rId623" w:tooltip="4 Vesta" w:history="1">
        <w:r w:rsidRPr="00C130AF">
          <w:rPr>
            <w:rStyle w:val="Hipervnculo"/>
            <w:color w:val="auto"/>
            <w:u w:val="none"/>
          </w:rPr>
          <w:t>4 Vesta</w:t>
        </w:r>
      </w:hyperlink>
      <w:r w:rsidRPr="00C130AF">
        <w:t xml:space="preserve"> fue descubierto en Cetus en </w:t>
      </w:r>
      <w:hyperlink r:id="rId624" w:tooltip="1807" w:history="1">
        <w:r w:rsidRPr="00C130AF">
          <w:rPr>
            <w:rStyle w:val="Hipervnculo"/>
            <w:color w:val="auto"/>
            <w:u w:val="none"/>
          </w:rPr>
          <w:t>1807</w:t>
        </w:r>
      </w:hyperlink>
      <w:r w:rsidRPr="00C130AF">
        <w:t>.</w:t>
      </w:r>
    </w:p>
    <w:p w:rsidR="00C10695" w:rsidRPr="00C130AF" w:rsidRDefault="00C10695" w:rsidP="00F671A9">
      <w:pPr>
        <w:pStyle w:val="NormalWeb"/>
        <w:rPr>
          <w:b/>
          <w:u w:val="single"/>
        </w:rPr>
      </w:pPr>
      <w:r w:rsidRPr="00C130AF">
        <w:rPr>
          <w:b/>
          <w:u w:val="single"/>
        </w:rPr>
        <w:t>Boyero</w:t>
      </w:r>
    </w:p>
    <w:p w:rsidR="00F671A9" w:rsidRPr="00C130AF" w:rsidRDefault="00C10695" w:rsidP="00F671A9">
      <w:pPr>
        <w:rPr>
          <w:rFonts w:ascii="Times New Roman" w:hAnsi="Times New Roman" w:cs="Times New Roman"/>
          <w:sz w:val="24"/>
          <w:szCs w:val="24"/>
        </w:rPr>
      </w:pPr>
      <w:r w:rsidRPr="00C130AF">
        <w:rPr>
          <w:rFonts w:ascii="Times New Roman" w:hAnsi="Times New Roman" w:cs="Times New Roman"/>
          <w:bCs/>
          <w:sz w:val="24"/>
          <w:szCs w:val="24"/>
        </w:rPr>
        <w:t>Boötes</w:t>
      </w:r>
      <w:r w:rsidRPr="00C130AF">
        <w:rPr>
          <w:rFonts w:ascii="Times New Roman" w:hAnsi="Times New Roman" w:cs="Times New Roman"/>
          <w:sz w:val="24"/>
          <w:szCs w:val="24"/>
        </w:rPr>
        <w:t xml:space="preserve">, (el pastor de bueyes = </w:t>
      </w:r>
      <w:hyperlink r:id="rId625" w:tooltip="Boyero" w:history="1">
        <w:r w:rsidRPr="00C130AF">
          <w:rPr>
            <w:rStyle w:val="Hipervnculo"/>
            <w:rFonts w:ascii="Times New Roman" w:hAnsi="Times New Roman" w:cs="Times New Roman"/>
            <w:color w:val="auto"/>
            <w:sz w:val="24"/>
            <w:szCs w:val="24"/>
            <w:u w:val="none"/>
          </w:rPr>
          <w:t>Boyero</w:t>
        </w:r>
      </w:hyperlink>
      <w:r w:rsidRPr="00C130AF">
        <w:rPr>
          <w:rFonts w:ascii="Times New Roman" w:hAnsi="Times New Roman" w:cs="Times New Roman"/>
          <w:sz w:val="24"/>
          <w:szCs w:val="24"/>
        </w:rPr>
        <w:t xml:space="preserve">), es una de las 88 </w:t>
      </w:r>
      <w:hyperlink r:id="rId626" w:tooltip="Constelación" w:history="1">
        <w:r w:rsidRPr="00C130AF">
          <w:rPr>
            <w:rStyle w:val="Hipervnculo"/>
            <w:rFonts w:ascii="Times New Roman" w:hAnsi="Times New Roman" w:cs="Times New Roman"/>
            <w:color w:val="auto"/>
            <w:sz w:val="24"/>
            <w:szCs w:val="24"/>
            <w:u w:val="none"/>
          </w:rPr>
          <w:t>constelaciones</w:t>
        </w:r>
      </w:hyperlink>
      <w:r w:rsidRPr="00C130AF">
        <w:rPr>
          <w:rFonts w:ascii="Times New Roman" w:hAnsi="Times New Roman" w:cs="Times New Roman"/>
          <w:sz w:val="24"/>
          <w:szCs w:val="24"/>
        </w:rPr>
        <w:t xml:space="preserve"> modernas y era una de las 48 constelaciones listadas por </w:t>
      </w:r>
      <w:hyperlink r:id="rId627" w:tooltip="Claudio Ptolomeo" w:history="1">
        <w:r w:rsidRPr="00C130AF">
          <w:rPr>
            <w:rStyle w:val="Hipervnculo"/>
            <w:rFonts w:ascii="Times New Roman" w:hAnsi="Times New Roman" w:cs="Times New Roman"/>
            <w:color w:val="auto"/>
            <w:sz w:val="24"/>
            <w:szCs w:val="24"/>
            <w:u w:val="none"/>
          </w:rPr>
          <w:t>Ptolomeo</w:t>
        </w:r>
      </w:hyperlink>
      <w:r w:rsidRPr="00C130AF">
        <w:rPr>
          <w:rFonts w:ascii="Times New Roman" w:hAnsi="Times New Roman" w:cs="Times New Roman"/>
          <w:sz w:val="24"/>
          <w:szCs w:val="24"/>
        </w:rPr>
        <w:t xml:space="preserve">. Boötes parece ser una figura humana grande, mirando hacia la </w:t>
      </w:r>
      <w:hyperlink r:id="rId628" w:tooltip="Osa Mayor" w:history="1">
        <w:r w:rsidRPr="00C130AF">
          <w:rPr>
            <w:rStyle w:val="Hipervnculo"/>
            <w:rFonts w:ascii="Times New Roman" w:hAnsi="Times New Roman" w:cs="Times New Roman"/>
            <w:color w:val="auto"/>
            <w:sz w:val="24"/>
            <w:szCs w:val="24"/>
            <w:u w:val="none"/>
          </w:rPr>
          <w:t>Osa Mayor</w:t>
        </w:r>
      </w:hyperlink>
      <w:r w:rsidRPr="00C130AF">
        <w:rPr>
          <w:rFonts w:ascii="Times New Roman" w:hAnsi="Times New Roman" w:cs="Times New Roman"/>
          <w:sz w:val="24"/>
          <w:szCs w:val="24"/>
        </w:rPr>
        <w:t>.</w:t>
      </w:r>
    </w:p>
    <w:p w:rsidR="00C10695" w:rsidRPr="00C130AF" w:rsidRDefault="00FD59A1" w:rsidP="00F671A9">
      <w:pPr>
        <w:rPr>
          <w:rFonts w:ascii="Times New Roman" w:hAnsi="Times New Roman" w:cs="Times New Roman"/>
          <w:bCs/>
          <w:sz w:val="24"/>
          <w:szCs w:val="24"/>
        </w:rPr>
      </w:pPr>
      <w:hyperlink r:id="rId629" w:tooltip="Arturo (estrella)" w:history="1">
        <w:r w:rsidR="00C10695" w:rsidRPr="00C130AF">
          <w:rPr>
            <w:rStyle w:val="Hipervnculo"/>
            <w:rFonts w:ascii="Times New Roman" w:hAnsi="Times New Roman" w:cs="Times New Roman"/>
            <w:color w:val="auto"/>
            <w:sz w:val="24"/>
            <w:szCs w:val="24"/>
            <w:u w:val="none"/>
          </w:rPr>
          <w:t>Arturo</w:t>
        </w:r>
      </w:hyperlink>
      <w:r w:rsidR="00C10695" w:rsidRPr="00C130AF">
        <w:rPr>
          <w:rFonts w:ascii="Times New Roman" w:hAnsi="Times New Roman" w:cs="Times New Roman"/>
          <w:sz w:val="24"/>
          <w:szCs w:val="24"/>
        </w:rPr>
        <w:t xml:space="preserve"> (α Bootis) es la </w:t>
      </w:r>
      <w:hyperlink r:id="rId630" w:tooltip="Estrella" w:history="1">
        <w:r w:rsidR="00C10695" w:rsidRPr="00C130AF">
          <w:rPr>
            <w:rStyle w:val="Hipervnculo"/>
            <w:rFonts w:ascii="Times New Roman" w:hAnsi="Times New Roman" w:cs="Times New Roman"/>
            <w:color w:val="auto"/>
            <w:sz w:val="24"/>
            <w:szCs w:val="24"/>
            <w:u w:val="none"/>
          </w:rPr>
          <w:t>estrella</w:t>
        </w:r>
      </w:hyperlink>
      <w:r w:rsidR="00C10695" w:rsidRPr="00C130AF">
        <w:rPr>
          <w:rFonts w:ascii="Times New Roman" w:hAnsi="Times New Roman" w:cs="Times New Roman"/>
          <w:sz w:val="24"/>
          <w:szCs w:val="24"/>
        </w:rPr>
        <w:t xml:space="preserve"> más brillante de la </w:t>
      </w:r>
      <w:hyperlink r:id="rId631" w:tooltip="Constelación" w:history="1">
        <w:r w:rsidR="00C10695" w:rsidRPr="00C130AF">
          <w:rPr>
            <w:rStyle w:val="Hipervnculo"/>
            <w:rFonts w:ascii="Times New Roman" w:hAnsi="Times New Roman" w:cs="Times New Roman"/>
            <w:color w:val="auto"/>
            <w:sz w:val="24"/>
            <w:szCs w:val="24"/>
            <w:u w:val="none"/>
          </w:rPr>
          <w:t>constelación</w:t>
        </w:r>
      </w:hyperlink>
      <w:r w:rsidR="00C10695" w:rsidRPr="00C130AF">
        <w:rPr>
          <w:rFonts w:ascii="Times New Roman" w:hAnsi="Times New Roman" w:cs="Times New Roman"/>
          <w:sz w:val="24"/>
          <w:szCs w:val="24"/>
        </w:rPr>
        <w:t xml:space="preserve"> y la tercera más brillante del cielo nocturno. Es una </w:t>
      </w:r>
      <w:hyperlink r:id="rId632" w:tooltip="Gigante naranja" w:history="1">
        <w:r w:rsidR="00C10695" w:rsidRPr="00C130AF">
          <w:rPr>
            <w:rStyle w:val="Hipervnculo"/>
            <w:rFonts w:ascii="Times New Roman" w:hAnsi="Times New Roman" w:cs="Times New Roman"/>
            <w:color w:val="auto"/>
            <w:sz w:val="24"/>
            <w:szCs w:val="24"/>
            <w:u w:val="none"/>
          </w:rPr>
          <w:t>gigante naranja</w:t>
        </w:r>
      </w:hyperlink>
      <w:r w:rsidR="00C10695" w:rsidRPr="00C130AF">
        <w:rPr>
          <w:rFonts w:ascii="Times New Roman" w:hAnsi="Times New Roman" w:cs="Times New Roman"/>
          <w:sz w:val="24"/>
          <w:szCs w:val="24"/>
        </w:rPr>
        <w:t xml:space="preserve">, la segunda </w:t>
      </w:r>
      <w:hyperlink r:id="rId633" w:tooltip="Estrella gigante" w:history="1">
        <w:r w:rsidR="00C10695" w:rsidRPr="00C130AF">
          <w:rPr>
            <w:rStyle w:val="Hipervnculo"/>
            <w:rFonts w:ascii="Times New Roman" w:hAnsi="Times New Roman" w:cs="Times New Roman"/>
            <w:color w:val="auto"/>
            <w:sz w:val="24"/>
            <w:szCs w:val="24"/>
            <w:u w:val="none"/>
          </w:rPr>
          <w:t>estrella gigante</w:t>
        </w:r>
      </w:hyperlink>
      <w:r w:rsidR="00C10695" w:rsidRPr="00C130AF">
        <w:rPr>
          <w:rFonts w:ascii="Times New Roman" w:hAnsi="Times New Roman" w:cs="Times New Roman"/>
          <w:sz w:val="24"/>
          <w:szCs w:val="24"/>
        </w:rPr>
        <w:t xml:space="preserve"> más cercana al </w:t>
      </w:r>
      <w:hyperlink r:id="rId634" w:tooltip="Sistema Solar" w:history="1">
        <w:r w:rsidR="00C10695" w:rsidRPr="00C130AF">
          <w:rPr>
            <w:rStyle w:val="Hipervnculo"/>
            <w:rFonts w:ascii="Times New Roman" w:hAnsi="Times New Roman" w:cs="Times New Roman"/>
            <w:color w:val="auto"/>
            <w:sz w:val="24"/>
            <w:szCs w:val="24"/>
            <w:u w:val="none"/>
          </w:rPr>
          <w:t>Sistema Solar</w:t>
        </w:r>
      </w:hyperlink>
      <w:r w:rsidR="00C10695" w:rsidRPr="00C130AF">
        <w:rPr>
          <w:rFonts w:ascii="Times New Roman" w:hAnsi="Times New Roman" w:cs="Times New Roman"/>
          <w:sz w:val="24"/>
          <w:szCs w:val="24"/>
        </w:rPr>
        <w:t xml:space="preserve"> después de </w:t>
      </w:r>
      <w:hyperlink r:id="rId635" w:tooltip="Pólux (estrella)" w:history="1">
        <w:r w:rsidR="00C10695" w:rsidRPr="00C130AF">
          <w:rPr>
            <w:rStyle w:val="Hipervnculo"/>
            <w:rFonts w:ascii="Times New Roman" w:hAnsi="Times New Roman" w:cs="Times New Roman"/>
            <w:color w:val="auto"/>
            <w:sz w:val="24"/>
            <w:szCs w:val="24"/>
            <w:u w:val="none"/>
          </w:rPr>
          <w:t>Pólux</w:t>
        </w:r>
      </w:hyperlink>
      <w:r w:rsidR="00C10695" w:rsidRPr="00C130AF">
        <w:rPr>
          <w:rFonts w:ascii="Times New Roman" w:hAnsi="Times New Roman" w:cs="Times New Roman"/>
          <w:sz w:val="24"/>
          <w:szCs w:val="24"/>
        </w:rPr>
        <w:t xml:space="preserve"> (β Geminorum). </w:t>
      </w:r>
      <w:hyperlink r:id="rId636" w:tooltip="Izar (estrella)" w:history="1">
        <w:r w:rsidR="00C10695" w:rsidRPr="00C130AF">
          <w:rPr>
            <w:rStyle w:val="Hipervnculo"/>
            <w:rFonts w:ascii="Times New Roman" w:hAnsi="Times New Roman" w:cs="Times New Roman"/>
            <w:color w:val="auto"/>
            <w:sz w:val="24"/>
            <w:szCs w:val="24"/>
            <w:u w:val="none"/>
          </w:rPr>
          <w:t>Izar</w:t>
        </w:r>
      </w:hyperlink>
      <w:r w:rsidR="00C10695" w:rsidRPr="00C130AF">
        <w:rPr>
          <w:rFonts w:ascii="Times New Roman" w:hAnsi="Times New Roman" w:cs="Times New Roman"/>
          <w:sz w:val="24"/>
          <w:szCs w:val="24"/>
        </w:rPr>
        <w:t xml:space="preserve"> (ε Bootis), una de las </w:t>
      </w:r>
      <w:hyperlink r:id="rId637" w:tooltip="Estrella binaria" w:history="1">
        <w:r w:rsidR="00C10695" w:rsidRPr="00C130AF">
          <w:rPr>
            <w:rStyle w:val="Hipervnculo"/>
            <w:rFonts w:ascii="Times New Roman" w:hAnsi="Times New Roman" w:cs="Times New Roman"/>
            <w:color w:val="auto"/>
            <w:sz w:val="24"/>
            <w:szCs w:val="24"/>
            <w:u w:val="none"/>
          </w:rPr>
          <w:t>estrellas binarias</w:t>
        </w:r>
      </w:hyperlink>
      <w:r w:rsidR="00C10695" w:rsidRPr="00C130AF">
        <w:rPr>
          <w:rFonts w:ascii="Times New Roman" w:hAnsi="Times New Roman" w:cs="Times New Roman"/>
          <w:sz w:val="24"/>
          <w:szCs w:val="24"/>
        </w:rPr>
        <w:t xml:space="preserve"> más bellas del cielo, fue llamada </w:t>
      </w:r>
      <w:hyperlink r:id="rId638" w:tooltip="Pulcherrima" w:history="1">
        <w:r w:rsidR="00C10695" w:rsidRPr="00C130AF">
          <w:rPr>
            <w:rStyle w:val="Hipervnculo"/>
            <w:rFonts w:ascii="Times New Roman" w:hAnsi="Times New Roman" w:cs="Times New Roman"/>
            <w:color w:val="auto"/>
            <w:sz w:val="24"/>
            <w:szCs w:val="24"/>
            <w:u w:val="none"/>
          </w:rPr>
          <w:t>Pulcherrima</w:t>
        </w:r>
      </w:hyperlink>
      <w:r w:rsidR="00C10695" w:rsidRPr="00C130AF">
        <w:rPr>
          <w:rFonts w:ascii="Times New Roman" w:hAnsi="Times New Roman" w:cs="Times New Roman"/>
          <w:sz w:val="24"/>
          <w:szCs w:val="24"/>
        </w:rPr>
        <w:t xml:space="preserve"> ("la más bella") por el astrónomo </w:t>
      </w:r>
      <w:hyperlink r:id="rId639" w:tooltip="Friedrich Georg Wilhelm von Struve" w:history="1">
        <w:r w:rsidR="00C10695" w:rsidRPr="00C130AF">
          <w:rPr>
            <w:rStyle w:val="Hipervnculo"/>
            <w:rFonts w:ascii="Times New Roman" w:hAnsi="Times New Roman" w:cs="Times New Roman"/>
            <w:color w:val="auto"/>
            <w:sz w:val="24"/>
            <w:szCs w:val="24"/>
            <w:u w:val="none"/>
          </w:rPr>
          <w:t>Friedrich Georg Wilhelm von Struve</w:t>
        </w:r>
      </w:hyperlink>
      <w:r w:rsidR="00C10695" w:rsidRPr="00C130AF">
        <w:rPr>
          <w:rFonts w:ascii="Times New Roman" w:hAnsi="Times New Roman" w:cs="Times New Roman"/>
          <w:sz w:val="24"/>
          <w:szCs w:val="24"/>
        </w:rPr>
        <w:t xml:space="preserve"> al observar el hermoso contraste entre las dos componentes. </w:t>
      </w:r>
      <w:hyperlink r:id="rId640" w:tooltip="Lambda Bootis" w:history="1">
        <w:proofErr w:type="gramStart"/>
        <w:r w:rsidR="00C10695" w:rsidRPr="00C130AF">
          <w:rPr>
            <w:rStyle w:val="Hipervnculo"/>
            <w:rFonts w:ascii="Times New Roman" w:hAnsi="Times New Roman" w:cs="Times New Roman"/>
            <w:color w:val="auto"/>
            <w:sz w:val="24"/>
            <w:szCs w:val="24"/>
            <w:u w:val="none"/>
          </w:rPr>
          <w:t>λ</w:t>
        </w:r>
        <w:proofErr w:type="gramEnd"/>
        <w:r w:rsidR="00C10695" w:rsidRPr="00C130AF">
          <w:rPr>
            <w:rStyle w:val="Hipervnculo"/>
            <w:rFonts w:ascii="Times New Roman" w:hAnsi="Times New Roman" w:cs="Times New Roman"/>
            <w:color w:val="auto"/>
            <w:sz w:val="24"/>
            <w:szCs w:val="24"/>
            <w:u w:val="none"/>
          </w:rPr>
          <w:t xml:space="preserve"> Bootis</w:t>
        </w:r>
      </w:hyperlink>
      <w:r w:rsidR="00C10695" w:rsidRPr="00C130AF">
        <w:rPr>
          <w:rFonts w:ascii="Times New Roman" w:hAnsi="Times New Roman" w:cs="Times New Roman"/>
          <w:sz w:val="24"/>
          <w:szCs w:val="24"/>
        </w:rPr>
        <w:t xml:space="preserve">, también en esta constelación, es una </w:t>
      </w:r>
      <w:hyperlink r:id="rId641" w:tooltip="Estrella químicamente peculiar" w:history="1">
        <w:r w:rsidR="00C10695" w:rsidRPr="00C130AF">
          <w:rPr>
            <w:rStyle w:val="Hipervnculo"/>
            <w:rFonts w:ascii="Times New Roman" w:hAnsi="Times New Roman" w:cs="Times New Roman"/>
            <w:color w:val="auto"/>
            <w:sz w:val="24"/>
            <w:szCs w:val="24"/>
            <w:u w:val="none"/>
          </w:rPr>
          <w:t>estrella químicamente peculiar</w:t>
        </w:r>
      </w:hyperlink>
      <w:r w:rsidR="00C10695" w:rsidRPr="00C130AF">
        <w:rPr>
          <w:rFonts w:ascii="Times New Roman" w:hAnsi="Times New Roman" w:cs="Times New Roman"/>
          <w:sz w:val="24"/>
          <w:szCs w:val="24"/>
        </w:rPr>
        <w:t xml:space="preserve"> para cuya composición anómala todavía hoy no existe una clara explicación.</w:t>
      </w:r>
    </w:p>
    <w:p w:rsidR="000D5205" w:rsidRPr="00C130AF" w:rsidRDefault="00C10695"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Cancer</w:t>
      </w:r>
    </w:p>
    <w:p w:rsidR="00C10695" w:rsidRPr="00C130AF" w:rsidRDefault="00C10695" w:rsidP="00C10695">
      <w:pPr>
        <w:pStyle w:val="NormalWeb"/>
      </w:pPr>
      <w:r w:rsidRPr="00C130AF">
        <w:t xml:space="preserve">En </w:t>
      </w:r>
      <w:hyperlink r:id="rId642" w:tooltip="Astronomía" w:history="1">
        <w:r w:rsidRPr="00C130AF">
          <w:rPr>
            <w:rStyle w:val="Hipervnculo"/>
            <w:color w:val="auto"/>
          </w:rPr>
          <w:t>astronomía</w:t>
        </w:r>
      </w:hyperlink>
      <w:r w:rsidRPr="00C130AF">
        <w:t xml:space="preserve"> </w:t>
      </w:r>
      <w:r w:rsidRPr="00C130AF">
        <w:rPr>
          <w:bCs/>
        </w:rPr>
        <w:t>Cáncer</w:t>
      </w:r>
      <w:r w:rsidRPr="00C130AF">
        <w:t xml:space="preserve">, (el </w:t>
      </w:r>
      <w:hyperlink r:id="rId643" w:tooltip="Cangrejo" w:history="1">
        <w:r w:rsidRPr="00C130AF">
          <w:rPr>
            <w:rStyle w:val="Hipervnculo"/>
            <w:color w:val="auto"/>
          </w:rPr>
          <w:t>cangrejo</w:t>
        </w:r>
      </w:hyperlink>
      <w:r w:rsidRPr="00C130AF">
        <w:t xml:space="preserve">), es una de las doce constelaciones del </w:t>
      </w:r>
      <w:hyperlink r:id="rId644" w:tooltip="Zodíaco" w:history="1">
        <w:r w:rsidRPr="00C130AF">
          <w:rPr>
            <w:rStyle w:val="Hipervnculo"/>
            <w:color w:val="auto"/>
          </w:rPr>
          <w:t>zodíaco</w:t>
        </w:r>
      </w:hyperlink>
      <w:r w:rsidRPr="00C130AF">
        <w:t xml:space="preserve">. En </w:t>
      </w:r>
      <w:hyperlink r:id="rId645" w:tooltip="Astrología" w:history="1">
        <w:r w:rsidRPr="00C130AF">
          <w:rPr>
            <w:rStyle w:val="Hipervnculo"/>
            <w:color w:val="auto"/>
          </w:rPr>
          <w:t>astrología</w:t>
        </w:r>
      </w:hyperlink>
      <w:r w:rsidRPr="00C130AF">
        <w:t xml:space="preserve">, Cáncer constituye uno de los doce </w:t>
      </w:r>
      <w:hyperlink r:id="rId646" w:tooltip="Signo zodiacal" w:history="1">
        <w:r w:rsidRPr="00C130AF">
          <w:rPr>
            <w:rStyle w:val="Hipervnculo"/>
            <w:color w:val="auto"/>
          </w:rPr>
          <w:t>signos zodiacales</w:t>
        </w:r>
      </w:hyperlink>
      <w:r w:rsidRPr="00C130AF">
        <w:t xml:space="preserve">. La constelación de Cáncer es pequeña y débil. Se encuentra entre las constelaciones de </w:t>
      </w:r>
      <w:hyperlink r:id="rId647" w:tooltip="Géminis (constelación)" w:history="1">
        <w:r w:rsidRPr="00C130AF">
          <w:rPr>
            <w:rStyle w:val="Hipervnculo"/>
            <w:color w:val="auto"/>
          </w:rPr>
          <w:t>Géminis</w:t>
        </w:r>
      </w:hyperlink>
      <w:r w:rsidRPr="00C130AF">
        <w:t xml:space="preserve"> al </w:t>
      </w:r>
      <w:hyperlink r:id="rId648" w:tooltip="Este" w:history="1">
        <w:r w:rsidRPr="00C130AF">
          <w:rPr>
            <w:rStyle w:val="Hipervnculo"/>
            <w:color w:val="auto"/>
          </w:rPr>
          <w:t>Este</w:t>
        </w:r>
      </w:hyperlink>
      <w:r w:rsidRPr="00C130AF">
        <w:t xml:space="preserve">, </w:t>
      </w:r>
      <w:hyperlink r:id="rId649" w:tooltip="Lince (constelación)" w:history="1">
        <w:r w:rsidRPr="00C130AF">
          <w:rPr>
            <w:rStyle w:val="Hipervnculo"/>
            <w:color w:val="auto"/>
          </w:rPr>
          <w:t>Lince</w:t>
        </w:r>
      </w:hyperlink>
      <w:r w:rsidRPr="00C130AF">
        <w:t xml:space="preserve"> al </w:t>
      </w:r>
      <w:hyperlink r:id="rId650" w:tooltip="Norte" w:history="1">
        <w:r w:rsidRPr="00C130AF">
          <w:rPr>
            <w:rStyle w:val="Hipervnculo"/>
            <w:color w:val="auto"/>
          </w:rPr>
          <w:t>Norte</w:t>
        </w:r>
      </w:hyperlink>
      <w:r w:rsidRPr="00C130AF">
        <w:t xml:space="preserve"> y las constelaciones de </w:t>
      </w:r>
      <w:hyperlink r:id="rId651" w:tooltip="Canis Minor" w:history="1">
        <w:r w:rsidRPr="00C130AF">
          <w:rPr>
            <w:rStyle w:val="Hipervnculo"/>
            <w:color w:val="auto"/>
          </w:rPr>
          <w:t>Canis Minor</w:t>
        </w:r>
      </w:hyperlink>
      <w:r w:rsidRPr="00C130AF">
        <w:t xml:space="preserve"> e </w:t>
      </w:r>
      <w:hyperlink r:id="rId652" w:tooltip="Hidra (constelación)" w:history="1">
        <w:r w:rsidRPr="00C130AF">
          <w:rPr>
            <w:rStyle w:val="Hipervnculo"/>
            <w:color w:val="auto"/>
          </w:rPr>
          <w:t>Hidra</w:t>
        </w:r>
      </w:hyperlink>
      <w:r w:rsidRPr="00C130AF">
        <w:t xml:space="preserve"> al </w:t>
      </w:r>
      <w:hyperlink r:id="rId653" w:tooltip="Sur" w:history="1">
        <w:r w:rsidRPr="00C130AF">
          <w:rPr>
            <w:rStyle w:val="Hipervnculo"/>
            <w:color w:val="auto"/>
          </w:rPr>
          <w:t>Sur</w:t>
        </w:r>
      </w:hyperlink>
      <w:r w:rsidRPr="00C130AF">
        <w:t>.</w:t>
      </w:r>
    </w:p>
    <w:p w:rsidR="00C10695" w:rsidRPr="00C130AF" w:rsidRDefault="00C10695" w:rsidP="00C10695">
      <w:pPr>
        <w:pStyle w:val="NormalWeb"/>
      </w:pPr>
      <w:r w:rsidRPr="00C130AF">
        <w:t xml:space="preserve">La constelación también da su nombre al </w:t>
      </w:r>
      <w:hyperlink r:id="rId654" w:tooltip="Trópico de Cáncer" w:history="1">
        <w:r w:rsidRPr="00C130AF">
          <w:rPr>
            <w:rStyle w:val="Hipervnculo"/>
            <w:color w:val="auto"/>
          </w:rPr>
          <w:t>Trópico de Cáncer</w:t>
        </w:r>
      </w:hyperlink>
      <w:r w:rsidRPr="00C130AF">
        <w:t>.</w:t>
      </w:r>
    </w:p>
    <w:p w:rsidR="000D5205" w:rsidRPr="00C130AF" w:rsidRDefault="00C10695" w:rsidP="00C10695">
      <w:pPr>
        <w:rPr>
          <w:rFonts w:ascii="Times New Roman" w:hAnsi="Times New Roman" w:cs="Times New Roman"/>
          <w:sz w:val="24"/>
          <w:szCs w:val="24"/>
        </w:rPr>
      </w:pPr>
      <w:r w:rsidRPr="00C130AF">
        <w:rPr>
          <w:rFonts w:ascii="Times New Roman" w:hAnsi="Times New Roman" w:cs="Times New Roman"/>
          <w:sz w:val="24"/>
          <w:szCs w:val="24"/>
        </w:rPr>
        <w:t xml:space="preserve">Cáncer no tiene </w:t>
      </w:r>
      <w:hyperlink r:id="rId655" w:tooltip="Estrella" w:history="1">
        <w:r w:rsidRPr="00C130AF">
          <w:rPr>
            <w:rStyle w:val="Hipervnculo"/>
            <w:rFonts w:ascii="Times New Roman" w:hAnsi="Times New Roman" w:cs="Times New Roman"/>
            <w:color w:val="auto"/>
            <w:sz w:val="24"/>
            <w:szCs w:val="24"/>
          </w:rPr>
          <w:t>estrellas</w:t>
        </w:r>
      </w:hyperlink>
      <w:r w:rsidRPr="00C130AF">
        <w:rPr>
          <w:rFonts w:ascii="Times New Roman" w:hAnsi="Times New Roman" w:cs="Times New Roman"/>
          <w:sz w:val="24"/>
          <w:szCs w:val="24"/>
        </w:rPr>
        <w:t xml:space="preserve"> brillantes. </w:t>
      </w:r>
      <w:hyperlink r:id="rId656" w:tooltip="Alpha Cancri" w:history="1">
        <w:proofErr w:type="gramStart"/>
        <w:r w:rsidRPr="00C130AF">
          <w:rPr>
            <w:rStyle w:val="Hipervnculo"/>
            <w:rFonts w:ascii="Times New Roman" w:hAnsi="Times New Roman" w:cs="Times New Roman"/>
            <w:color w:val="auto"/>
            <w:sz w:val="24"/>
            <w:szCs w:val="24"/>
          </w:rPr>
          <w:t>α</w:t>
        </w:r>
        <w:proofErr w:type="gramEnd"/>
        <w:r w:rsidRPr="00C130AF">
          <w:rPr>
            <w:rStyle w:val="Hipervnculo"/>
            <w:rFonts w:ascii="Times New Roman" w:hAnsi="Times New Roman" w:cs="Times New Roman"/>
            <w:color w:val="auto"/>
            <w:sz w:val="24"/>
            <w:szCs w:val="24"/>
          </w:rPr>
          <w:t xml:space="preserve"> Cancri</w:t>
        </w:r>
      </w:hyperlink>
      <w:r w:rsidRPr="00C130AF">
        <w:rPr>
          <w:rFonts w:ascii="Times New Roman" w:hAnsi="Times New Roman" w:cs="Times New Roman"/>
          <w:sz w:val="24"/>
          <w:szCs w:val="24"/>
        </w:rPr>
        <w:t xml:space="preserve"> sólo tiene </w:t>
      </w:r>
      <w:hyperlink r:id="rId657" w:tooltip="Magnitud visual" w:history="1">
        <w:r w:rsidRPr="00C130AF">
          <w:rPr>
            <w:rStyle w:val="Hipervnculo"/>
            <w:rFonts w:ascii="Times New Roman" w:hAnsi="Times New Roman" w:cs="Times New Roman"/>
            <w:color w:val="auto"/>
            <w:sz w:val="24"/>
            <w:szCs w:val="24"/>
          </w:rPr>
          <w:t>magnitud</w:t>
        </w:r>
      </w:hyperlink>
      <w:r w:rsidRPr="00C130AF">
        <w:rPr>
          <w:rFonts w:ascii="Times New Roman" w:hAnsi="Times New Roman" w:cs="Times New Roman"/>
          <w:sz w:val="24"/>
          <w:szCs w:val="24"/>
        </w:rPr>
        <w:t xml:space="preserve"> 3,99. Cáncer es conocida entre los aficionados a la </w:t>
      </w:r>
      <w:hyperlink r:id="rId658" w:tooltip="Astronomía" w:history="1">
        <w:r w:rsidRPr="00C130AF">
          <w:rPr>
            <w:rStyle w:val="Hipervnculo"/>
            <w:rFonts w:ascii="Times New Roman" w:hAnsi="Times New Roman" w:cs="Times New Roman"/>
            <w:color w:val="auto"/>
            <w:sz w:val="24"/>
            <w:szCs w:val="24"/>
          </w:rPr>
          <w:t>astronomía</w:t>
        </w:r>
      </w:hyperlink>
      <w:r w:rsidRPr="00C130AF">
        <w:rPr>
          <w:rFonts w:ascii="Times New Roman" w:hAnsi="Times New Roman" w:cs="Times New Roman"/>
          <w:sz w:val="24"/>
          <w:szCs w:val="24"/>
        </w:rPr>
        <w:t xml:space="preserve"> como la constelación en la que se encuentra Praesepe (</w:t>
      </w:r>
      <w:hyperlink r:id="rId659" w:tooltip="M44" w:history="1">
        <w:r w:rsidRPr="00C130AF">
          <w:rPr>
            <w:rStyle w:val="Hipervnculo"/>
            <w:rFonts w:ascii="Times New Roman" w:hAnsi="Times New Roman" w:cs="Times New Roman"/>
            <w:color w:val="auto"/>
            <w:sz w:val="24"/>
            <w:szCs w:val="24"/>
          </w:rPr>
          <w:t>M44</w:t>
        </w:r>
      </w:hyperlink>
      <w:r w:rsidRPr="00C130AF">
        <w:rPr>
          <w:rFonts w:ascii="Times New Roman" w:hAnsi="Times New Roman" w:cs="Times New Roman"/>
          <w:sz w:val="24"/>
          <w:szCs w:val="24"/>
        </w:rPr>
        <w:t xml:space="preserve">), también conocida como </w:t>
      </w:r>
      <w:r w:rsidRPr="00C130AF">
        <w:rPr>
          <w:rFonts w:ascii="Times New Roman" w:hAnsi="Times New Roman" w:cs="Times New Roman"/>
          <w:i/>
          <w:iCs/>
          <w:sz w:val="24"/>
          <w:szCs w:val="24"/>
        </w:rPr>
        <w:t>El pesebre</w:t>
      </w:r>
      <w:r w:rsidRPr="00C130AF">
        <w:rPr>
          <w:rFonts w:ascii="Times New Roman" w:hAnsi="Times New Roman" w:cs="Times New Roman"/>
          <w:sz w:val="24"/>
          <w:szCs w:val="24"/>
        </w:rPr>
        <w:t xml:space="preserve">, un </w:t>
      </w:r>
      <w:hyperlink r:id="rId660" w:tooltip="Cúmulo abierto" w:history="1">
        <w:r w:rsidRPr="00C130AF">
          <w:rPr>
            <w:rStyle w:val="Hipervnculo"/>
            <w:rFonts w:ascii="Times New Roman" w:hAnsi="Times New Roman" w:cs="Times New Roman"/>
            <w:color w:val="auto"/>
            <w:sz w:val="24"/>
            <w:szCs w:val="24"/>
          </w:rPr>
          <w:t>cúmulo abierto</w:t>
        </w:r>
      </w:hyperlink>
      <w:r w:rsidRPr="00C130AF">
        <w:rPr>
          <w:rFonts w:ascii="Times New Roman" w:hAnsi="Times New Roman" w:cs="Times New Roman"/>
          <w:sz w:val="24"/>
          <w:szCs w:val="24"/>
        </w:rPr>
        <w:t xml:space="preserve"> que contiene también la estrella </w:t>
      </w:r>
      <w:hyperlink r:id="rId661" w:tooltip="Épsilon Cancri (aún no redactado)" w:history="1">
        <w:r w:rsidRPr="00C130AF">
          <w:rPr>
            <w:rStyle w:val="Hipervnculo"/>
            <w:rFonts w:ascii="Times New Roman" w:hAnsi="Times New Roman" w:cs="Times New Roman"/>
            <w:color w:val="auto"/>
            <w:sz w:val="24"/>
            <w:szCs w:val="24"/>
          </w:rPr>
          <w:t>ε Cancri</w:t>
        </w:r>
      </w:hyperlink>
      <w:r w:rsidRPr="00C130AF">
        <w:rPr>
          <w:rFonts w:ascii="Times New Roman" w:hAnsi="Times New Roman" w:cs="Times New Roman"/>
          <w:sz w:val="24"/>
          <w:szCs w:val="24"/>
        </w:rPr>
        <w:t xml:space="preserve"> que abarca más de un grado cuadrado, siendo observable a simple vista como una luz difusa que puede resolverse en estrellas con unos simples </w:t>
      </w:r>
      <w:hyperlink r:id="rId662" w:tooltip="Prismáticos" w:history="1">
        <w:r w:rsidRPr="00C130AF">
          <w:rPr>
            <w:rStyle w:val="Hipervnculo"/>
            <w:rFonts w:ascii="Times New Roman" w:hAnsi="Times New Roman" w:cs="Times New Roman"/>
            <w:color w:val="auto"/>
            <w:sz w:val="24"/>
            <w:szCs w:val="24"/>
          </w:rPr>
          <w:t>prismáticos</w:t>
        </w:r>
      </w:hyperlink>
      <w:r w:rsidRPr="00C130AF">
        <w:rPr>
          <w:rFonts w:ascii="Times New Roman" w:hAnsi="Times New Roman" w:cs="Times New Roman"/>
          <w:sz w:val="24"/>
          <w:szCs w:val="24"/>
        </w:rPr>
        <w:t xml:space="preserve">; situado dentro del Pesebre -aunque muy lejos detrás del mismo-, hay un grupo de </w:t>
      </w:r>
      <w:hyperlink r:id="rId663" w:tooltip="Galaxia" w:history="1">
        <w:r w:rsidRPr="00C130AF">
          <w:rPr>
            <w:rStyle w:val="Hipervnculo"/>
            <w:rFonts w:ascii="Times New Roman" w:hAnsi="Times New Roman" w:cs="Times New Roman"/>
            <w:color w:val="auto"/>
            <w:sz w:val="24"/>
            <w:szCs w:val="24"/>
          </w:rPr>
          <w:t>galaxias</w:t>
        </w:r>
      </w:hyperlink>
      <w:r w:rsidRPr="00C130AF">
        <w:rPr>
          <w:rFonts w:ascii="Times New Roman" w:hAnsi="Times New Roman" w:cs="Times New Roman"/>
          <w:sz w:val="24"/>
          <w:szCs w:val="24"/>
        </w:rPr>
        <w:t xml:space="preserve"> perteneciente al cúmulo de Coma-Virgo que sólo son visibles con </w:t>
      </w:r>
      <w:hyperlink r:id="rId664" w:tooltip="Telescopio" w:history="1">
        <w:r w:rsidRPr="00C130AF">
          <w:rPr>
            <w:rStyle w:val="Hipervnculo"/>
            <w:rFonts w:ascii="Times New Roman" w:hAnsi="Times New Roman" w:cs="Times New Roman"/>
            <w:color w:val="auto"/>
            <w:sz w:val="24"/>
            <w:szCs w:val="24"/>
          </w:rPr>
          <w:t>telescopios</w:t>
        </w:r>
      </w:hyperlink>
      <w:r w:rsidRPr="00C130AF">
        <w:rPr>
          <w:rFonts w:ascii="Times New Roman" w:hAnsi="Times New Roman" w:cs="Times New Roman"/>
          <w:sz w:val="24"/>
          <w:szCs w:val="24"/>
        </w:rPr>
        <w:t xml:space="preserve"> de potencia media. Otros objetos del </w:t>
      </w:r>
      <w:hyperlink r:id="rId665" w:tooltip="Cielo profundo" w:history="1">
        <w:r w:rsidRPr="00C130AF">
          <w:rPr>
            <w:rStyle w:val="Hipervnculo"/>
            <w:rFonts w:ascii="Times New Roman" w:hAnsi="Times New Roman" w:cs="Times New Roman"/>
            <w:color w:val="auto"/>
            <w:sz w:val="24"/>
            <w:szCs w:val="24"/>
          </w:rPr>
          <w:t>cielo profundo</w:t>
        </w:r>
      </w:hyperlink>
      <w:r w:rsidRPr="00C130AF">
        <w:rPr>
          <w:rFonts w:ascii="Times New Roman" w:hAnsi="Times New Roman" w:cs="Times New Roman"/>
          <w:sz w:val="24"/>
          <w:szCs w:val="24"/>
        </w:rPr>
        <w:t xml:space="preserve"> que se encuentran en Cáncer son </w:t>
      </w:r>
      <w:hyperlink r:id="rId666" w:tooltip="M67" w:history="1">
        <w:r w:rsidRPr="00C130AF">
          <w:rPr>
            <w:rStyle w:val="Hipervnculo"/>
            <w:rFonts w:ascii="Times New Roman" w:hAnsi="Times New Roman" w:cs="Times New Roman"/>
            <w:color w:val="auto"/>
            <w:sz w:val="24"/>
            <w:szCs w:val="24"/>
          </w:rPr>
          <w:t>M67</w:t>
        </w:r>
      </w:hyperlink>
      <w:r w:rsidRPr="00C130AF">
        <w:rPr>
          <w:rFonts w:ascii="Times New Roman" w:hAnsi="Times New Roman" w:cs="Times New Roman"/>
          <w:sz w:val="24"/>
          <w:szCs w:val="24"/>
        </w:rPr>
        <w:t xml:space="preserve">, un cúmulo abierto conocido desde muy antiguo y muy viejo, y </w:t>
      </w:r>
      <w:hyperlink r:id="rId667" w:tooltip="NGC 2775" w:history="1">
        <w:r w:rsidRPr="00C130AF">
          <w:rPr>
            <w:rStyle w:val="Hipervnculo"/>
            <w:rFonts w:ascii="Times New Roman" w:hAnsi="Times New Roman" w:cs="Times New Roman"/>
            <w:color w:val="auto"/>
            <w:sz w:val="24"/>
            <w:szCs w:val="24"/>
          </w:rPr>
          <w:t>NGC 2775</w:t>
        </w:r>
      </w:hyperlink>
      <w:r w:rsidRPr="00C130AF">
        <w:rPr>
          <w:rFonts w:ascii="Times New Roman" w:hAnsi="Times New Roman" w:cs="Times New Roman"/>
          <w:sz w:val="24"/>
          <w:szCs w:val="24"/>
        </w:rPr>
        <w:t xml:space="preserve">, una </w:t>
      </w:r>
      <w:hyperlink r:id="rId668" w:tooltip="Galaxia espiral" w:history="1">
        <w:r w:rsidRPr="00C130AF">
          <w:rPr>
            <w:rStyle w:val="Hipervnculo"/>
            <w:rFonts w:ascii="Times New Roman" w:hAnsi="Times New Roman" w:cs="Times New Roman"/>
            <w:color w:val="auto"/>
            <w:sz w:val="24"/>
            <w:szCs w:val="24"/>
          </w:rPr>
          <w:t>galaxia espiral</w:t>
        </w:r>
      </w:hyperlink>
      <w:r w:rsidRPr="00C130AF">
        <w:rPr>
          <w:rFonts w:ascii="Times New Roman" w:hAnsi="Times New Roman" w:cs="Times New Roman"/>
          <w:sz w:val="24"/>
          <w:szCs w:val="24"/>
        </w:rPr>
        <w:t xml:space="preserve"> de magnitud 11,3. En una noche clara la constelación contiene cerca de 50 estrellas visibles a simple vista.</w:t>
      </w:r>
    </w:p>
    <w:p w:rsidR="00C10695" w:rsidRPr="00C130AF" w:rsidRDefault="00C10695"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Canis Major</w:t>
      </w:r>
    </w:p>
    <w:p w:rsidR="000D5205" w:rsidRPr="00C130AF" w:rsidRDefault="00C10695" w:rsidP="00C10695">
      <w:pPr>
        <w:rPr>
          <w:rFonts w:ascii="Times New Roman" w:hAnsi="Times New Roman" w:cs="Times New Roman"/>
          <w:bCs/>
          <w:sz w:val="24"/>
          <w:szCs w:val="24"/>
        </w:rPr>
      </w:pPr>
      <w:r w:rsidRPr="00C130AF">
        <w:rPr>
          <w:rFonts w:ascii="Times New Roman" w:hAnsi="Times New Roman" w:cs="Times New Roman"/>
          <w:sz w:val="24"/>
          <w:szCs w:val="24"/>
        </w:rPr>
        <w:t xml:space="preserve">El </w:t>
      </w:r>
      <w:hyperlink r:id="rId669" w:tooltip="Can Mayor" w:history="1">
        <w:r w:rsidRPr="00C130AF">
          <w:rPr>
            <w:rStyle w:val="Hipervnculo"/>
            <w:rFonts w:ascii="Times New Roman" w:hAnsi="Times New Roman" w:cs="Times New Roman"/>
            <w:bCs/>
            <w:color w:val="auto"/>
            <w:sz w:val="24"/>
            <w:szCs w:val="24"/>
            <w:u w:val="none"/>
          </w:rPr>
          <w:t>Can Mayor</w:t>
        </w:r>
      </w:hyperlink>
      <w:r w:rsidRPr="00C130AF">
        <w:rPr>
          <w:rFonts w:ascii="Times New Roman" w:hAnsi="Times New Roman" w:cs="Times New Roman"/>
          <w:sz w:val="24"/>
          <w:szCs w:val="24"/>
        </w:rPr>
        <w:t xml:space="preserve"> (</w:t>
      </w:r>
      <w:r w:rsidRPr="00C130AF">
        <w:rPr>
          <w:rFonts w:ascii="Times New Roman" w:hAnsi="Times New Roman" w:cs="Times New Roman"/>
          <w:i/>
          <w:iCs/>
          <w:sz w:val="24"/>
          <w:szCs w:val="24"/>
        </w:rPr>
        <w:t>Canis Maior</w:t>
      </w:r>
      <w:r w:rsidRPr="00C130AF">
        <w:rPr>
          <w:rFonts w:ascii="Times New Roman" w:hAnsi="Times New Roman" w:cs="Times New Roman"/>
          <w:sz w:val="24"/>
          <w:szCs w:val="24"/>
        </w:rPr>
        <w:t xml:space="preserve">) es una </w:t>
      </w:r>
      <w:hyperlink r:id="rId670"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que parece seguir, en su recorrido en el cielo debido al </w:t>
      </w:r>
      <w:hyperlink r:id="rId671" w:tooltip="Movimiento diurno" w:history="1">
        <w:r w:rsidRPr="00C130AF">
          <w:rPr>
            <w:rStyle w:val="Hipervnculo"/>
            <w:rFonts w:ascii="Times New Roman" w:hAnsi="Times New Roman" w:cs="Times New Roman"/>
            <w:color w:val="auto"/>
            <w:sz w:val="24"/>
            <w:szCs w:val="24"/>
            <w:u w:val="none"/>
          </w:rPr>
          <w:t>movimiento diurno</w:t>
        </w:r>
      </w:hyperlink>
      <w:r w:rsidRPr="00C130AF">
        <w:rPr>
          <w:rFonts w:ascii="Times New Roman" w:hAnsi="Times New Roman" w:cs="Times New Roman"/>
          <w:sz w:val="24"/>
          <w:szCs w:val="24"/>
        </w:rPr>
        <w:t xml:space="preserve">, al «Gran Cazador», </w:t>
      </w:r>
      <w:hyperlink r:id="rId672" w:tooltip="Orión (constelación)" w:history="1">
        <w:r w:rsidRPr="00C130AF">
          <w:rPr>
            <w:rStyle w:val="Hipervnculo"/>
            <w:rFonts w:ascii="Times New Roman" w:hAnsi="Times New Roman" w:cs="Times New Roman"/>
            <w:color w:val="auto"/>
            <w:sz w:val="24"/>
            <w:szCs w:val="24"/>
            <w:u w:val="none"/>
          </w:rPr>
          <w:t>Orión</w:t>
        </w:r>
      </w:hyperlink>
      <w:r w:rsidRPr="00C130AF">
        <w:rPr>
          <w:rFonts w:ascii="Times New Roman" w:hAnsi="Times New Roman" w:cs="Times New Roman"/>
          <w:sz w:val="24"/>
          <w:szCs w:val="24"/>
        </w:rPr>
        <w:t>.</w:t>
      </w:r>
    </w:p>
    <w:p w:rsidR="00C10695" w:rsidRPr="00C130AF" w:rsidRDefault="00C10695" w:rsidP="00C10695">
      <w:pPr>
        <w:pStyle w:val="NormalWeb"/>
      </w:pPr>
      <w:r w:rsidRPr="00C130AF">
        <w:lastRenderedPageBreak/>
        <w:t>Hay diversas identificaciones que se han propuesto para el Can Mayor:</w:t>
      </w:r>
    </w:p>
    <w:p w:rsidR="00C10695" w:rsidRPr="00C130AF" w:rsidRDefault="00FD59A1" w:rsidP="00C10695">
      <w:pPr>
        <w:numPr>
          <w:ilvl w:val="0"/>
          <w:numId w:val="4"/>
        </w:numPr>
        <w:spacing w:before="100" w:beforeAutospacing="1" w:after="100" w:afterAutospacing="1" w:line="240" w:lineRule="auto"/>
        <w:rPr>
          <w:rFonts w:ascii="Times New Roman" w:hAnsi="Times New Roman" w:cs="Times New Roman"/>
          <w:sz w:val="24"/>
          <w:szCs w:val="24"/>
        </w:rPr>
      </w:pPr>
      <w:hyperlink r:id="rId673" w:tooltip="Laelaps" w:history="1">
        <w:r w:rsidR="00C10695" w:rsidRPr="00C130AF">
          <w:rPr>
            <w:rStyle w:val="Hipervnculo"/>
            <w:rFonts w:ascii="Times New Roman" w:hAnsi="Times New Roman" w:cs="Times New Roman"/>
            <w:color w:val="auto"/>
            <w:sz w:val="24"/>
            <w:szCs w:val="24"/>
            <w:u w:val="none"/>
          </w:rPr>
          <w:t>Laelaps</w:t>
        </w:r>
      </w:hyperlink>
      <w:r w:rsidR="00C10695" w:rsidRPr="00C130AF">
        <w:rPr>
          <w:rFonts w:ascii="Times New Roman" w:hAnsi="Times New Roman" w:cs="Times New Roman"/>
          <w:sz w:val="24"/>
          <w:szCs w:val="24"/>
        </w:rPr>
        <w:t xml:space="preserve">, un perro que fue regalado por </w:t>
      </w:r>
      <w:hyperlink r:id="rId674" w:tooltip="Zeus" w:history="1">
        <w:r w:rsidR="00C10695" w:rsidRPr="00C130AF">
          <w:rPr>
            <w:rStyle w:val="Hipervnculo"/>
            <w:rFonts w:ascii="Times New Roman" w:hAnsi="Times New Roman" w:cs="Times New Roman"/>
            <w:color w:val="auto"/>
            <w:sz w:val="24"/>
            <w:szCs w:val="24"/>
            <w:u w:val="none"/>
          </w:rPr>
          <w:t>Zeus</w:t>
        </w:r>
      </w:hyperlink>
      <w:r w:rsidR="00C10695" w:rsidRPr="00C130AF">
        <w:rPr>
          <w:rFonts w:ascii="Times New Roman" w:hAnsi="Times New Roman" w:cs="Times New Roman"/>
          <w:sz w:val="24"/>
          <w:szCs w:val="24"/>
        </w:rPr>
        <w:t xml:space="preserve"> a </w:t>
      </w:r>
      <w:hyperlink r:id="rId675" w:tooltip="Europa (mitología)" w:history="1">
        <w:r w:rsidR="00C10695" w:rsidRPr="00C130AF">
          <w:rPr>
            <w:rStyle w:val="Hipervnculo"/>
            <w:rFonts w:ascii="Times New Roman" w:hAnsi="Times New Roman" w:cs="Times New Roman"/>
            <w:color w:val="auto"/>
            <w:sz w:val="24"/>
            <w:szCs w:val="24"/>
            <w:u w:val="none"/>
          </w:rPr>
          <w:t>Europa</w:t>
        </w:r>
      </w:hyperlink>
      <w:r w:rsidR="00C10695" w:rsidRPr="00C130AF">
        <w:rPr>
          <w:rFonts w:ascii="Times New Roman" w:hAnsi="Times New Roman" w:cs="Times New Roman"/>
          <w:sz w:val="24"/>
          <w:szCs w:val="24"/>
        </w:rPr>
        <w:t xml:space="preserve">, que pasó a varias generaciones posteriores hasta que se convirtió en el perro de </w:t>
      </w:r>
      <w:hyperlink r:id="rId676" w:tooltip="Céfalo" w:history="1">
        <w:r w:rsidR="00C10695" w:rsidRPr="00C130AF">
          <w:rPr>
            <w:rStyle w:val="Hipervnculo"/>
            <w:rFonts w:ascii="Times New Roman" w:hAnsi="Times New Roman" w:cs="Times New Roman"/>
            <w:color w:val="auto"/>
            <w:sz w:val="24"/>
            <w:szCs w:val="24"/>
            <w:u w:val="none"/>
          </w:rPr>
          <w:t>Céfalo</w:t>
        </w:r>
      </w:hyperlink>
      <w:r w:rsidR="00C10695" w:rsidRPr="00C130AF">
        <w:rPr>
          <w:rFonts w:ascii="Times New Roman" w:hAnsi="Times New Roman" w:cs="Times New Roman"/>
          <w:sz w:val="24"/>
          <w:szCs w:val="24"/>
        </w:rPr>
        <w:t xml:space="preserve">. Durante la persecución de la </w:t>
      </w:r>
      <w:hyperlink r:id="rId677" w:tooltip="Zorra teumesia" w:history="1">
        <w:r w:rsidR="00C10695" w:rsidRPr="00C130AF">
          <w:rPr>
            <w:rStyle w:val="Hipervnculo"/>
            <w:rFonts w:ascii="Times New Roman" w:hAnsi="Times New Roman" w:cs="Times New Roman"/>
            <w:color w:val="auto"/>
            <w:sz w:val="24"/>
            <w:szCs w:val="24"/>
            <w:u w:val="none"/>
          </w:rPr>
          <w:t>zorra teumesia</w:t>
        </w:r>
      </w:hyperlink>
      <w:r w:rsidR="00C10695" w:rsidRPr="00C130AF">
        <w:rPr>
          <w:rFonts w:ascii="Times New Roman" w:hAnsi="Times New Roman" w:cs="Times New Roman"/>
          <w:sz w:val="24"/>
          <w:szCs w:val="24"/>
        </w:rPr>
        <w:t>, fue convertido por Zeus en piedra y luego puesto entre las constelaciones.</w:t>
      </w:r>
    </w:p>
    <w:p w:rsidR="00C10695" w:rsidRPr="00C130AF" w:rsidRDefault="00C10695" w:rsidP="00C10695">
      <w:pPr>
        <w:numPr>
          <w:ilvl w:val="0"/>
          <w:numId w:val="5"/>
        </w:numPr>
        <w:spacing w:before="100" w:beforeAutospacing="1" w:after="100" w:afterAutospacing="1" w:line="240" w:lineRule="auto"/>
        <w:rPr>
          <w:rFonts w:ascii="Times New Roman" w:hAnsi="Times New Roman" w:cs="Times New Roman"/>
          <w:sz w:val="24"/>
          <w:szCs w:val="24"/>
        </w:rPr>
      </w:pPr>
      <w:r w:rsidRPr="00C130AF">
        <w:rPr>
          <w:rFonts w:ascii="Times New Roman" w:hAnsi="Times New Roman" w:cs="Times New Roman"/>
          <w:sz w:val="24"/>
          <w:szCs w:val="24"/>
        </w:rPr>
        <w:t xml:space="preserve">El perro de </w:t>
      </w:r>
      <w:hyperlink r:id="rId678" w:tooltip="Orión (mitología)" w:history="1">
        <w:r w:rsidRPr="00C130AF">
          <w:rPr>
            <w:rStyle w:val="Hipervnculo"/>
            <w:rFonts w:ascii="Times New Roman" w:hAnsi="Times New Roman" w:cs="Times New Roman"/>
            <w:color w:val="auto"/>
            <w:sz w:val="24"/>
            <w:szCs w:val="24"/>
            <w:u w:val="none"/>
          </w:rPr>
          <w:t>Orión</w:t>
        </w:r>
      </w:hyperlink>
      <w:r w:rsidRPr="00C130AF">
        <w:rPr>
          <w:rFonts w:ascii="Times New Roman" w:hAnsi="Times New Roman" w:cs="Times New Roman"/>
          <w:sz w:val="24"/>
          <w:szCs w:val="24"/>
        </w:rPr>
        <w:t>, fue colocado en el cielo a la vez que su amo, puesto que siempre había estado junto a él.</w:t>
      </w:r>
    </w:p>
    <w:p w:rsidR="00C10695" w:rsidRPr="00C130AF" w:rsidRDefault="00C10695" w:rsidP="00C10695">
      <w:pPr>
        <w:numPr>
          <w:ilvl w:val="0"/>
          <w:numId w:val="6"/>
        </w:numPr>
        <w:spacing w:before="100" w:beforeAutospacing="1" w:after="100" w:afterAutospacing="1" w:line="240" w:lineRule="auto"/>
        <w:rPr>
          <w:rFonts w:ascii="Times New Roman" w:hAnsi="Times New Roman" w:cs="Times New Roman"/>
          <w:sz w:val="24"/>
          <w:szCs w:val="24"/>
        </w:rPr>
      </w:pPr>
      <w:r w:rsidRPr="00C130AF">
        <w:rPr>
          <w:rFonts w:ascii="Times New Roman" w:hAnsi="Times New Roman" w:cs="Times New Roman"/>
          <w:sz w:val="24"/>
          <w:szCs w:val="24"/>
        </w:rPr>
        <w:t xml:space="preserve">La perra </w:t>
      </w:r>
      <w:hyperlink r:id="rId679" w:tooltip="Mera (mitología)" w:history="1">
        <w:r w:rsidRPr="00C130AF">
          <w:rPr>
            <w:rStyle w:val="Hipervnculo"/>
            <w:rFonts w:ascii="Times New Roman" w:hAnsi="Times New Roman" w:cs="Times New Roman"/>
            <w:color w:val="auto"/>
            <w:sz w:val="24"/>
            <w:szCs w:val="24"/>
            <w:u w:val="none"/>
          </w:rPr>
          <w:t>Mera</w:t>
        </w:r>
      </w:hyperlink>
      <w:r w:rsidRPr="00C130AF">
        <w:rPr>
          <w:rFonts w:ascii="Times New Roman" w:hAnsi="Times New Roman" w:cs="Times New Roman"/>
          <w:sz w:val="24"/>
          <w:szCs w:val="24"/>
        </w:rPr>
        <w:t xml:space="preserve">, de </w:t>
      </w:r>
      <w:hyperlink r:id="rId680" w:tooltip="Icario" w:history="1">
        <w:r w:rsidRPr="00C130AF">
          <w:rPr>
            <w:rStyle w:val="Hipervnculo"/>
            <w:rFonts w:ascii="Times New Roman" w:hAnsi="Times New Roman" w:cs="Times New Roman"/>
            <w:color w:val="auto"/>
            <w:sz w:val="24"/>
            <w:szCs w:val="24"/>
            <w:u w:val="none"/>
          </w:rPr>
          <w:t>Icario</w:t>
        </w:r>
      </w:hyperlink>
      <w:r w:rsidRPr="00C130AF">
        <w:rPr>
          <w:rFonts w:ascii="Times New Roman" w:hAnsi="Times New Roman" w:cs="Times New Roman"/>
          <w:sz w:val="24"/>
          <w:szCs w:val="24"/>
        </w:rPr>
        <w:t xml:space="preserve"> y </w:t>
      </w:r>
      <w:hyperlink r:id="rId681" w:tooltip="Erígone" w:history="1">
        <w:r w:rsidRPr="00C130AF">
          <w:rPr>
            <w:rStyle w:val="Hipervnculo"/>
            <w:rFonts w:ascii="Times New Roman" w:hAnsi="Times New Roman" w:cs="Times New Roman"/>
            <w:color w:val="auto"/>
            <w:sz w:val="24"/>
            <w:szCs w:val="24"/>
            <w:u w:val="none"/>
          </w:rPr>
          <w:t>Erígone</w:t>
        </w:r>
      </w:hyperlink>
      <w:r w:rsidRPr="00C130AF">
        <w:rPr>
          <w:rFonts w:ascii="Times New Roman" w:hAnsi="Times New Roman" w:cs="Times New Roman"/>
          <w:sz w:val="24"/>
          <w:szCs w:val="24"/>
        </w:rPr>
        <w:t xml:space="preserve">. Halló los cuerpos sin vida de sus amos y con sus lamentos atrajo a gente para que les dieran sepultura. </w:t>
      </w:r>
      <w:hyperlink r:id="rId682" w:tooltip="Dioniso" w:history="1">
        <w:r w:rsidRPr="00C130AF">
          <w:rPr>
            <w:rStyle w:val="Hipervnculo"/>
            <w:rFonts w:ascii="Times New Roman" w:hAnsi="Times New Roman" w:cs="Times New Roman"/>
            <w:color w:val="auto"/>
            <w:sz w:val="24"/>
            <w:szCs w:val="24"/>
            <w:u w:val="none"/>
          </w:rPr>
          <w:t>Dioniso</w:t>
        </w:r>
      </w:hyperlink>
      <w:r w:rsidRPr="00C130AF">
        <w:rPr>
          <w:rFonts w:ascii="Times New Roman" w:hAnsi="Times New Roman" w:cs="Times New Roman"/>
          <w:sz w:val="24"/>
          <w:szCs w:val="24"/>
        </w:rPr>
        <w:t xml:space="preserve"> la puso entre las constelaciones.</w:t>
      </w:r>
    </w:p>
    <w:p w:rsidR="00C10695" w:rsidRPr="00C130AF" w:rsidRDefault="00C10695" w:rsidP="00C10695">
      <w:pPr>
        <w:pStyle w:val="NormalWeb"/>
      </w:pPr>
      <w:r w:rsidRPr="00C130AF">
        <w:t xml:space="preserve">La estrella </w:t>
      </w:r>
      <w:hyperlink r:id="rId683" w:tooltip="Sirio" w:history="1">
        <w:r w:rsidRPr="00C130AF">
          <w:rPr>
            <w:rStyle w:val="Hipervnculo"/>
            <w:color w:val="auto"/>
            <w:u w:val="none"/>
          </w:rPr>
          <w:t>Sirio</w:t>
        </w:r>
      </w:hyperlink>
      <w:r w:rsidRPr="00C130AF">
        <w:t xml:space="preserve">, cuyo nombre significa «abrasador» y también conocida como «la estrella perro», es la más brillante del cielo nocturno, sólo superada en brillo aparente por la </w:t>
      </w:r>
      <w:hyperlink r:id="rId684" w:tooltip="Luna" w:history="1">
        <w:r w:rsidRPr="00C130AF">
          <w:rPr>
            <w:rStyle w:val="Hipervnculo"/>
            <w:color w:val="auto"/>
            <w:u w:val="none"/>
          </w:rPr>
          <w:t>Luna</w:t>
        </w:r>
      </w:hyperlink>
      <w:r w:rsidRPr="00C130AF">
        <w:t xml:space="preserve"> y los planetas </w:t>
      </w:r>
      <w:hyperlink r:id="rId685" w:tooltip="Venus (planeta)" w:history="1">
        <w:r w:rsidRPr="00C130AF">
          <w:rPr>
            <w:rStyle w:val="Hipervnculo"/>
            <w:color w:val="auto"/>
            <w:u w:val="none"/>
          </w:rPr>
          <w:t>Venus</w:t>
        </w:r>
      </w:hyperlink>
      <w:r w:rsidRPr="00C130AF">
        <w:t xml:space="preserve">, </w:t>
      </w:r>
      <w:hyperlink r:id="rId686" w:tooltip="Júpiter (planeta)" w:history="1">
        <w:r w:rsidRPr="00C130AF">
          <w:rPr>
            <w:rStyle w:val="Hipervnculo"/>
            <w:color w:val="auto"/>
            <w:u w:val="none"/>
          </w:rPr>
          <w:t>Júpiter</w:t>
        </w:r>
      </w:hyperlink>
      <w:r w:rsidRPr="00C130AF">
        <w:t xml:space="preserve"> y </w:t>
      </w:r>
      <w:hyperlink r:id="rId687" w:tooltip="Marte (planeta)" w:history="1">
        <w:r w:rsidRPr="00C130AF">
          <w:rPr>
            <w:rStyle w:val="Hipervnculo"/>
            <w:color w:val="auto"/>
            <w:u w:val="none"/>
          </w:rPr>
          <w:t>Marte</w:t>
        </w:r>
      </w:hyperlink>
      <w:r w:rsidRPr="00C130AF">
        <w:t xml:space="preserve">. Debido a que durante el </w:t>
      </w:r>
      <w:hyperlink r:id="rId688" w:tooltip="Verano" w:history="1">
        <w:r w:rsidRPr="00C130AF">
          <w:rPr>
            <w:rStyle w:val="Hipervnculo"/>
            <w:color w:val="auto"/>
            <w:u w:val="none"/>
          </w:rPr>
          <w:t>verano</w:t>
        </w:r>
      </w:hyperlink>
      <w:r w:rsidRPr="00C130AF">
        <w:t xml:space="preserve"> </w:t>
      </w:r>
      <w:hyperlink r:id="rId689" w:tooltip="Norte" w:history="1">
        <w:r w:rsidRPr="00C130AF">
          <w:rPr>
            <w:rStyle w:val="Hipervnculo"/>
            <w:color w:val="auto"/>
            <w:u w:val="none"/>
          </w:rPr>
          <w:t>boreal</w:t>
        </w:r>
      </w:hyperlink>
      <w:r w:rsidRPr="00C130AF">
        <w:t xml:space="preserve"> es invisible, se pensaba antiguamente que su energía se sumaba a la del </w:t>
      </w:r>
      <w:hyperlink r:id="rId690" w:tooltip="Sol" w:history="1">
        <w:r w:rsidRPr="00C130AF">
          <w:rPr>
            <w:rStyle w:val="Hipervnculo"/>
            <w:color w:val="auto"/>
            <w:u w:val="none"/>
          </w:rPr>
          <w:t>Sol</w:t>
        </w:r>
      </w:hyperlink>
      <w:r w:rsidRPr="00C130AF">
        <w:t xml:space="preserve"> para producir los días más calurosos o «días perro» («</w:t>
      </w:r>
      <w:hyperlink r:id="rId691" w:tooltip="Canícula" w:history="1">
        <w:r w:rsidRPr="00C130AF">
          <w:rPr>
            <w:rStyle w:val="Hipervnculo"/>
            <w:color w:val="auto"/>
            <w:u w:val="none"/>
          </w:rPr>
          <w:t>días caniculares</w:t>
        </w:r>
      </w:hyperlink>
      <w:r w:rsidRPr="00C130AF">
        <w:t>»).</w:t>
      </w:r>
    </w:p>
    <w:p w:rsidR="000D5205" w:rsidRPr="00C130AF" w:rsidRDefault="00FD59A1" w:rsidP="00C10695">
      <w:pPr>
        <w:rPr>
          <w:rFonts w:ascii="Times New Roman" w:hAnsi="Times New Roman" w:cs="Times New Roman"/>
          <w:bCs/>
          <w:sz w:val="24"/>
          <w:szCs w:val="24"/>
        </w:rPr>
      </w:pPr>
      <w:hyperlink r:id="rId692" w:tooltip="Sirio" w:history="1">
        <w:r w:rsidR="00C10695" w:rsidRPr="00C130AF">
          <w:rPr>
            <w:rStyle w:val="Hipervnculo"/>
            <w:rFonts w:ascii="Times New Roman" w:hAnsi="Times New Roman" w:cs="Times New Roman"/>
            <w:color w:val="auto"/>
            <w:sz w:val="24"/>
            <w:szCs w:val="24"/>
            <w:u w:val="none"/>
          </w:rPr>
          <w:t>Sirio</w:t>
        </w:r>
      </w:hyperlink>
      <w:r w:rsidR="00C10695" w:rsidRPr="00C130AF">
        <w:rPr>
          <w:rFonts w:ascii="Times New Roman" w:hAnsi="Times New Roman" w:cs="Times New Roman"/>
          <w:sz w:val="24"/>
          <w:szCs w:val="24"/>
        </w:rPr>
        <w:t xml:space="preserve"> (α Canis Majoris) es la </w:t>
      </w:r>
      <w:hyperlink r:id="rId693" w:tooltip="Estrella" w:history="1">
        <w:r w:rsidR="00C10695" w:rsidRPr="00C130AF">
          <w:rPr>
            <w:rStyle w:val="Hipervnculo"/>
            <w:rFonts w:ascii="Times New Roman" w:hAnsi="Times New Roman" w:cs="Times New Roman"/>
            <w:color w:val="auto"/>
            <w:sz w:val="24"/>
            <w:szCs w:val="24"/>
            <w:u w:val="none"/>
          </w:rPr>
          <w:t>estrella</w:t>
        </w:r>
      </w:hyperlink>
      <w:r w:rsidR="00C10695" w:rsidRPr="00C130AF">
        <w:rPr>
          <w:rFonts w:ascii="Times New Roman" w:hAnsi="Times New Roman" w:cs="Times New Roman"/>
          <w:sz w:val="24"/>
          <w:szCs w:val="24"/>
        </w:rPr>
        <w:t xml:space="preserve"> más brillante en el cielo nocturno y también una de las más próximas (8,7 </w:t>
      </w:r>
      <w:hyperlink r:id="rId694" w:tooltip="Año luz" w:history="1">
        <w:r w:rsidR="00C10695" w:rsidRPr="00C130AF">
          <w:rPr>
            <w:rStyle w:val="Hipervnculo"/>
            <w:rFonts w:ascii="Times New Roman" w:hAnsi="Times New Roman" w:cs="Times New Roman"/>
            <w:color w:val="auto"/>
            <w:sz w:val="24"/>
            <w:szCs w:val="24"/>
            <w:u w:val="none"/>
          </w:rPr>
          <w:t>años luz</w:t>
        </w:r>
      </w:hyperlink>
      <w:r w:rsidR="00C10695" w:rsidRPr="00C130AF">
        <w:rPr>
          <w:rFonts w:ascii="Times New Roman" w:hAnsi="Times New Roman" w:cs="Times New Roman"/>
          <w:sz w:val="24"/>
          <w:szCs w:val="24"/>
        </w:rPr>
        <w:t xml:space="preserve">); es una </w:t>
      </w:r>
      <w:hyperlink r:id="rId695" w:tooltip="Estrella binaria" w:history="1">
        <w:r w:rsidR="00C10695" w:rsidRPr="00C130AF">
          <w:rPr>
            <w:rStyle w:val="Hipervnculo"/>
            <w:rFonts w:ascii="Times New Roman" w:hAnsi="Times New Roman" w:cs="Times New Roman"/>
            <w:color w:val="auto"/>
            <w:sz w:val="24"/>
            <w:szCs w:val="24"/>
            <w:u w:val="none"/>
          </w:rPr>
          <w:t>estrella binaria</w:t>
        </w:r>
      </w:hyperlink>
      <w:r w:rsidR="00C10695" w:rsidRPr="00C130AF">
        <w:rPr>
          <w:rFonts w:ascii="Times New Roman" w:hAnsi="Times New Roman" w:cs="Times New Roman"/>
          <w:sz w:val="24"/>
          <w:szCs w:val="24"/>
        </w:rPr>
        <w:t xml:space="preserve"> compuesta por Sirio A (la estrella visible a </w:t>
      </w:r>
      <w:hyperlink r:id="rId696" w:tooltip="Simple vista" w:history="1">
        <w:r w:rsidR="00C10695" w:rsidRPr="00C130AF">
          <w:rPr>
            <w:rStyle w:val="Hipervnculo"/>
            <w:rFonts w:ascii="Times New Roman" w:hAnsi="Times New Roman" w:cs="Times New Roman"/>
            <w:color w:val="auto"/>
            <w:sz w:val="24"/>
            <w:szCs w:val="24"/>
            <w:u w:val="none"/>
          </w:rPr>
          <w:t>simple vista</w:t>
        </w:r>
      </w:hyperlink>
      <w:r w:rsidR="00C10695" w:rsidRPr="00C130AF">
        <w:rPr>
          <w:rFonts w:ascii="Times New Roman" w:hAnsi="Times New Roman" w:cs="Times New Roman"/>
          <w:sz w:val="24"/>
          <w:szCs w:val="24"/>
        </w:rPr>
        <w:t xml:space="preserve">) y Sirio B, una </w:t>
      </w:r>
      <w:hyperlink r:id="rId697" w:tooltip="Enana blanca" w:history="1">
        <w:r w:rsidR="00C10695" w:rsidRPr="00C130AF">
          <w:rPr>
            <w:rStyle w:val="Hipervnculo"/>
            <w:rFonts w:ascii="Times New Roman" w:hAnsi="Times New Roman" w:cs="Times New Roman"/>
            <w:color w:val="auto"/>
            <w:sz w:val="24"/>
            <w:szCs w:val="24"/>
            <w:u w:val="none"/>
          </w:rPr>
          <w:t>enana blanca</w:t>
        </w:r>
      </w:hyperlink>
      <w:r w:rsidR="00C10695" w:rsidRPr="00C130AF">
        <w:rPr>
          <w:rFonts w:ascii="Times New Roman" w:hAnsi="Times New Roman" w:cs="Times New Roman"/>
          <w:sz w:val="24"/>
          <w:szCs w:val="24"/>
        </w:rPr>
        <w:t xml:space="preserve">. </w:t>
      </w:r>
      <w:hyperlink r:id="rId698" w:tooltip="Murzim" w:history="1">
        <w:r w:rsidR="00C10695" w:rsidRPr="00C130AF">
          <w:rPr>
            <w:rStyle w:val="Hipervnculo"/>
            <w:rFonts w:ascii="Times New Roman" w:hAnsi="Times New Roman" w:cs="Times New Roman"/>
            <w:color w:val="auto"/>
            <w:sz w:val="24"/>
            <w:szCs w:val="24"/>
            <w:u w:val="none"/>
          </w:rPr>
          <w:t>Murzim</w:t>
        </w:r>
      </w:hyperlink>
      <w:r w:rsidR="00C10695" w:rsidRPr="00C130AF">
        <w:rPr>
          <w:rFonts w:ascii="Times New Roman" w:hAnsi="Times New Roman" w:cs="Times New Roman"/>
          <w:sz w:val="24"/>
          <w:szCs w:val="24"/>
        </w:rPr>
        <w:t xml:space="preserve"> (β Canis Majoris) es una de las principales representantes de las </w:t>
      </w:r>
      <w:hyperlink r:id="rId699" w:tooltip="Estrella variable Beta Cephei" w:history="1">
        <w:r w:rsidR="00C10695" w:rsidRPr="00C130AF">
          <w:rPr>
            <w:rStyle w:val="Hipervnculo"/>
            <w:rFonts w:ascii="Times New Roman" w:hAnsi="Times New Roman" w:cs="Times New Roman"/>
            <w:color w:val="auto"/>
            <w:sz w:val="24"/>
            <w:szCs w:val="24"/>
            <w:u w:val="none"/>
          </w:rPr>
          <w:t>variables Beta Cephei</w:t>
        </w:r>
      </w:hyperlink>
      <w:r w:rsidR="00C10695" w:rsidRPr="00C130AF">
        <w:rPr>
          <w:rFonts w:ascii="Times New Roman" w:hAnsi="Times New Roman" w:cs="Times New Roman"/>
          <w:sz w:val="24"/>
          <w:szCs w:val="24"/>
        </w:rPr>
        <w:t xml:space="preserve">. </w:t>
      </w:r>
      <w:hyperlink r:id="rId700" w:tooltip="VY Canis Majoris" w:history="1">
        <w:r w:rsidR="00C10695" w:rsidRPr="00C130AF">
          <w:rPr>
            <w:rStyle w:val="Hipervnculo"/>
            <w:rFonts w:ascii="Times New Roman" w:hAnsi="Times New Roman" w:cs="Times New Roman"/>
            <w:color w:val="auto"/>
            <w:sz w:val="24"/>
            <w:szCs w:val="24"/>
            <w:u w:val="none"/>
          </w:rPr>
          <w:t>VY Canis Majoris</w:t>
        </w:r>
      </w:hyperlink>
      <w:r w:rsidR="00C10695" w:rsidRPr="00C130AF">
        <w:rPr>
          <w:rFonts w:ascii="Times New Roman" w:hAnsi="Times New Roman" w:cs="Times New Roman"/>
          <w:sz w:val="24"/>
          <w:szCs w:val="24"/>
        </w:rPr>
        <w:t xml:space="preserve"> es una </w:t>
      </w:r>
      <w:hyperlink r:id="rId701" w:tooltip="Hipergigante" w:history="1">
        <w:r w:rsidR="00C10695" w:rsidRPr="00C130AF">
          <w:rPr>
            <w:rStyle w:val="Hipervnculo"/>
            <w:rFonts w:ascii="Times New Roman" w:hAnsi="Times New Roman" w:cs="Times New Roman"/>
            <w:color w:val="auto"/>
            <w:sz w:val="24"/>
            <w:szCs w:val="24"/>
            <w:u w:val="none"/>
          </w:rPr>
          <w:t>hipergigante</w:t>
        </w:r>
      </w:hyperlink>
      <w:r w:rsidR="00C10695" w:rsidRPr="00C130AF">
        <w:rPr>
          <w:rFonts w:ascii="Times New Roman" w:hAnsi="Times New Roman" w:cs="Times New Roman"/>
          <w:sz w:val="24"/>
          <w:szCs w:val="24"/>
        </w:rPr>
        <w:t xml:space="preserve"> roja, la estrella de </w:t>
      </w:r>
      <w:hyperlink r:id="rId702" w:tooltip="Anexo:Estrellas más grandes conocidas" w:history="1">
        <w:r w:rsidR="00C10695" w:rsidRPr="00C130AF">
          <w:rPr>
            <w:rStyle w:val="Hipervnculo"/>
            <w:rFonts w:ascii="Times New Roman" w:hAnsi="Times New Roman" w:cs="Times New Roman"/>
            <w:color w:val="auto"/>
            <w:sz w:val="24"/>
            <w:szCs w:val="24"/>
            <w:u w:val="none"/>
          </w:rPr>
          <w:t>mayor tamaño</w:t>
        </w:r>
      </w:hyperlink>
      <w:r w:rsidR="00C10695" w:rsidRPr="00C130AF">
        <w:rPr>
          <w:rFonts w:ascii="Times New Roman" w:hAnsi="Times New Roman" w:cs="Times New Roman"/>
          <w:sz w:val="24"/>
          <w:szCs w:val="24"/>
        </w:rPr>
        <w:t xml:space="preserve"> que se conoce, y una de las </w:t>
      </w:r>
      <w:hyperlink r:id="rId703" w:tooltip="Anexo:Estrellas más masivas" w:history="1">
        <w:r w:rsidR="00C10695" w:rsidRPr="00C130AF">
          <w:rPr>
            <w:rStyle w:val="Hipervnculo"/>
            <w:rFonts w:ascii="Times New Roman" w:hAnsi="Times New Roman" w:cs="Times New Roman"/>
            <w:color w:val="auto"/>
            <w:sz w:val="24"/>
            <w:szCs w:val="24"/>
            <w:u w:val="none"/>
          </w:rPr>
          <w:t>más masivas</w:t>
        </w:r>
      </w:hyperlink>
      <w:r w:rsidR="00C10695" w:rsidRPr="00C130AF">
        <w:rPr>
          <w:rFonts w:ascii="Times New Roman" w:hAnsi="Times New Roman" w:cs="Times New Roman"/>
          <w:sz w:val="24"/>
          <w:szCs w:val="24"/>
        </w:rPr>
        <w:t>.</w:t>
      </w:r>
    </w:p>
    <w:p w:rsidR="000D5205" w:rsidRPr="00C130AF" w:rsidRDefault="00C10695"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Canis Minor</w:t>
      </w:r>
    </w:p>
    <w:p w:rsidR="00F671A9" w:rsidRPr="00C130AF" w:rsidRDefault="00C10695" w:rsidP="00C10695">
      <w:pPr>
        <w:rPr>
          <w:rFonts w:ascii="Times New Roman" w:hAnsi="Times New Roman" w:cs="Times New Roman"/>
          <w:sz w:val="24"/>
          <w:szCs w:val="24"/>
        </w:rPr>
      </w:pPr>
      <w:r w:rsidRPr="00C130AF">
        <w:rPr>
          <w:rFonts w:ascii="Times New Roman" w:hAnsi="Times New Roman" w:cs="Times New Roman"/>
          <w:bCs/>
          <w:sz w:val="24"/>
          <w:szCs w:val="24"/>
        </w:rPr>
        <w:t>Canis Minor</w:t>
      </w:r>
      <w:r w:rsidRPr="00C130AF">
        <w:rPr>
          <w:rFonts w:ascii="Times New Roman" w:hAnsi="Times New Roman" w:cs="Times New Roman"/>
          <w:sz w:val="24"/>
          <w:szCs w:val="24"/>
        </w:rPr>
        <w:t xml:space="preserve">, en castellano </w:t>
      </w:r>
      <w:hyperlink r:id="rId704" w:tooltip="Can Menor" w:history="1">
        <w:r w:rsidRPr="00C130AF">
          <w:rPr>
            <w:rStyle w:val="Hipervnculo"/>
            <w:rFonts w:ascii="Times New Roman" w:hAnsi="Times New Roman" w:cs="Times New Roman"/>
            <w:color w:val="auto"/>
            <w:sz w:val="24"/>
            <w:szCs w:val="24"/>
            <w:u w:val="none"/>
          </w:rPr>
          <w:t>Can Menor</w:t>
        </w:r>
      </w:hyperlink>
      <w:r w:rsidRPr="00C130AF">
        <w:rPr>
          <w:rFonts w:ascii="Times New Roman" w:hAnsi="Times New Roman" w:cs="Times New Roman"/>
          <w:sz w:val="24"/>
          <w:szCs w:val="24"/>
        </w:rPr>
        <w:t xml:space="preserve"> (el perro pequeño) es una de las 88 </w:t>
      </w:r>
      <w:hyperlink r:id="rId705" w:tooltip="Constelación" w:history="1">
        <w:r w:rsidRPr="00C130AF">
          <w:rPr>
            <w:rStyle w:val="Hipervnculo"/>
            <w:rFonts w:ascii="Times New Roman" w:hAnsi="Times New Roman" w:cs="Times New Roman"/>
            <w:color w:val="auto"/>
            <w:sz w:val="24"/>
            <w:szCs w:val="24"/>
            <w:u w:val="none"/>
          </w:rPr>
          <w:t>constelaciones</w:t>
        </w:r>
      </w:hyperlink>
      <w:r w:rsidRPr="00C130AF">
        <w:rPr>
          <w:rFonts w:ascii="Times New Roman" w:hAnsi="Times New Roman" w:cs="Times New Roman"/>
          <w:sz w:val="24"/>
          <w:szCs w:val="24"/>
        </w:rPr>
        <w:t xml:space="preserve"> modernas. Formó parte también de forma evidente de las 48 constelaciones primitivas del Almagesto de Ptlolomeo, dado que se encuentra incluida en la fuente de este último trabajo: la gran obra denominada Astronomica de Manilio de Antioquía. La figura del Can menor es simple: una línea que une dos estrellas. </w:t>
      </w:r>
      <w:hyperlink r:id="rId706" w:tooltip="Procyon (estrella)" w:history="1">
        <w:r w:rsidRPr="00C130AF">
          <w:rPr>
            <w:rStyle w:val="Hipervnculo"/>
            <w:rFonts w:ascii="Times New Roman" w:hAnsi="Times New Roman" w:cs="Times New Roman"/>
            <w:color w:val="auto"/>
            <w:sz w:val="24"/>
            <w:szCs w:val="24"/>
            <w:u w:val="none"/>
          </w:rPr>
          <w:t>Procyon</w:t>
        </w:r>
      </w:hyperlink>
      <w:r w:rsidRPr="00C130AF">
        <w:rPr>
          <w:rFonts w:ascii="Times New Roman" w:hAnsi="Times New Roman" w:cs="Times New Roman"/>
          <w:sz w:val="24"/>
          <w:szCs w:val="24"/>
        </w:rPr>
        <w:t xml:space="preserve"> su estrella más brillante forma junto con </w:t>
      </w:r>
      <w:hyperlink r:id="rId707" w:tooltip="Betelgeuse" w:history="1">
        <w:r w:rsidRPr="00C130AF">
          <w:rPr>
            <w:rStyle w:val="Hipervnculo"/>
            <w:rFonts w:ascii="Times New Roman" w:hAnsi="Times New Roman" w:cs="Times New Roman"/>
            <w:color w:val="auto"/>
            <w:sz w:val="24"/>
            <w:szCs w:val="24"/>
            <w:u w:val="none"/>
          </w:rPr>
          <w:t>Betelgeuse</w:t>
        </w:r>
      </w:hyperlink>
      <w:r w:rsidRPr="00C130AF">
        <w:rPr>
          <w:rFonts w:ascii="Times New Roman" w:hAnsi="Times New Roman" w:cs="Times New Roman"/>
          <w:sz w:val="24"/>
          <w:szCs w:val="24"/>
        </w:rPr>
        <w:t xml:space="preserve"> (</w:t>
      </w:r>
      <w:hyperlink r:id="rId708" w:tooltip="Orión (constelación)" w:history="1">
        <w:r w:rsidRPr="00C130AF">
          <w:rPr>
            <w:rStyle w:val="Hipervnculo"/>
            <w:rFonts w:ascii="Times New Roman" w:hAnsi="Times New Roman" w:cs="Times New Roman"/>
            <w:color w:val="auto"/>
            <w:sz w:val="24"/>
            <w:szCs w:val="24"/>
            <w:u w:val="none"/>
          </w:rPr>
          <w:t>Orión</w:t>
        </w:r>
      </w:hyperlink>
      <w:r w:rsidRPr="00C130AF">
        <w:rPr>
          <w:rFonts w:ascii="Times New Roman" w:hAnsi="Times New Roman" w:cs="Times New Roman"/>
          <w:sz w:val="24"/>
          <w:szCs w:val="24"/>
        </w:rPr>
        <w:t xml:space="preserve">) y </w:t>
      </w:r>
      <w:hyperlink r:id="rId709" w:tooltip="Sirius" w:history="1">
        <w:r w:rsidRPr="00C130AF">
          <w:rPr>
            <w:rStyle w:val="Hipervnculo"/>
            <w:rFonts w:ascii="Times New Roman" w:hAnsi="Times New Roman" w:cs="Times New Roman"/>
            <w:color w:val="auto"/>
            <w:sz w:val="24"/>
            <w:szCs w:val="24"/>
            <w:u w:val="none"/>
          </w:rPr>
          <w:t>Sirio</w:t>
        </w:r>
      </w:hyperlink>
      <w:r w:rsidRPr="00C130AF">
        <w:rPr>
          <w:rFonts w:ascii="Times New Roman" w:hAnsi="Times New Roman" w:cs="Times New Roman"/>
          <w:sz w:val="24"/>
          <w:szCs w:val="24"/>
        </w:rPr>
        <w:t xml:space="preserve"> (</w:t>
      </w:r>
      <w:hyperlink r:id="rId710" w:tooltip="Can Mayor" w:history="1">
        <w:r w:rsidRPr="00C130AF">
          <w:rPr>
            <w:rStyle w:val="Hipervnculo"/>
            <w:rFonts w:ascii="Times New Roman" w:hAnsi="Times New Roman" w:cs="Times New Roman"/>
            <w:color w:val="auto"/>
            <w:sz w:val="24"/>
            <w:szCs w:val="24"/>
            <w:u w:val="none"/>
          </w:rPr>
          <w:t>Can Mayor</w:t>
        </w:r>
      </w:hyperlink>
      <w:r w:rsidRPr="00C130AF">
        <w:rPr>
          <w:rFonts w:ascii="Times New Roman" w:hAnsi="Times New Roman" w:cs="Times New Roman"/>
          <w:sz w:val="24"/>
          <w:szCs w:val="24"/>
        </w:rPr>
        <w:t>) el «Triángulo de Invierno».</w:t>
      </w:r>
    </w:p>
    <w:p w:rsidR="00C10695" w:rsidRPr="00C130AF" w:rsidRDefault="00C10695" w:rsidP="00C10695">
      <w:pPr>
        <w:pStyle w:val="NormalWeb"/>
      </w:pPr>
      <w:r w:rsidRPr="00C130AF">
        <w:t xml:space="preserve">Al Can Menor </w:t>
      </w:r>
      <w:hyperlink r:id="rId711" w:tooltip="Eratóstenes" w:history="1">
        <w:r w:rsidRPr="00C130AF">
          <w:rPr>
            <w:rStyle w:val="Hipervnculo"/>
            <w:color w:val="auto"/>
            <w:u w:val="none"/>
          </w:rPr>
          <w:t>Eratóstenes</w:t>
        </w:r>
      </w:hyperlink>
      <w:r w:rsidRPr="00C130AF">
        <w:t xml:space="preserve"> lo identificaba con el perro de </w:t>
      </w:r>
      <w:hyperlink r:id="rId712" w:tooltip="Orión (constelación)" w:history="1">
        <w:r w:rsidRPr="00C130AF">
          <w:rPr>
            <w:rStyle w:val="Hipervnculo"/>
            <w:color w:val="auto"/>
            <w:u w:val="none"/>
          </w:rPr>
          <w:t>Orión</w:t>
        </w:r>
      </w:hyperlink>
      <w:r w:rsidRPr="00C130AF">
        <w:t xml:space="preserve">, </w:t>
      </w:r>
      <w:hyperlink r:id="rId713" w:tooltip="Catasterismo" w:history="1">
        <w:r w:rsidRPr="00C130AF">
          <w:rPr>
            <w:rStyle w:val="Hipervnculo"/>
            <w:color w:val="auto"/>
            <w:u w:val="none"/>
          </w:rPr>
          <w:t>catasterizado</w:t>
        </w:r>
      </w:hyperlink>
      <w:r w:rsidRPr="00C130AF">
        <w:t xml:space="preserve"> a la vez que su amo puesto que siempre había estado en todas sus aventuras. Pero, al igual que el </w:t>
      </w:r>
      <w:hyperlink r:id="rId714" w:tooltip="Can Mayor" w:history="1">
        <w:r w:rsidRPr="00C130AF">
          <w:rPr>
            <w:rStyle w:val="Hipervnculo"/>
            <w:color w:val="auto"/>
            <w:u w:val="none"/>
          </w:rPr>
          <w:t>Can Mayor</w:t>
        </w:r>
      </w:hyperlink>
      <w:r w:rsidRPr="00C130AF">
        <w:t xml:space="preserve">, también registra la variante de que puede ser la perra </w:t>
      </w:r>
      <w:hyperlink r:id="rId715" w:tooltip="Mera (mitología)" w:history="1">
        <w:r w:rsidRPr="00C130AF">
          <w:rPr>
            <w:rStyle w:val="Hipervnculo"/>
            <w:color w:val="auto"/>
            <w:u w:val="none"/>
          </w:rPr>
          <w:t>Mera</w:t>
        </w:r>
      </w:hyperlink>
      <w:r w:rsidRPr="00C130AF">
        <w:t xml:space="preserve">, que con sus lamentos a causa de haber encontrado los cadáveres de sus amos </w:t>
      </w:r>
      <w:hyperlink r:id="rId716" w:tooltip="Icario" w:history="1">
        <w:r w:rsidRPr="00C130AF">
          <w:rPr>
            <w:rStyle w:val="Hipervnculo"/>
            <w:color w:val="auto"/>
            <w:u w:val="none"/>
          </w:rPr>
          <w:t>Icario</w:t>
        </w:r>
      </w:hyperlink>
      <w:r w:rsidRPr="00C130AF">
        <w:t xml:space="preserve"> y </w:t>
      </w:r>
      <w:hyperlink r:id="rId717" w:tooltip="Erígone" w:history="1">
        <w:r w:rsidRPr="00C130AF">
          <w:rPr>
            <w:rStyle w:val="Hipervnculo"/>
            <w:color w:val="auto"/>
            <w:u w:val="none"/>
          </w:rPr>
          <w:t>Erígone</w:t>
        </w:r>
      </w:hyperlink>
      <w:r w:rsidRPr="00C130AF">
        <w:t xml:space="preserve">, atrajo a la gente para que les dieran sepultura. Otra variante es que se trataría del perro de </w:t>
      </w:r>
      <w:hyperlink r:id="rId718" w:tooltip="Céfalo" w:history="1">
        <w:r w:rsidRPr="00C130AF">
          <w:rPr>
            <w:rStyle w:val="Hipervnculo"/>
            <w:color w:val="auto"/>
            <w:u w:val="none"/>
          </w:rPr>
          <w:t>Céfalo</w:t>
        </w:r>
      </w:hyperlink>
      <w:r w:rsidRPr="00C130AF">
        <w:t xml:space="preserve"> que trató de cazar a la </w:t>
      </w:r>
      <w:hyperlink r:id="rId719" w:tooltip="Zorra de Teumeso (aún no redactado)" w:history="1">
        <w:r w:rsidRPr="00C130AF">
          <w:rPr>
            <w:rStyle w:val="Hipervnculo"/>
            <w:color w:val="auto"/>
            <w:u w:val="none"/>
          </w:rPr>
          <w:t>zorra de Teumeso</w:t>
        </w:r>
      </w:hyperlink>
      <w:r w:rsidRPr="00C130AF">
        <w:t>.</w:t>
      </w:r>
    </w:p>
    <w:p w:rsidR="00C10695" w:rsidRPr="00C130AF" w:rsidRDefault="00C10695" w:rsidP="00C10695">
      <w:pPr>
        <w:pStyle w:val="NormalWeb"/>
      </w:pPr>
      <w:r w:rsidRPr="00C130AF">
        <w:t xml:space="preserve">La </w:t>
      </w:r>
      <w:hyperlink r:id="rId720" w:tooltip="Estrella" w:history="1">
        <w:r w:rsidRPr="00C130AF">
          <w:rPr>
            <w:rStyle w:val="Hipervnculo"/>
            <w:color w:val="auto"/>
            <w:u w:val="none"/>
          </w:rPr>
          <w:t>estrella</w:t>
        </w:r>
      </w:hyperlink>
      <w:r w:rsidRPr="00C130AF">
        <w:t xml:space="preserve"> más brillante de esta constelación lleva el nombre de Procyon que significa "antes que el perro" en referencia a su aparición inmediatamente antes que la estrella perro (Sirio).</w:t>
      </w:r>
    </w:p>
    <w:p w:rsidR="00C10695" w:rsidRPr="00C130AF" w:rsidRDefault="00C10695" w:rsidP="00C10695">
      <w:pPr>
        <w:pStyle w:val="NormalWeb"/>
        <w:rPr>
          <w:b/>
          <w:u w:val="single"/>
        </w:rPr>
      </w:pPr>
      <w:r w:rsidRPr="00C130AF">
        <w:rPr>
          <w:b/>
          <w:u w:val="single"/>
        </w:rPr>
        <w:lastRenderedPageBreak/>
        <w:t>Cabellera de Berenices</w:t>
      </w:r>
    </w:p>
    <w:p w:rsidR="009275D1" w:rsidRPr="00C130AF" w:rsidRDefault="00FD59A1" w:rsidP="009275D1">
      <w:pPr>
        <w:pStyle w:val="NormalWeb"/>
      </w:pPr>
      <w:hyperlink r:id="rId721" w:tooltip="Berenice II de Egipto" w:history="1">
        <w:r w:rsidR="009275D1" w:rsidRPr="00C130AF">
          <w:rPr>
            <w:rStyle w:val="Hipervnculo"/>
            <w:color w:val="auto"/>
            <w:u w:val="none"/>
          </w:rPr>
          <w:t>Berenice</w:t>
        </w:r>
      </w:hyperlink>
      <w:r w:rsidR="009275D1" w:rsidRPr="00C130AF">
        <w:t xml:space="preserve"> era la esposa del rey de </w:t>
      </w:r>
      <w:hyperlink r:id="rId722" w:tooltip="Egipto" w:history="1">
        <w:r w:rsidR="009275D1" w:rsidRPr="00C130AF">
          <w:rPr>
            <w:rStyle w:val="Hipervnculo"/>
            <w:color w:val="auto"/>
            <w:u w:val="none"/>
          </w:rPr>
          <w:t>Egipto</w:t>
        </w:r>
      </w:hyperlink>
      <w:r w:rsidR="009275D1" w:rsidRPr="00C130AF">
        <w:t xml:space="preserve"> </w:t>
      </w:r>
      <w:hyperlink r:id="rId723" w:tooltip="Ptolomeo III" w:history="1">
        <w:r w:rsidR="009275D1" w:rsidRPr="00C130AF">
          <w:rPr>
            <w:rStyle w:val="Hipervnculo"/>
            <w:color w:val="auto"/>
            <w:u w:val="none"/>
          </w:rPr>
          <w:t>Ptolomeo III</w:t>
        </w:r>
      </w:hyperlink>
      <w:r w:rsidR="009275D1" w:rsidRPr="00C130AF">
        <w:t xml:space="preserve"> Evergetes (el Bienhechor), de la </w:t>
      </w:r>
      <w:hyperlink r:id="rId724" w:tooltip="Dinastía Ptolemaica" w:history="1">
        <w:r w:rsidR="009275D1" w:rsidRPr="00C130AF">
          <w:rPr>
            <w:rStyle w:val="Hipervnculo"/>
            <w:color w:val="auto"/>
            <w:u w:val="none"/>
          </w:rPr>
          <w:t>dinastía Ptolemaica</w:t>
        </w:r>
      </w:hyperlink>
      <w:r w:rsidR="009275D1" w:rsidRPr="00C130AF">
        <w:t xml:space="preserve">. Cuando Ptolomeo subió al trono, su primera misión consistió en ir a Siria para luchar contra el rey Seleuco II y vengar el asesinato de su hermana y de su sobrino (que era el heredero al trono de esta región de Asia). Combatió largamente y obtuvo muchas victorias, pero en su ausencia, su esposa Berenice languidecía y estaba llena de temores por la vida de su esposo. En su desconsuelo, un día fue al templo de </w:t>
      </w:r>
      <w:hyperlink r:id="rId725" w:tooltip="Afrodita" w:history="1">
        <w:r w:rsidR="009275D1" w:rsidRPr="00C130AF">
          <w:rPr>
            <w:rStyle w:val="Hipervnculo"/>
            <w:color w:val="auto"/>
            <w:u w:val="none"/>
          </w:rPr>
          <w:t>Afrodita</w:t>
        </w:r>
      </w:hyperlink>
      <w:r w:rsidR="009275D1" w:rsidRPr="00C130AF">
        <w:t xml:space="preserve"> y allí juró ante la diosa que sacrificaría para ella su hermosa cabellera (que era la admiración de todos cuantos la conocían), en el caso en que Evergetes regresara vivo y vencedor. Así fue, y ese mismo día, el día de su regreso, Berenice cumplió su promesa.</w:t>
      </w:r>
    </w:p>
    <w:p w:rsidR="009275D1" w:rsidRPr="00C130AF" w:rsidRDefault="009275D1" w:rsidP="009275D1">
      <w:pPr>
        <w:pStyle w:val="NormalWeb"/>
      </w:pPr>
      <w:r w:rsidRPr="00C130AF">
        <w:t xml:space="preserve">Pero por la noche alguien llegó hasta el templo y robó la cabellera. Se rumoreó que lo hizo un sacerdote del templo de </w:t>
      </w:r>
      <w:hyperlink r:id="rId726" w:tooltip="Serapis (mitología)" w:history="1">
        <w:r w:rsidRPr="00C130AF">
          <w:rPr>
            <w:rStyle w:val="Hipervnculo"/>
            <w:color w:val="auto"/>
            <w:u w:val="none"/>
          </w:rPr>
          <w:t>Serapis</w:t>
        </w:r>
      </w:hyperlink>
      <w:r w:rsidRPr="00C130AF">
        <w:t xml:space="preserve">, dios egipcio, indignado por el hecho de que la reina hiciera un sacrificio a una deidad griega. La desesperación de Berenice y el furor de Ptolomeo ante el hecho del hurto fueron grandes. Pero ante ellos llegó el astrónomo Conón de Samos para calmarlos. Su ciencia era muy venerada; había escrito siete libros sobre astronomía y todo el mundo conocía su gran amistad con el famoso </w:t>
      </w:r>
      <w:hyperlink r:id="rId727" w:tooltip="Arquímedes" w:history="1">
        <w:r w:rsidRPr="00C130AF">
          <w:rPr>
            <w:rStyle w:val="Hipervnculo"/>
            <w:color w:val="auto"/>
            <w:u w:val="none"/>
          </w:rPr>
          <w:t>Arquímedes</w:t>
        </w:r>
      </w:hyperlink>
      <w:r w:rsidRPr="00C130AF">
        <w:t xml:space="preserve"> de Siracusa. Conón mostró a los reyes una agrupación de estrellas, y les contó que esa agrupación acababa de aparecer en el </w:t>
      </w:r>
      <w:hyperlink r:id="rId728" w:tooltip="Firmamento" w:history="1">
        <w:r w:rsidRPr="00C130AF">
          <w:rPr>
            <w:rStyle w:val="Hipervnculo"/>
            <w:color w:val="auto"/>
            <w:u w:val="none"/>
          </w:rPr>
          <w:t>firmamento</w:t>
        </w:r>
      </w:hyperlink>
      <w:r w:rsidRPr="00C130AF">
        <w:t xml:space="preserve"> y que sin duda se trataba de la cabellera de Berenice, que había sido transportada allí por la diosa Afrodita, a quien se le había ofrecido. Después, el sabio </w:t>
      </w:r>
      <w:hyperlink r:id="rId729" w:tooltip="Conón" w:history="1">
        <w:r w:rsidRPr="00C130AF">
          <w:rPr>
            <w:rStyle w:val="Hipervnculo"/>
            <w:color w:val="auto"/>
            <w:u w:val="none"/>
          </w:rPr>
          <w:t>Conón</w:t>
        </w:r>
      </w:hyperlink>
      <w:r w:rsidRPr="00C130AF">
        <w:t xml:space="preserve"> dibujó una larga melena de estrellas en el globo celeste del </w:t>
      </w:r>
      <w:hyperlink r:id="rId730" w:tooltip="Museo" w:history="1">
        <w:r w:rsidRPr="00C130AF">
          <w:rPr>
            <w:rStyle w:val="Hipervnculo"/>
            <w:color w:val="auto"/>
            <w:u w:val="none"/>
          </w:rPr>
          <w:t>Museo</w:t>
        </w:r>
      </w:hyperlink>
      <w:r w:rsidRPr="00C130AF">
        <w:t xml:space="preserve"> de </w:t>
      </w:r>
      <w:hyperlink r:id="rId731" w:tooltip="Alejandría" w:history="1">
        <w:r w:rsidRPr="00C130AF">
          <w:rPr>
            <w:rStyle w:val="Hipervnculo"/>
            <w:color w:val="auto"/>
            <w:u w:val="none"/>
          </w:rPr>
          <w:t>Alejandría</w:t>
        </w:r>
      </w:hyperlink>
      <w:r w:rsidRPr="00C130AF">
        <w:t>.</w:t>
      </w:r>
    </w:p>
    <w:p w:rsidR="009275D1" w:rsidRPr="00C130AF" w:rsidRDefault="009275D1" w:rsidP="009275D1">
      <w:pPr>
        <w:pStyle w:val="NormalWeb"/>
      </w:pPr>
      <w:r w:rsidRPr="00C130AF">
        <w:t xml:space="preserve">El poeta y gramático griego, </w:t>
      </w:r>
      <w:hyperlink r:id="rId732" w:tooltip="Calímaco de Cirene" w:history="1">
        <w:r w:rsidRPr="00C130AF">
          <w:rPr>
            <w:rStyle w:val="Hipervnculo"/>
            <w:color w:val="auto"/>
            <w:u w:val="none"/>
          </w:rPr>
          <w:t>Calímaco de Cirene</w:t>
        </w:r>
      </w:hyperlink>
      <w:r w:rsidRPr="00C130AF">
        <w:t xml:space="preserve">, que había sido bibliotecario durante muchos años, inmortalizó a la reina Berenice y su magnífica cabellera en una </w:t>
      </w:r>
      <w:hyperlink r:id="rId733" w:tooltip="Elegía" w:history="1">
        <w:r w:rsidRPr="00C130AF">
          <w:rPr>
            <w:rStyle w:val="Hipervnculo"/>
            <w:color w:val="auto"/>
            <w:u w:val="none"/>
          </w:rPr>
          <w:t>elegía</w:t>
        </w:r>
      </w:hyperlink>
      <w:r w:rsidRPr="00C130AF">
        <w:t>. He aquí uno de sus fragmentos:</w:t>
      </w:r>
    </w:p>
    <w:p w:rsidR="009275D1" w:rsidRPr="00C130AF" w:rsidRDefault="009275D1" w:rsidP="009275D1">
      <w:pPr>
        <w:ind w:left="720"/>
        <w:rPr>
          <w:rFonts w:ascii="Times New Roman" w:hAnsi="Times New Roman" w:cs="Times New Roman"/>
          <w:sz w:val="24"/>
          <w:szCs w:val="24"/>
        </w:rPr>
      </w:pPr>
      <w:r w:rsidRPr="00C130AF">
        <w:rPr>
          <w:rFonts w:ascii="Times New Roman" w:hAnsi="Times New Roman" w:cs="Times New Roman"/>
          <w:i/>
          <w:iCs/>
          <w:sz w:val="24"/>
          <w:szCs w:val="24"/>
        </w:rPr>
        <w:t>Estaba yo recién cortada y mis hermanas me lloraban cuando, de pronto, con un rápido batir de alas, el dulce soplo del céfiro me lleva a través de las nubes del éter y me deposita en el venerable seno de la divina noche Cypris. Y a fin de que yo, la hermosa melena de Berenice, apareciese fija en el cielo brillando para los humanos en medio de innumerables astros, Cypris me colocó, como nueva estrella, en el antiguo coro de los astros.</w:t>
      </w:r>
    </w:p>
    <w:p w:rsidR="00C10695" w:rsidRPr="00C130AF" w:rsidRDefault="009275D1" w:rsidP="009275D1">
      <w:pPr>
        <w:rPr>
          <w:rFonts w:ascii="Times New Roman" w:hAnsi="Times New Roman" w:cs="Times New Roman"/>
          <w:sz w:val="24"/>
          <w:szCs w:val="24"/>
        </w:rPr>
      </w:pPr>
      <w:r w:rsidRPr="00C130AF">
        <w:rPr>
          <w:rFonts w:ascii="Times New Roman" w:hAnsi="Times New Roman" w:cs="Times New Roman"/>
          <w:sz w:val="24"/>
          <w:szCs w:val="24"/>
        </w:rPr>
        <w:t xml:space="preserve"> </w:t>
      </w:r>
      <w:r w:rsidR="00C10695" w:rsidRPr="00C130AF">
        <w:rPr>
          <w:rFonts w:ascii="Times New Roman" w:hAnsi="Times New Roman" w:cs="Times New Roman"/>
          <w:sz w:val="24"/>
          <w:szCs w:val="24"/>
        </w:rPr>
        <w:t>A pesar de sus 386 grados cuadrados, la Cabellera de Berenice (Coma Berenices) es una constelación nada vistosa a simple vista. Las constelaciones vecinas son: al oeste el León (</w:t>
      </w:r>
      <w:hyperlink r:id="rId734" w:tooltip="Leo (constelación)" w:history="1">
        <w:r w:rsidR="00C10695" w:rsidRPr="00C130AF">
          <w:rPr>
            <w:rStyle w:val="Hipervnculo"/>
            <w:rFonts w:ascii="Times New Roman" w:hAnsi="Times New Roman" w:cs="Times New Roman"/>
            <w:color w:val="auto"/>
            <w:sz w:val="24"/>
            <w:szCs w:val="24"/>
            <w:u w:val="none"/>
          </w:rPr>
          <w:t>Leo</w:t>
        </w:r>
      </w:hyperlink>
      <w:r w:rsidR="00C10695" w:rsidRPr="00C130AF">
        <w:rPr>
          <w:rFonts w:ascii="Times New Roman" w:hAnsi="Times New Roman" w:cs="Times New Roman"/>
          <w:sz w:val="24"/>
          <w:szCs w:val="24"/>
        </w:rPr>
        <w:t>); al norte, Los Perros de Caza o Lebreles (</w:t>
      </w:r>
      <w:hyperlink r:id="rId735" w:tooltip="Canes Venatici" w:history="1">
        <w:r w:rsidR="00C10695" w:rsidRPr="00C130AF">
          <w:rPr>
            <w:rStyle w:val="Hipervnculo"/>
            <w:rFonts w:ascii="Times New Roman" w:hAnsi="Times New Roman" w:cs="Times New Roman"/>
            <w:color w:val="auto"/>
            <w:sz w:val="24"/>
            <w:szCs w:val="24"/>
            <w:u w:val="none"/>
          </w:rPr>
          <w:t>Canes Venatici</w:t>
        </w:r>
      </w:hyperlink>
      <w:r w:rsidR="00C10695" w:rsidRPr="00C130AF">
        <w:rPr>
          <w:rFonts w:ascii="Times New Roman" w:hAnsi="Times New Roman" w:cs="Times New Roman"/>
          <w:sz w:val="24"/>
          <w:szCs w:val="24"/>
        </w:rPr>
        <w:t>); al este el Boyero (</w:t>
      </w:r>
      <w:hyperlink r:id="rId736" w:tooltip="Boötes" w:history="1">
        <w:r w:rsidR="00C10695" w:rsidRPr="00C130AF">
          <w:rPr>
            <w:rStyle w:val="Hipervnculo"/>
            <w:rFonts w:ascii="Times New Roman" w:hAnsi="Times New Roman" w:cs="Times New Roman"/>
            <w:color w:val="auto"/>
            <w:sz w:val="24"/>
            <w:szCs w:val="24"/>
            <w:u w:val="none"/>
          </w:rPr>
          <w:t>Boötes</w:t>
        </w:r>
      </w:hyperlink>
      <w:r w:rsidR="00C10695" w:rsidRPr="00C130AF">
        <w:rPr>
          <w:rFonts w:ascii="Times New Roman" w:hAnsi="Times New Roman" w:cs="Times New Roman"/>
          <w:sz w:val="24"/>
          <w:szCs w:val="24"/>
        </w:rPr>
        <w:t>) y al sur, la Virgen (</w:t>
      </w:r>
      <w:hyperlink r:id="rId737" w:tooltip="Virgo (constelación)" w:history="1">
        <w:r w:rsidR="00C10695" w:rsidRPr="00C130AF">
          <w:rPr>
            <w:rStyle w:val="Hipervnculo"/>
            <w:rFonts w:ascii="Times New Roman" w:hAnsi="Times New Roman" w:cs="Times New Roman"/>
            <w:color w:val="auto"/>
            <w:sz w:val="24"/>
            <w:szCs w:val="24"/>
            <w:u w:val="none"/>
          </w:rPr>
          <w:t>Virgo</w:t>
        </w:r>
      </w:hyperlink>
      <w:r w:rsidR="00C10695" w:rsidRPr="00C130AF">
        <w:rPr>
          <w:rFonts w:ascii="Times New Roman" w:hAnsi="Times New Roman" w:cs="Times New Roman"/>
          <w:sz w:val="24"/>
          <w:szCs w:val="24"/>
        </w:rPr>
        <w:t xml:space="preserve">), las cuales servirán de referencia para su localización, o bien encontrar la región comprendida entre </w:t>
      </w:r>
      <w:hyperlink r:id="rId738" w:tooltip="Alfa Canum Venaticorum" w:history="1">
        <w:r w:rsidR="00C10695" w:rsidRPr="00C130AF">
          <w:rPr>
            <w:rStyle w:val="Hipervnculo"/>
            <w:rFonts w:ascii="Times New Roman" w:hAnsi="Times New Roman" w:cs="Times New Roman"/>
            <w:color w:val="auto"/>
            <w:sz w:val="24"/>
            <w:szCs w:val="24"/>
            <w:u w:val="none"/>
          </w:rPr>
          <w:t>α Canun Venaticorum</w:t>
        </w:r>
      </w:hyperlink>
      <w:r w:rsidR="00C10695" w:rsidRPr="00C130AF">
        <w:rPr>
          <w:rFonts w:ascii="Times New Roman" w:hAnsi="Times New Roman" w:cs="Times New Roman"/>
          <w:sz w:val="24"/>
          <w:szCs w:val="24"/>
        </w:rPr>
        <w:t xml:space="preserve"> (α de los Perros de Caza o </w:t>
      </w:r>
      <w:hyperlink r:id="rId739" w:tooltip="Cor Caroli" w:history="1">
        <w:r w:rsidR="00C10695" w:rsidRPr="00C130AF">
          <w:rPr>
            <w:rStyle w:val="Hipervnculo"/>
            <w:rFonts w:ascii="Times New Roman" w:hAnsi="Times New Roman" w:cs="Times New Roman"/>
            <w:color w:val="auto"/>
            <w:sz w:val="24"/>
            <w:szCs w:val="24"/>
            <w:u w:val="none"/>
          </w:rPr>
          <w:t>Cor Caroli</w:t>
        </w:r>
      </w:hyperlink>
      <w:r w:rsidR="00C10695" w:rsidRPr="00C130AF">
        <w:rPr>
          <w:rFonts w:ascii="Times New Roman" w:hAnsi="Times New Roman" w:cs="Times New Roman"/>
          <w:sz w:val="24"/>
          <w:szCs w:val="24"/>
        </w:rPr>
        <w:t xml:space="preserve">), </w:t>
      </w:r>
      <w:hyperlink r:id="rId740" w:tooltip="Beta Leonis" w:history="1">
        <w:r w:rsidR="00C10695" w:rsidRPr="00C130AF">
          <w:rPr>
            <w:rStyle w:val="Hipervnculo"/>
            <w:rFonts w:ascii="Times New Roman" w:hAnsi="Times New Roman" w:cs="Times New Roman"/>
            <w:color w:val="auto"/>
            <w:sz w:val="24"/>
            <w:szCs w:val="24"/>
            <w:u w:val="none"/>
          </w:rPr>
          <w:t>β Leonis</w:t>
        </w:r>
      </w:hyperlink>
      <w:r w:rsidR="00C10695" w:rsidRPr="00C130AF">
        <w:rPr>
          <w:rFonts w:ascii="Times New Roman" w:hAnsi="Times New Roman" w:cs="Times New Roman"/>
          <w:sz w:val="24"/>
          <w:szCs w:val="24"/>
        </w:rPr>
        <w:t xml:space="preserve"> (</w:t>
      </w:r>
      <w:hyperlink r:id="rId741" w:tooltip="Denébola" w:history="1">
        <w:r w:rsidR="00C10695" w:rsidRPr="00C130AF">
          <w:rPr>
            <w:rStyle w:val="Hipervnculo"/>
            <w:rFonts w:ascii="Times New Roman" w:hAnsi="Times New Roman" w:cs="Times New Roman"/>
            <w:color w:val="auto"/>
            <w:sz w:val="24"/>
            <w:szCs w:val="24"/>
            <w:u w:val="none"/>
          </w:rPr>
          <w:t>Denébola</w:t>
        </w:r>
      </w:hyperlink>
      <w:r w:rsidR="00C10695" w:rsidRPr="00C130AF">
        <w:rPr>
          <w:rFonts w:ascii="Times New Roman" w:hAnsi="Times New Roman" w:cs="Times New Roman"/>
          <w:sz w:val="24"/>
          <w:szCs w:val="24"/>
        </w:rPr>
        <w:t xml:space="preserve">), </w:t>
      </w:r>
      <w:hyperlink r:id="rId742" w:tooltip="Épsilon Virginis" w:history="1">
        <w:r w:rsidR="00C10695" w:rsidRPr="00C130AF">
          <w:rPr>
            <w:rStyle w:val="Hipervnculo"/>
            <w:rFonts w:ascii="Times New Roman" w:hAnsi="Times New Roman" w:cs="Times New Roman"/>
            <w:color w:val="auto"/>
            <w:sz w:val="24"/>
            <w:szCs w:val="24"/>
            <w:u w:val="none"/>
          </w:rPr>
          <w:t>ε Virginis</w:t>
        </w:r>
      </w:hyperlink>
      <w:r w:rsidR="00C10695" w:rsidRPr="00C130AF">
        <w:rPr>
          <w:rFonts w:ascii="Times New Roman" w:hAnsi="Times New Roman" w:cs="Times New Roman"/>
          <w:sz w:val="24"/>
          <w:szCs w:val="24"/>
        </w:rPr>
        <w:t xml:space="preserve"> (</w:t>
      </w:r>
      <w:hyperlink r:id="rId743" w:tooltip="Vindemiatrix" w:history="1">
        <w:r w:rsidR="00C10695" w:rsidRPr="00C130AF">
          <w:rPr>
            <w:rStyle w:val="Hipervnculo"/>
            <w:rFonts w:ascii="Times New Roman" w:hAnsi="Times New Roman" w:cs="Times New Roman"/>
            <w:color w:val="auto"/>
            <w:sz w:val="24"/>
            <w:szCs w:val="24"/>
            <w:u w:val="none"/>
          </w:rPr>
          <w:t>Vindemiatrix</w:t>
        </w:r>
      </w:hyperlink>
      <w:r w:rsidR="00C10695" w:rsidRPr="00C130AF">
        <w:rPr>
          <w:rFonts w:ascii="Times New Roman" w:hAnsi="Times New Roman" w:cs="Times New Roman"/>
          <w:sz w:val="24"/>
          <w:szCs w:val="24"/>
        </w:rPr>
        <w:t xml:space="preserve"> o Almuredin) y </w:t>
      </w:r>
      <w:hyperlink r:id="rId744" w:tooltip="Alfa Bootis" w:history="1">
        <w:r w:rsidR="00C10695" w:rsidRPr="00C130AF">
          <w:rPr>
            <w:rStyle w:val="Hipervnculo"/>
            <w:rFonts w:ascii="Times New Roman" w:hAnsi="Times New Roman" w:cs="Times New Roman"/>
            <w:color w:val="auto"/>
            <w:sz w:val="24"/>
            <w:szCs w:val="24"/>
            <w:u w:val="none"/>
          </w:rPr>
          <w:t>α Bootis</w:t>
        </w:r>
      </w:hyperlink>
      <w:r w:rsidR="00C10695" w:rsidRPr="00C130AF">
        <w:rPr>
          <w:rFonts w:ascii="Times New Roman" w:hAnsi="Times New Roman" w:cs="Times New Roman"/>
          <w:sz w:val="24"/>
          <w:szCs w:val="24"/>
        </w:rPr>
        <w:t xml:space="preserve"> (</w:t>
      </w:r>
      <w:hyperlink r:id="rId745" w:tooltip="Arturo (estrella)" w:history="1">
        <w:r w:rsidR="00C10695" w:rsidRPr="00C130AF">
          <w:rPr>
            <w:rStyle w:val="Hipervnculo"/>
            <w:rFonts w:ascii="Times New Roman" w:hAnsi="Times New Roman" w:cs="Times New Roman"/>
            <w:color w:val="auto"/>
            <w:sz w:val="24"/>
            <w:szCs w:val="24"/>
            <w:u w:val="none"/>
          </w:rPr>
          <w:t>Arturo</w:t>
        </w:r>
      </w:hyperlink>
      <w:r w:rsidR="00C10695" w:rsidRPr="00C130AF">
        <w:rPr>
          <w:rFonts w:ascii="Times New Roman" w:hAnsi="Times New Roman" w:cs="Times New Roman"/>
          <w:sz w:val="24"/>
          <w:szCs w:val="24"/>
        </w:rPr>
        <w:t>). La Cabellera de Berenice está situada entre 11</w:t>
      </w:r>
      <w:r w:rsidR="00C10695" w:rsidRPr="00C130AF">
        <w:rPr>
          <w:rFonts w:ascii="Times New Roman" w:hAnsi="Times New Roman" w:cs="Times New Roman"/>
          <w:sz w:val="24"/>
          <w:szCs w:val="24"/>
          <w:vertAlign w:val="superscript"/>
        </w:rPr>
        <w:t>h</w:t>
      </w:r>
      <w:r w:rsidR="00C10695" w:rsidRPr="00C130AF">
        <w:rPr>
          <w:rFonts w:ascii="Times New Roman" w:hAnsi="Times New Roman" w:cs="Times New Roman"/>
          <w:sz w:val="24"/>
          <w:szCs w:val="24"/>
        </w:rPr>
        <w:t>55</w:t>
      </w:r>
      <w:r w:rsidR="00C10695" w:rsidRPr="00C130AF">
        <w:rPr>
          <w:rFonts w:ascii="Times New Roman" w:hAnsi="Times New Roman" w:cs="Times New Roman"/>
          <w:sz w:val="24"/>
          <w:szCs w:val="24"/>
          <w:vertAlign w:val="superscript"/>
        </w:rPr>
        <w:t>m</w:t>
      </w:r>
      <w:r w:rsidR="00C10695" w:rsidRPr="00C130AF">
        <w:rPr>
          <w:rFonts w:ascii="Times New Roman" w:hAnsi="Times New Roman" w:cs="Times New Roman"/>
          <w:sz w:val="24"/>
          <w:szCs w:val="24"/>
        </w:rPr>
        <w:t xml:space="preserve"> y 13</w:t>
      </w:r>
      <w:r w:rsidR="00C10695" w:rsidRPr="00C130AF">
        <w:rPr>
          <w:rFonts w:ascii="Times New Roman" w:hAnsi="Times New Roman" w:cs="Times New Roman"/>
          <w:sz w:val="24"/>
          <w:szCs w:val="24"/>
          <w:vertAlign w:val="superscript"/>
        </w:rPr>
        <w:t>h</w:t>
      </w:r>
      <w:r w:rsidR="00C10695" w:rsidRPr="00C130AF">
        <w:rPr>
          <w:rFonts w:ascii="Times New Roman" w:hAnsi="Times New Roman" w:cs="Times New Roman"/>
          <w:sz w:val="24"/>
          <w:szCs w:val="24"/>
        </w:rPr>
        <w:t>35</w:t>
      </w:r>
      <w:r w:rsidR="00C10695" w:rsidRPr="00C130AF">
        <w:rPr>
          <w:rFonts w:ascii="Times New Roman" w:hAnsi="Times New Roman" w:cs="Times New Roman"/>
          <w:sz w:val="24"/>
          <w:szCs w:val="24"/>
          <w:vertAlign w:val="superscript"/>
        </w:rPr>
        <w:t>m</w:t>
      </w:r>
      <w:r w:rsidR="00C10695" w:rsidRPr="00C130AF">
        <w:rPr>
          <w:rFonts w:ascii="Times New Roman" w:hAnsi="Times New Roman" w:cs="Times New Roman"/>
          <w:sz w:val="24"/>
          <w:szCs w:val="24"/>
        </w:rPr>
        <w:t xml:space="preserve"> de </w:t>
      </w:r>
      <w:hyperlink r:id="rId746" w:tooltip="Ascensión recta" w:history="1">
        <w:r w:rsidR="00C10695" w:rsidRPr="00C130AF">
          <w:rPr>
            <w:rStyle w:val="Hipervnculo"/>
            <w:rFonts w:ascii="Times New Roman" w:hAnsi="Times New Roman" w:cs="Times New Roman"/>
            <w:color w:val="auto"/>
            <w:sz w:val="24"/>
            <w:szCs w:val="24"/>
            <w:u w:val="none"/>
          </w:rPr>
          <w:t>ascensión recta</w:t>
        </w:r>
      </w:hyperlink>
      <w:r w:rsidR="00C10695" w:rsidRPr="00C130AF">
        <w:rPr>
          <w:rFonts w:ascii="Times New Roman" w:hAnsi="Times New Roman" w:cs="Times New Roman"/>
          <w:sz w:val="24"/>
          <w:szCs w:val="24"/>
        </w:rPr>
        <w:t xml:space="preserve"> y entre +14º y +34º de </w:t>
      </w:r>
      <w:hyperlink r:id="rId747" w:tooltip="Declinación (astronomía)" w:history="1">
        <w:r w:rsidR="00C10695" w:rsidRPr="00C130AF">
          <w:rPr>
            <w:rStyle w:val="Hipervnculo"/>
            <w:rFonts w:ascii="Times New Roman" w:hAnsi="Times New Roman" w:cs="Times New Roman"/>
            <w:color w:val="auto"/>
            <w:sz w:val="24"/>
            <w:szCs w:val="24"/>
            <w:u w:val="none"/>
          </w:rPr>
          <w:t>declinación</w:t>
        </w:r>
      </w:hyperlink>
      <w:r w:rsidR="00C10695" w:rsidRPr="00C130AF">
        <w:rPr>
          <w:rFonts w:ascii="Times New Roman" w:hAnsi="Times New Roman" w:cs="Times New Roman"/>
          <w:sz w:val="24"/>
          <w:szCs w:val="24"/>
        </w:rPr>
        <w:t xml:space="preserve">. Una vez localizada esta región del cielo, hay que tratar de reconocer el triángulo rectángulo isósceles formado por tres de las más brillantes estrellas, aunque solo sean de la cuarta magnitud: α o 42 Com, β o 43 Com y γ o 15 Com. Como </w:t>
      </w:r>
      <w:r w:rsidR="00C10695" w:rsidRPr="00C130AF">
        <w:rPr>
          <w:rFonts w:ascii="Times New Roman" w:hAnsi="Times New Roman" w:cs="Times New Roman"/>
          <w:sz w:val="24"/>
          <w:szCs w:val="24"/>
        </w:rPr>
        <w:lastRenderedPageBreak/>
        <w:t xml:space="preserve">hemos mencionado anteriormente, la constelación no contiene ningún objeto vistoso, a pesar de la fuerza del mito y la alusión histórica de </w:t>
      </w:r>
      <w:hyperlink r:id="rId748" w:tooltip="Eratóstenes" w:history="1">
        <w:r w:rsidR="00C10695" w:rsidRPr="00C130AF">
          <w:rPr>
            <w:rStyle w:val="Hipervnculo"/>
            <w:rFonts w:ascii="Times New Roman" w:hAnsi="Times New Roman" w:cs="Times New Roman"/>
            <w:color w:val="auto"/>
            <w:sz w:val="24"/>
            <w:szCs w:val="24"/>
            <w:u w:val="none"/>
          </w:rPr>
          <w:t>Eratóstenes</w:t>
        </w:r>
      </w:hyperlink>
      <w:r w:rsidR="00C10695" w:rsidRPr="00C130AF">
        <w:rPr>
          <w:rFonts w:ascii="Times New Roman" w:hAnsi="Times New Roman" w:cs="Times New Roman"/>
          <w:sz w:val="24"/>
          <w:szCs w:val="24"/>
        </w:rPr>
        <w:t xml:space="preserve">, y no fue hasta el </w:t>
      </w:r>
      <w:hyperlink r:id="rId749" w:tooltip="Año" w:history="1">
        <w:r w:rsidR="00C10695" w:rsidRPr="00C130AF">
          <w:rPr>
            <w:rStyle w:val="Hipervnculo"/>
            <w:rFonts w:ascii="Times New Roman" w:hAnsi="Times New Roman" w:cs="Times New Roman"/>
            <w:color w:val="auto"/>
            <w:sz w:val="24"/>
            <w:szCs w:val="24"/>
            <w:u w:val="none"/>
          </w:rPr>
          <w:t>año</w:t>
        </w:r>
      </w:hyperlink>
      <w:r w:rsidR="00C10695" w:rsidRPr="00C130AF">
        <w:rPr>
          <w:rFonts w:ascii="Times New Roman" w:hAnsi="Times New Roman" w:cs="Times New Roman"/>
          <w:sz w:val="24"/>
          <w:szCs w:val="24"/>
        </w:rPr>
        <w:t xml:space="preserve"> </w:t>
      </w:r>
      <w:hyperlink r:id="rId750" w:tooltip="1602" w:history="1">
        <w:r w:rsidR="00C10695" w:rsidRPr="00C130AF">
          <w:rPr>
            <w:rStyle w:val="Hipervnculo"/>
            <w:rFonts w:ascii="Times New Roman" w:hAnsi="Times New Roman" w:cs="Times New Roman"/>
            <w:color w:val="auto"/>
            <w:sz w:val="24"/>
            <w:szCs w:val="24"/>
            <w:u w:val="none"/>
          </w:rPr>
          <w:t>1602</w:t>
        </w:r>
      </w:hyperlink>
      <w:r w:rsidR="00C10695" w:rsidRPr="00C130AF">
        <w:rPr>
          <w:rFonts w:ascii="Times New Roman" w:hAnsi="Times New Roman" w:cs="Times New Roman"/>
          <w:sz w:val="24"/>
          <w:szCs w:val="24"/>
        </w:rPr>
        <w:t xml:space="preserve">, cuando el gran </w:t>
      </w:r>
      <w:hyperlink r:id="rId751" w:tooltip="Tycho Brahe" w:history="1">
        <w:r w:rsidR="00C10695" w:rsidRPr="00C130AF">
          <w:rPr>
            <w:rStyle w:val="Hipervnculo"/>
            <w:rFonts w:ascii="Times New Roman" w:hAnsi="Times New Roman" w:cs="Times New Roman"/>
            <w:color w:val="auto"/>
            <w:sz w:val="24"/>
            <w:szCs w:val="24"/>
            <w:u w:val="none"/>
          </w:rPr>
          <w:t>Tycho Brahe</w:t>
        </w:r>
      </w:hyperlink>
      <w:r w:rsidR="00C10695" w:rsidRPr="00C130AF">
        <w:rPr>
          <w:rFonts w:ascii="Times New Roman" w:hAnsi="Times New Roman" w:cs="Times New Roman"/>
          <w:sz w:val="24"/>
          <w:szCs w:val="24"/>
        </w:rPr>
        <w:t xml:space="preserve"> le dio un lugar en el cielo. La mejor forma de poder apreciar sus escasos atractivos, es observándola con unos </w:t>
      </w:r>
      <w:hyperlink r:id="rId752" w:tooltip="Prismáticos" w:history="1">
        <w:r w:rsidR="00C10695" w:rsidRPr="00C130AF">
          <w:rPr>
            <w:rStyle w:val="Hipervnculo"/>
            <w:rFonts w:ascii="Times New Roman" w:hAnsi="Times New Roman" w:cs="Times New Roman"/>
            <w:color w:val="auto"/>
            <w:sz w:val="24"/>
            <w:szCs w:val="24"/>
            <w:u w:val="none"/>
          </w:rPr>
          <w:t>prismáticos</w:t>
        </w:r>
      </w:hyperlink>
      <w:r w:rsidR="00C10695" w:rsidRPr="00C130AF">
        <w:rPr>
          <w:rFonts w:ascii="Times New Roman" w:hAnsi="Times New Roman" w:cs="Times New Roman"/>
          <w:sz w:val="24"/>
          <w:szCs w:val="24"/>
        </w:rPr>
        <w:t xml:space="preserve"> de gran campo adaptados para la </w:t>
      </w:r>
      <w:hyperlink r:id="rId753" w:tooltip="Visión nocturna" w:history="1">
        <w:r w:rsidR="00C10695" w:rsidRPr="00C130AF">
          <w:rPr>
            <w:rStyle w:val="Hipervnculo"/>
            <w:rFonts w:ascii="Times New Roman" w:hAnsi="Times New Roman" w:cs="Times New Roman"/>
            <w:color w:val="auto"/>
            <w:sz w:val="24"/>
            <w:szCs w:val="24"/>
            <w:u w:val="none"/>
          </w:rPr>
          <w:t>visión nocturna</w:t>
        </w:r>
      </w:hyperlink>
      <w:r w:rsidR="00C10695" w:rsidRPr="00C130AF">
        <w:rPr>
          <w:rFonts w:ascii="Times New Roman" w:hAnsi="Times New Roman" w:cs="Times New Roman"/>
          <w:sz w:val="24"/>
          <w:szCs w:val="24"/>
        </w:rPr>
        <w:t xml:space="preserve"> o con </w:t>
      </w:r>
      <w:hyperlink r:id="rId754" w:tooltip="Telescopio" w:history="1">
        <w:r w:rsidR="00C10695" w:rsidRPr="00C130AF">
          <w:rPr>
            <w:rStyle w:val="Hipervnculo"/>
            <w:rFonts w:ascii="Times New Roman" w:hAnsi="Times New Roman" w:cs="Times New Roman"/>
            <w:color w:val="auto"/>
            <w:sz w:val="24"/>
            <w:szCs w:val="24"/>
            <w:u w:val="none"/>
          </w:rPr>
          <w:t>telescopios</w:t>
        </w:r>
      </w:hyperlink>
      <w:r w:rsidR="00C10695" w:rsidRPr="00C130AF">
        <w:rPr>
          <w:rFonts w:ascii="Times New Roman" w:hAnsi="Times New Roman" w:cs="Times New Roman"/>
          <w:sz w:val="24"/>
          <w:szCs w:val="24"/>
        </w:rPr>
        <w:t xml:space="preserve"> de al menos 14 </w:t>
      </w:r>
      <w:hyperlink r:id="rId755" w:tooltip="Centímetro" w:history="1">
        <w:r w:rsidR="00C10695" w:rsidRPr="00C130AF">
          <w:rPr>
            <w:rStyle w:val="Hipervnculo"/>
            <w:rFonts w:ascii="Times New Roman" w:hAnsi="Times New Roman" w:cs="Times New Roman"/>
            <w:color w:val="auto"/>
            <w:sz w:val="24"/>
            <w:szCs w:val="24"/>
            <w:u w:val="none"/>
          </w:rPr>
          <w:t>cm</w:t>
        </w:r>
      </w:hyperlink>
      <w:r w:rsidR="00C10695" w:rsidRPr="00C130AF">
        <w:rPr>
          <w:rFonts w:ascii="Times New Roman" w:hAnsi="Times New Roman" w:cs="Times New Roman"/>
          <w:sz w:val="24"/>
          <w:szCs w:val="24"/>
        </w:rPr>
        <w:t xml:space="preserve"> de abertura y oculares de pequeños aumentos.</w:t>
      </w:r>
    </w:p>
    <w:p w:rsidR="00EA6B0B" w:rsidRPr="00C130AF" w:rsidRDefault="00EA6B0B" w:rsidP="009275D1">
      <w:pPr>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Caelum</w:t>
      </w:r>
    </w:p>
    <w:p w:rsidR="00EA6B0B" w:rsidRPr="00C130AF" w:rsidRDefault="00EA6B0B" w:rsidP="00EA6B0B">
      <w:pPr>
        <w:pStyle w:val="NormalWeb"/>
      </w:pPr>
      <w:r w:rsidRPr="00C130AF">
        <w:rPr>
          <w:bCs/>
        </w:rPr>
        <w:t>Caelum</w:t>
      </w:r>
      <w:r w:rsidRPr="00C130AF">
        <w:t xml:space="preserve"> (el </w:t>
      </w:r>
      <w:hyperlink r:id="rId756" w:tooltip="Cincel" w:history="1">
        <w:r w:rsidRPr="00C130AF">
          <w:rPr>
            <w:rStyle w:val="Hipervnculo"/>
            <w:color w:val="auto"/>
            <w:u w:val="none"/>
          </w:rPr>
          <w:t>cincel</w:t>
        </w:r>
      </w:hyperlink>
      <w:r w:rsidRPr="00C130AF">
        <w:t xml:space="preserve"> o </w:t>
      </w:r>
      <w:hyperlink r:id="rId757" w:tooltip="Buril" w:history="1">
        <w:r w:rsidRPr="00C130AF">
          <w:rPr>
            <w:rStyle w:val="Hipervnculo"/>
            <w:color w:val="auto"/>
            <w:u w:val="none"/>
          </w:rPr>
          <w:t>buril</w:t>
        </w:r>
      </w:hyperlink>
      <w:r w:rsidRPr="00C130AF">
        <w:t xml:space="preserve">, en </w:t>
      </w:r>
      <w:hyperlink r:id="rId758" w:tooltip="Latín" w:history="1">
        <w:r w:rsidRPr="00C130AF">
          <w:rPr>
            <w:rStyle w:val="Hipervnculo"/>
            <w:color w:val="auto"/>
            <w:u w:val="none"/>
          </w:rPr>
          <w:t>latín</w:t>
        </w:r>
      </w:hyperlink>
      <w:r w:rsidRPr="00C130AF">
        <w:t xml:space="preserve">) es una </w:t>
      </w:r>
      <w:hyperlink r:id="rId759" w:tooltip="Constelación" w:history="1">
        <w:r w:rsidRPr="00C130AF">
          <w:rPr>
            <w:rStyle w:val="Hipervnculo"/>
            <w:color w:val="auto"/>
            <w:u w:val="none"/>
          </w:rPr>
          <w:t>constelación</w:t>
        </w:r>
      </w:hyperlink>
      <w:r w:rsidRPr="00C130AF">
        <w:t xml:space="preserve"> menor del hemisferio sur, introducida por </w:t>
      </w:r>
      <w:hyperlink r:id="rId760" w:tooltip="Nicolas Louis de Lacaille" w:history="1">
        <w:r w:rsidRPr="00C130AF">
          <w:rPr>
            <w:rStyle w:val="Hipervnculo"/>
            <w:color w:val="auto"/>
            <w:u w:val="none"/>
          </w:rPr>
          <w:t>Nicolas Louis de Lacaille</w:t>
        </w:r>
      </w:hyperlink>
      <w:r w:rsidRPr="00C130AF">
        <w:t xml:space="preserve"> que se localiza entre </w:t>
      </w:r>
      <w:hyperlink r:id="rId761" w:tooltip="Columba (constelación)" w:history="1">
        <w:r w:rsidRPr="00C130AF">
          <w:rPr>
            <w:rStyle w:val="Hipervnculo"/>
            <w:color w:val="auto"/>
            <w:u w:val="none"/>
          </w:rPr>
          <w:t>Columba</w:t>
        </w:r>
      </w:hyperlink>
      <w:r w:rsidRPr="00C130AF">
        <w:t xml:space="preserve"> y </w:t>
      </w:r>
      <w:hyperlink r:id="rId762" w:tooltip="Eridanus" w:history="1">
        <w:r w:rsidRPr="00C130AF">
          <w:rPr>
            <w:rStyle w:val="Hipervnculo"/>
            <w:color w:val="auto"/>
            <w:u w:val="none"/>
          </w:rPr>
          <w:t>Eridanus</w:t>
        </w:r>
      </w:hyperlink>
      <w:r w:rsidRPr="00C130AF">
        <w:t xml:space="preserve">. Representa un cincel, instrumento para trabajar sobre </w:t>
      </w:r>
      <w:hyperlink r:id="rId763" w:tooltip="Cobre" w:history="1">
        <w:r w:rsidRPr="00C130AF">
          <w:rPr>
            <w:rStyle w:val="Hipervnculo"/>
            <w:color w:val="auto"/>
            <w:u w:val="none"/>
          </w:rPr>
          <w:t>cobre</w:t>
        </w:r>
      </w:hyperlink>
      <w:r w:rsidRPr="00C130AF">
        <w:t xml:space="preserve"> y otros </w:t>
      </w:r>
      <w:hyperlink r:id="rId764" w:tooltip="Metal" w:history="1">
        <w:r w:rsidRPr="00C130AF">
          <w:rPr>
            <w:rStyle w:val="Hipervnculo"/>
            <w:color w:val="auto"/>
            <w:u w:val="none"/>
          </w:rPr>
          <w:t>metales</w:t>
        </w:r>
      </w:hyperlink>
      <w:r w:rsidRPr="00C130AF">
        <w:t>.</w:t>
      </w:r>
    </w:p>
    <w:p w:rsidR="00EA6B0B" w:rsidRPr="00C130AF" w:rsidRDefault="00EA6B0B" w:rsidP="00EA6B0B">
      <w:pPr>
        <w:pStyle w:val="NormalWeb"/>
      </w:pPr>
      <w:r w:rsidRPr="00C130AF">
        <w:t xml:space="preserve">Caelum es una constelación tenue sin ninguna </w:t>
      </w:r>
      <w:hyperlink r:id="rId765" w:tooltip="Estrella" w:history="1">
        <w:r w:rsidRPr="00C130AF">
          <w:rPr>
            <w:rStyle w:val="Hipervnculo"/>
            <w:color w:val="auto"/>
            <w:u w:val="none"/>
          </w:rPr>
          <w:t>estrella</w:t>
        </w:r>
      </w:hyperlink>
      <w:r w:rsidRPr="00C130AF">
        <w:t xml:space="preserve"> por encima de la cuarta </w:t>
      </w:r>
      <w:hyperlink r:id="rId766" w:tooltip="Magnitud visual" w:history="1">
        <w:r w:rsidRPr="00C130AF">
          <w:rPr>
            <w:rStyle w:val="Hipervnculo"/>
            <w:color w:val="auto"/>
            <w:u w:val="none"/>
          </w:rPr>
          <w:t>magnitud</w:t>
        </w:r>
      </w:hyperlink>
      <w:r w:rsidRPr="00C130AF">
        <w:t xml:space="preserve">. Es la octava constelación más pequeña del firmamento, con un área ligeramente inferior a la de </w:t>
      </w:r>
      <w:hyperlink r:id="rId767" w:tooltip="Corona Austral" w:history="1">
        <w:r w:rsidRPr="00C130AF">
          <w:rPr>
            <w:rStyle w:val="Hipervnculo"/>
            <w:color w:val="auto"/>
            <w:u w:val="none"/>
          </w:rPr>
          <w:t>Corona Austral</w:t>
        </w:r>
      </w:hyperlink>
      <w:r w:rsidRPr="00C130AF">
        <w:t xml:space="preserve">. Tiene poco que ofrecer para el </w:t>
      </w:r>
      <w:hyperlink r:id="rId768" w:tooltip="Astronomía amateur" w:history="1">
        <w:r w:rsidRPr="00C130AF">
          <w:rPr>
            <w:rStyle w:val="Hipervnculo"/>
            <w:color w:val="auto"/>
            <w:u w:val="none"/>
          </w:rPr>
          <w:t>astrónomo aficionado</w:t>
        </w:r>
      </w:hyperlink>
      <w:r w:rsidRPr="00C130AF">
        <w:t xml:space="preserve">, pudiéndose destacar </w:t>
      </w:r>
      <w:hyperlink r:id="rId769" w:tooltip="Gamma Caeli (aún no redactado)" w:history="1">
        <w:r w:rsidRPr="00C130AF">
          <w:rPr>
            <w:rStyle w:val="Hipervnculo"/>
            <w:color w:val="auto"/>
            <w:u w:val="none"/>
          </w:rPr>
          <w:t>γ Caeli</w:t>
        </w:r>
      </w:hyperlink>
      <w:r w:rsidRPr="00C130AF">
        <w:t xml:space="preserve">, </w:t>
      </w:r>
      <w:hyperlink r:id="rId770" w:tooltip="Estrella doble óptica" w:history="1">
        <w:r w:rsidRPr="00C130AF">
          <w:rPr>
            <w:rStyle w:val="Hipervnculo"/>
            <w:color w:val="auto"/>
            <w:u w:val="none"/>
          </w:rPr>
          <w:t>estrella doble óptica</w:t>
        </w:r>
      </w:hyperlink>
      <w:r w:rsidRPr="00C130AF">
        <w:t xml:space="preserve"> que se puede resolver con un pequeño </w:t>
      </w:r>
      <w:hyperlink r:id="rId771" w:tooltip="Telescopio" w:history="1">
        <w:r w:rsidRPr="00C130AF">
          <w:rPr>
            <w:rStyle w:val="Hipervnculo"/>
            <w:color w:val="auto"/>
            <w:u w:val="none"/>
          </w:rPr>
          <w:t>telescopio</w:t>
        </w:r>
      </w:hyperlink>
      <w:r w:rsidRPr="00C130AF">
        <w:t>.</w:t>
      </w:r>
    </w:p>
    <w:p w:rsidR="00F30DFF" w:rsidRPr="00C130AF" w:rsidRDefault="00F30DFF" w:rsidP="009275D1">
      <w:pPr>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Camaleón</w:t>
      </w:r>
    </w:p>
    <w:p w:rsidR="00F30DFF" w:rsidRPr="00C130AF" w:rsidRDefault="00F30DFF" w:rsidP="009275D1">
      <w:pPr>
        <w:rPr>
          <w:rFonts w:ascii="Times New Roman" w:eastAsia="Times New Roman" w:hAnsi="Times New Roman" w:cs="Times New Roman"/>
          <w:sz w:val="24"/>
          <w:szCs w:val="24"/>
          <w:lang w:eastAsia="es-AR"/>
        </w:rPr>
      </w:pPr>
      <w:r w:rsidRPr="00C130AF">
        <w:rPr>
          <w:rFonts w:ascii="Times New Roman" w:hAnsi="Times New Roman" w:cs="Times New Roman"/>
          <w:bCs/>
          <w:sz w:val="24"/>
          <w:szCs w:val="24"/>
        </w:rPr>
        <w:t>Chamaeleon</w:t>
      </w:r>
      <w:r w:rsidRPr="00C130AF">
        <w:rPr>
          <w:rFonts w:ascii="Times New Roman" w:hAnsi="Times New Roman" w:cs="Times New Roman"/>
          <w:sz w:val="24"/>
          <w:szCs w:val="24"/>
        </w:rPr>
        <w:t xml:space="preserve"> (</w:t>
      </w:r>
      <w:hyperlink r:id="rId772" w:tooltip="Latín" w:history="1">
        <w:r w:rsidRPr="00C130AF">
          <w:rPr>
            <w:rStyle w:val="Hipervnculo"/>
            <w:rFonts w:ascii="Times New Roman" w:hAnsi="Times New Roman" w:cs="Times New Roman"/>
            <w:color w:val="auto"/>
            <w:sz w:val="24"/>
            <w:szCs w:val="24"/>
            <w:u w:val="none"/>
          </w:rPr>
          <w:t>latín</w:t>
        </w:r>
      </w:hyperlink>
      <w:r w:rsidRPr="00C130AF">
        <w:rPr>
          <w:rFonts w:ascii="Times New Roman" w:hAnsi="Times New Roman" w:cs="Times New Roman"/>
          <w:sz w:val="24"/>
          <w:szCs w:val="24"/>
        </w:rPr>
        <w:t xml:space="preserve"> de </w:t>
      </w:r>
      <w:hyperlink r:id="rId773" w:tooltip="Camaleón" w:history="1">
        <w:r w:rsidRPr="00C130AF">
          <w:rPr>
            <w:rStyle w:val="Hipervnculo"/>
            <w:rFonts w:ascii="Times New Roman" w:hAnsi="Times New Roman" w:cs="Times New Roman"/>
            <w:i/>
            <w:iCs/>
            <w:color w:val="auto"/>
            <w:sz w:val="24"/>
            <w:szCs w:val="24"/>
            <w:u w:val="none"/>
          </w:rPr>
          <w:t>Camaleón</w:t>
        </w:r>
      </w:hyperlink>
      <w:r w:rsidRPr="00C130AF">
        <w:rPr>
          <w:rFonts w:ascii="Times New Roman" w:hAnsi="Times New Roman" w:cs="Times New Roman"/>
          <w:sz w:val="24"/>
          <w:szCs w:val="24"/>
        </w:rPr>
        <w:t xml:space="preserve">) es una </w:t>
      </w:r>
      <w:hyperlink r:id="rId774"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menor del Sur. La constelación fue una de las veinte constelaciones creadas por </w:t>
      </w:r>
      <w:hyperlink r:id="rId775" w:tooltip="Pieter Dirkszoon Keyser" w:history="1">
        <w:r w:rsidRPr="00C130AF">
          <w:rPr>
            <w:rStyle w:val="Hipervnculo"/>
            <w:rFonts w:ascii="Times New Roman" w:hAnsi="Times New Roman" w:cs="Times New Roman"/>
            <w:color w:val="auto"/>
            <w:sz w:val="24"/>
            <w:szCs w:val="24"/>
            <w:u w:val="none"/>
          </w:rPr>
          <w:t>Pieter Dirkszoon Keyser</w:t>
        </w:r>
      </w:hyperlink>
      <w:r w:rsidRPr="00C130AF">
        <w:rPr>
          <w:rFonts w:ascii="Times New Roman" w:hAnsi="Times New Roman" w:cs="Times New Roman"/>
          <w:sz w:val="24"/>
          <w:szCs w:val="24"/>
        </w:rPr>
        <w:t xml:space="preserve"> y </w:t>
      </w:r>
      <w:hyperlink r:id="rId776" w:tooltip="Frederick de Houtman" w:history="1">
        <w:r w:rsidRPr="00C130AF">
          <w:rPr>
            <w:rStyle w:val="Hipervnculo"/>
            <w:rFonts w:ascii="Times New Roman" w:hAnsi="Times New Roman" w:cs="Times New Roman"/>
            <w:color w:val="auto"/>
            <w:sz w:val="24"/>
            <w:szCs w:val="24"/>
            <w:u w:val="none"/>
          </w:rPr>
          <w:t>Frederick de Houtman</w:t>
        </w:r>
      </w:hyperlink>
      <w:r w:rsidRPr="00C130AF">
        <w:rPr>
          <w:rFonts w:ascii="Times New Roman" w:hAnsi="Times New Roman" w:cs="Times New Roman"/>
          <w:sz w:val="24"/>
          <w:szCs w:val="24"/>
        </w:rPr>
        <w:t xml:space="preserve"> entre los años de </w:t>
      </w:r>
      <w:hyperlink r:id="rId777" w:tooltip="1595" w:history="1">
        <w:r w:rsidRPr="00C130AF">
          <w:rPr>
            <w:rStyle w:val="Hipervnculo"/>
            <w:rFonts w:ascii="Times New Roman" w:hAnsi="Times New Roman" w:cs="Times New Roman"/>
            <w:color w:val="auto"/>
            <w:sz w:val="24"/>
            <w:szCs w:val="24"/>
            <w:u w:val="none"/>
          </w:rPr>
          <w:t>1595</w:t>
        </w:r>
      </w:hyperlink>
      <w:r w:rsidRPr="00C130AF">
        <w:rPr>
          <w:rFonts w:ascii="Times New Roman" w:hAnsi="Times New Roman" w:cs="Times New Roman"/>
          <w:sz w:val="24"/>
          <w:szCs w:val="24"/>
        </w:rPr>
        <w:t xml:space="preserve"> y </w:t>
      </w:r>
      <w:hyperlink r:id="rId778" w:tooltip="1597" w:history="1">
        <w:r w:rsidRPr="00C130AF">
          <w:rPr>
            <w:rStyle w:val="Hipervnculo"/>
            <w:rFonts w:ascii="Times New Roman" w:hAnsi="Times New Roman" w:cs="Times New Roman"/>
            <w:color w:val="auto"/>
            <w:sz w:val="24"/>
            <w:szCs w:val="24"/>
            <w:u w:val="none"/>
          </w:rPr>
          <w:t>1597</w:t>
        </w:r>
      </w:hyperlink>
      <w:r w:rsidRPr="00C130AF">
        <w:rPr>
          <w:rFonts w:ascii="Times New Roman" w:hAnsi="Times New Roman" w:cs="Times New Roman"/>
          <w:sz w:val="24"/>
          <w:szCs w:val="24"/>
        </w:rPr>
        <w:t xml:space="preserve">, y su primera aparición fue en el libro </w:t>
      </w:r>
      <w:hyperlink r:id="rId779" w:tooltip="Uranometria" w:history="1">
        <w:r w:rsidRPr="00C130AF">
          <w:rPr>
            <w:rStyle w:val="Hipervnculo"/>
            <w:rFonts w:ascii="Times New Roman" w:hAnsi="Times New Roman" w:cs="Times New Roman"/>
            <w:i/>
            <w:iCs/>
            <w:color w:val="auto"/>
            <w:sz w:val="24"/>
            <w:szCs w:val="24"/>
            <w:u w:val="none"/>
          </w:rPr>
          <w:t>Uranometria</w:t>
        </w:r>
      </w:hyperlink>
      <w:r w:rsidRPr="00C130AF">
        <w:rPr>
          <w:rFonts w:ascii="Times New Roman" w:hAnsi="Times New Roman" w:cs="Times New Roman"/>
          <w:sz w:val="24"/>
          <w:szCs w:val="24"/>
        </w:rPr>
        <w:t xml:space="preserve"> de </w:t>
      </w:r>
      <w:hyperlink r:id="rId780" w:tooltip="Johann Bayer" w:history="1">
        <w:r w:rsidRPr="00C130AF">
          <w:rPr>
            <w:rStyle w:val="Hipervnculo"/>
            <w:rFonts w:ascii="Times New Roman" w:hAnsi="Times New Roman" w:cs="Times New Roman"/>
            <w:color w:val="auto"/>
            <w:sz w:val="24"/>
            <w:szCs w:val="24"/>
            <w:u w:val="none"/>
          </w:rPr>
          <w:t>Johann Bayer</w:t>
        </w:r>
      </w:hyperlink>
      <w:r w:rsidRPr="00C130AF">
        <w:rPr>
          <w:rFonts w:ascii="Times New Roman" w:hAnsi="Times New Roman" w:cs="Times New Roman"/>
          <w:sz w:val="24"/>
          <w:szCs w:val="24"/>
        </w:rPr>
        <w:t xml:space="preserve"> de </w:t>
      </w:r>
      <w:hyperlink r:id="rId781" w:tooltip="1603" w:history="1">
        <w:r w:rsidRPr="00C130AF">
          <w:rPr>
            <w:rStyle w:val="Hipervnculo"/>
            <w:rFonts w:ascii="Times New Roman" w:hAnsi="Times New Roman" w:cs="Times New Roman"/>
            <w:color w:val="auto"/>
            <w:sz w:val="24"/>
            <w:szCs w:val="24"/>
            <w:u w:val="none"/>
          </w:rPr>
          <w:t>1603</w:t>
        </w:r>
      </w:hyperlink>
      <w:r w:rsidRPr="00C130AF">
        <w:rPr>
          <w:rFonts w:ascii="Times New Roman" w:hAnsi="Times New Roman" w:cs="Times New Roman"/>
          <w:sz w:val="24"/>
          <w:szCs w:val="24"/>
        </w:rPr>
        <w:t>.</w:t>
      </w:r>
    </w:p>
    <w:p w:rsidR="009275D1" w:rsidRPr="00C130AF" w:rsidRDefault="009275D1" w:rsidP="009275D1">
      <w:pPr>
        <w:rPr>
          <w:rFonts w:ascii="Times New Roman" w:hAnsi="Times New Roman" w:cs="Times New Roman"/>
          <w:b/>
          <w:sz w:val="24"/>
          <w:szCs w:val="24"/>
          <w:u w:val="single"/>
        </w:rPr>
      </w:pPr>
      <w:r w:rsidRPr="00C130AF">
        <w:rPr>
          <w:rFonts w:ascii="Times New Roman" w:eastAsia="Times New Roman" w:hAnsi="Times New Roman" w:cs="Times New Roman"/>
          <w:b/>
          <w:sz w:val="24"/>
          <w:szCs w:val="24"/>
          <w:u w:val="single"/>
          <w:lang w:eastAsia="es-AR"/>
        </w:rPr>
        <w:t>Capricornio</w:t>
      </w:r>
    </w:p>
    <w:p w:rsidR="00C10695" w:rsidRPr="00C130AF" w:rsidRDefault="009275D1" w:rsidP="00C10695">
      <w:pPr>
        <w:rPr>
          <w:rFonts w:ascii="Times New Roman" w:hAnsi="Times New Roman" w:cs="Times New Roman"/>
          <w:sz w:val="24"/>
          <w:szCs w:val="24"/>
        </w:rPr>
      </w:pPr>
      <w:r w:rsidRPr="00C130AF">
        <w:rPr>
          <w:rFonts w:ascii="Times New Roman" w:hAnsi="Times New Roman" w:cs="Times New Roman"/>
          <w:bCs/>
          <w:sz w:val="24"/>
          <w:szCs w:val="24"/>
        </w:rPr>
        <w:t>Capricornus</w:t>
      </w:r>
      <w:r w:rsidRPr="00C130AF">
        <w:rPr>
          <w:rFonts w:ascii="Times New Roman" w:hAnsi="Times New Roman" w:cs="Times New Roman"/>
          <w:sz w:val="24"/>
          <w:szCs w:val="24"/>
        </w:rPr>
        <w:t xml:space="preserve"> (la </w:t>
      </w:r>
      <w:hyperlink r:id="rId782" w:tooltip="Cabra" w:history="1">
        <w:r w:rsidRPr="00C130AF">
          <w:rPr>
            <w:rStyle w:val="Hipervnculo"/>
            <w:rFonts w:ascii="Times New Roman" w:hAnsi="Times New Roman" w:cs="Times New Roman"/>
            <w:color w:val="auto"/>
            <w:sz w:val="24"/>
            <w:szCs w:val="24"/>
            <w:u w:val="none"/>
          </w:rPr>
          <w:t>cabra</w:t>
        </w:r>
      </w:hyperlink>
      <w:r w:rsidRPr="00C130AF">
        <w:rPr>
          <w:rFonts w:ascii="Times New Roman" w:hAnsi="Times New Roman" w:cs="Times New Roman"/>
          <w:sz w:val="24"/>
          <w:szCs w:val="24"/>
        </w:rPr>
        <w:t xml:space="preserve"> mitad </w:t>
      </w:r>
      <w:hyperlink r:id="rId783" w:tooltip="Pez" w:history="1">
        <w:r w:rsidRPr="00C130AF">
          <w:rPr>
            <w:rStyle w:val="Hipervnculo"/>
            <w:rFonts w:ascii="Times New Roman" w:hAnsi="Times New Roman" w:cs="Times New Roman"/>
            <w:color w:val="auto"/>
            <w:sz w:val="24"/>
            <w:szCs w:val="24"/>
            <w:u w:val="none"/>
          </w:rPr>
          <w:t>pez</w:t>
        </w:r>
      </w:hyperlink>
      <w:r w:rsidRPr="00C130AF">
        <w:rPr>
          <w:rFonts w:ascii="Times New Roman" w:hAnsi="Times New Roman" w:cs="Times New Roman"/>
          <w:sz w:val="24"/>
          <w:szCs w:val="24"/>
        </w:rPr>
        <w:t xml:space="preserve">) es una de las </w:t>
      </w:r>
      <w:hyperlink r:id="rId784" w:tooltip="Constelación" w:history="1">
        <w:r w:rsidRPr="00C130AF">
          <w:rPr>
            <w:rStyle w:val="Hipervnculo"/>
            <w:rFonts w:ascii="Times New Roman" w:hAnsi="Times New Roman" w:cs="Times New Roman"/>
            <w:color w:val="auto"/>
            <w:sz w:val="24"/>
            <w:szCs w:val="24"/>
            <w:u w:val="none"/>
          </w:rPr>
          <w:t>constelaciones</w:t>
        </w:r>
      </w:hyperlink>
      <w:r w:rsidRPr="00C130AF">
        <w:rPr>
          <w:rFonts w:ascii="Times New Roman" w:hAnsi="Times New Roman" w:cs="Times New Roman"/>
          <w:sz w:val="24"/>
          <w:szCs w:val="24"/>
        </w:rPr>
        <w:t xml:space="preserve"> del </w:t>
      </w:r>
      <w:hyperlink r:id="rId785" w:tooltip="Zodíaco" w:history="1">
        <w:r w:rsidRPr="00C130AF">
          <w:rPr>
            <w:rStyle w:val="Hipervnculo"/>
            <w:rFonts w:ascii="Times New Roman" w:hAnsi="Times New Roman" w:cs="Times New Roman"/>
            <w:color w:val="auto"/>
            <w:sz w:val="24"/>
            <w:szCs w:val="24"/>
            <w:u w:val="none"/>
          </w:rPr>
          <w:t>Zodíaco</w:t>
        </w:r>
      </w:hyperlink>
      <w:r w:rsidRPr="00C130AF">
        <w:rPr>
          <w:rFonts w:ascii="Times New Roman" w:hAnsi="Times New Roman" w:cs="Times New Roman"/>
          <w:sz w:val="24"/>
          <w:szCs w:val="24"/>
        </w:rPr>
        <w:t xml:space="preserve">, llamada comúnmente </w:t>
      </w:r>
      <w:r w:rsidRPr="00C130AF">
        <w:rPr>
          <w:rFonts w:ascii="Times New Roman" w:hAnsi="Times New Roman" w:cs="Times New Roman"/>
          <w:bCs/>
          <w:sz w:val="24"/>
          <w:szCs w:val="24"/>
        </w:rPr>
        <w:t>Capricornio</w:t>
      </w:r>
      <w:r w:rsidRPr="00C130AF">
        <w:rPr>
          <w:rFonts w:ascii="Times New Roman" w:hAnsi="Times New Roman" w:cs="Times New Roman"/>
          <w:sz w:val="24"/>
          <w:szCs w:val="24"/>
        </w:rPr>
        <w:t xml:space="preserve">, sobre todo en lo referente a la </w:t>
      </w:r>
      <w:hyperlink r:id="rId786" w:tooltip="Astrología" w:history="1">
        <w:r w:rsidRPr="00C130AF">
          <w:rPr>
            <w:rStyle w:val="Hipervnculo"/>
            <w:rFonts w:ascii="Times New Roman" w:hAnsi="Times New Roman" w:cs="Times New Roman"/>
            <w:color w:val="auto"/>
            <w:sz w:val="24"/>
            <w:szCs w:val="24"/>
            <w:u w:val="none"/>
          </w:rPr>
          <w:t>astrología</w:t>
        </w:r>
      </w:hyperlink>
      <w:r w:rsidRPr="00C130AF">
        <w:rPr>
          <w:rFonts w:ascii="Times New Roman" w:hAnsi="Times New Roman" w:cs="Times New Roman"/>
          <w:sz w:val="24"/>
          <w:szCs w:val="24"/>
        </w:rPr>
        <w:t>. Aunque a veces se representa como una cabra, generalmente se le añade una cola de pez.</w:t>
      </w:r>
    </w:p>
    <w:p w:rsidR="009275D1" w:rsidRPr="00C130AF" w:rsidRDefault="009275D1" w:rsidP="009275D1">
      <w:pPr>
        <w:pStyle w:val="NormalWeb"/>
      </w:pPr>
      <w:r w:rsidRPr="00C130AF">
        <w:t xml:space="preserve">Capricornus representa a </w:t>
      </w:r>
      <w:hyperlink r:id="rId787" w:tooltip="Amaltea (mitología)" w:history="1">
        <w:r w:rsidRPr="00C130AF">
          <w:rPr>
            <w:rStyle w:val="Hipervnculo"/>
            <w:color w:val="auto"/>
            <w:u w:val="none"/>
          </w:rPr>
          <w:t>Amaltea</w:t>
        </w:r>
      </w:hyperlink>
      <w:r w:rsidRPr="00C130AF">
        <w:t xml:space="preserve"> mitad </w:t>
      </w:r>
      <w:hyperlink r:id="rId788" w:tooltip="Cabra" w:history="1">
        <w:r w:rsidRPr="00C130AF">
          <w:rPr>
            <w:rStyle w:val="Hipervnculo"/>
            <w:color w:val="auto"/>
            <w:u w:val="none"/>
          </w:rPr>
          <w:t>cabra</w:t>
        </w:r>
      </w:hyperlink>
      <w:r w:rsidRPr="00C130AF">
        <w:t xml:space="preserve">, mitad </w:t>
      </w:r>
      <w:hyperlink r:id="rId789" w:tooltip="Pez" w:history="1">
        <w:r w:rsidRPr="00C130AF">
          <w:rPr>
            <w:rStyle w:val="Hipervnculo"/>
            <w:color w:val="auto"/>
            <w:u w:val="none"/>
          </w:rPr>
          <w:t>pez</w:t>
        </w:r>
      </w:hyperlink>
      <w:r w:rsidRPr="00C130AF">
        <w:t xml:space="preserve">, que cuidó y alimentó a </w:t>
      </w:r>
      <w:hyperlink r:id="rId790" w:tooltip="Zeus" w:history="1">
        <w:r w:rsidRPr="00C130AF">
          <w:rPr>
            <w:rStyle w:val="Hipervnculo"/>
            <w:color w:val="auto"/>
            <w:u w:val="none"/>
          </w:rPr>
          <w:t>Zeus</w:t>
        </w:r>
      </w:hyperlink>
      <w:r w:rsidRPr="00C130AF">
        <w:t xml:space="preserve"> cuando éste era pequeño, en quien </w:t>
      </w:r>
      <w:hyperlink r:id="rId791" w:tooltip="Rea" w:history="1">
        <w:r w:rsidRPr="00C130AF">
          <w:rPr>
            <w:rStyle w:val="Hipervnculo"/>
            <w:color w:val="auto"/>
            <w:u w:val="none"/>
          </w:rPr>
          <w:t>Rea</w:t>
        </w:r>
      </w:hyperlink>
      <w:r w:rsidRPr="00C130AF">
        <w:t xml:space="preserve"> confió para que lo protegiese de su padre </w:t>
      </w:r>
      <w:hyperlink r:id="rId792" w:tooltip="Crono" w:history="1">
        <w:r w:rsidRPr="00C130AF">
          <w:rPr>
            <w:rStyle w:val="Hipervnculo"/>
            <w:color w:val="auto"/>
            <w:u w:val="none"/>
          </w:rPr>
          <w:t>Crono</w:t>
        </w:r>
      </w:hyperlink>
      <w:r w:rsidRPr="00C130AF">
        <w:t>.</w:t>
      </w:r>
    </w:p>
    <w:p w:rsidR="009275D1" w:rsidRPr="00C130AF" w:rsidRDefault="009275D1" w:rsidP="009275D1">
      <w:pPr>
        <w:pStyle w:val="NormalWeb"/>
      </w:pPr>
      <w:r w:rsidRPr="00C130AF">
        <w:t xml:space="preserve">Según algunos, Amaltea era una </w:t>
      </w:r>
      <w:hyperlink r:id="rId793" w:tooltip="Ninfa" w:history="1">
        <w:r w:rsidRPr="00C130AF">
          <w:rPr>
            <w:rStyle w:val="Hipervnculo"/>
            <w:color w:val="auto"/>
            <w:u w:val="none"/>
          </w:rPr>
          <w:t>ninfa</w:t>
        </w:r>
      </w:hyperlink>
      <w:r w:rsidRPr="00C130AF">
        <w:t xml:space="preserve"> de la </w:t>
      </w:r>
      <w:hyperlink r:id="rId794" w:tooltip="Arcadia" w:history="1">
        <w:r w:rsidRPr="00C130AF">
          <w:rPr>
            <w:rStyle w:val="Hipervnculo"/>
            <w:color w:val="auto"/>
            <w:u w:val="none"/>
          </w:rPr>
          <w:t>Arcadia</w:t>
        </w:r>
      </w:hyperlink>
      <w:r w:rsidRPr="00C130AF">
        <w:t xml:space="preserve">; para otros, una ninfa en forma de </w:t>
      </w:r>
      <w:hyperlink r:id="rId795" w:tooltip="Cabra" w:history="1">
        <w:r w:rsidRPr="00C130AF">
          <w:rPr>
            <w:rStyle w:val="Hipervnculo"/>
            <w:color w:val="auto"/>
            <w:u w:val="none"/>
          </w:rPr>
          <w:t>cabra</w:t>
        </w:r>
      </w:hyperlink>
      <w:r w:rsidRPr="00C130AF">
        <w:t xml:space="preserve">. Amaltea y su hija </w:t>
      </w:r>
      <w:hyperlink r:id="rId796" w:tooltip="Adrastea (mitología)" w:history="1">
        <w:r w:rsidRPr="00C130AF">
          <w:rPr>
            <w:rStyle w:val="Hipervnculo"/>
            <w:color w:val="auto"/>
            <w:u w:val="none"/>
          </w:rPr>
          <w:t>Adrastea</w:t>
        </w:r>
      </w:hyperlink>
      <w:r w:rsidRPr="00C130AF">
        <w:t xml:space="preserve"> criaron a Zeus con </w:t>
      </w:r>
      <w:hyperlink r:id="rId797" w:tooltip="Miel" w:history="1">
        <w:r w:rsidRPr="00C130AF">
          <w:rPr>
            <w:rStyle w:val="Hipervnculo"/>
            <w:color w:val="auto"/>
            <w:u w:val="none"/>
          </w:rPr>
          <w:t>miel</w:t>
        </w:r>
      </w:hyperlink>
      <w:r w:rsidRPr="00C130AF">
        <w:t xml:space="preserve"> y </w:t>
      </w:r>
      <w:hyperlink r:id="rId798" w:tooltip="Leche" w:history="1">
        <w:r w:rsidRPr="00C130AF">
          <w:rPr>
            <w:rStyle w:val="Hipervnculo"/>
            <w:color w:val="auto"/>
            <w:u w:val="none"/>
          </w:rPr>
          <w:t>leche</w:t>
        </w:r>
      </w:hyperlink>
      <w:r w:rsidRPr="00C130AF">
        <w:t xml:space="preserve">. Amaltea tenía admirables cuernos que le crecían y derramaban </w:t>
      </w:r>
      <w:hyperlink r:id="rId799" w:tooltip="Néctar (mitología)" w:history="1">
        <w:r w:rsidRPr="00C130AF">
          <w:rPr>
            <w:rStyle w:val="Hipervnculo"/>
            <w:color w:val="auto"/>
            <w:u w:val="none"/>
          </w:rPr>
          <w:t>néctar</w:t>
        </w:r>
      </w:hyperlink>
      <w:r w:rsidRPr="00C130AF">
        <w:t xml:space="preserve"> y </w:t>
      </w:r>
      <w:hyperlink r:id="rId800" w:tooltip="Ambrosia" w:history="1">
        <w:r w:rsidRPr="00C130AF">
          <w:rPr>
            <w:rStyle w:val="Hipervnculo"/>
            <w:color w:val="auto"/>
            <w:u w:val="none"/>
          </w:rPr>
          <w:t>ambrosia</w:t>
        </w:r>
      </w:hyperlink>
      <w:r w:rsidRPr="00C130AF">
        <w:t xml:space="preserve">, y cuando uno de ellos se le quebró, lo llenaron de frutos para ofrecerlo a Zeus. Es el famoso </w:t>
      </w:r>
      <w:hyperlink r:id="rId801" w:tooltip="Cornucopia" w:history="1">
        <w:r w:rsidRPr="00C130AF">
          <w:rPr>
            <w:rStyle w:val="Hipervnculo"/>
            <w:color w:val="auto"/>
            <w:u w:val="none"/>
          </w:rPr>
          <w:t>cuerno de Amaltea</w:t>
        </w:r>
      </w:hyperlink>
      <w:r w:rsidRPr="00C130AF">
        <w:t>, símbolo de abundancia y dicha. A partir de ese suceso, Zeus la colocó en una de las constelaciones del cielo.</w:t>
      </w:r>
    </w:p>
    <w:p w:rsidR="009275D1" w:rsidRPr="00C130AF" w:rsidRDefault="009275D1" w:rsidP="009275D1">
      <w:pPr>
        <w:pStyle w:val="NormalWeb"/>
      </w:pPr>
      <w:r w:rsidRPr="00C130AF">
        <w:t xml:space="preserve">Otra versión del mito de Capricornio reza que </w:t>
      </w:r>
      <w:hyperlink r:id="rId802" w:tooltip="Pan (mitología)" w:history="1">
        <w:r w:rsidRPr="00C130AF">
          <w:rPr>
            <w:rStyle w:val="Hipervnculo"/>
            <w:color w:val="auto"/>
            <w:u w:val="none"/>
          </w:rPr>
          <w:t>Pan</w:t>
        </w:r>
      </w:hyperlink>
      <w:r w:rsidRPr="00C130AF">
        <w:t xml:space="preserve">, dios de los cazadores y pastores, es perseguido por la </w:t>
      </w:r>
      <w:hyperlink r:id="rId803" w:tooltip="Serpiente" w:history="1">
        <w:r w:rsidRPr="00C130AF">
          <w:rPr>
            <w:rStyle w:val="Hipervnculo"/>
            <w:color w:val="auto"/>
            <w:u w:val="none"/>
          </w:rPr>
          <w:t>serpiente</w:t>
        </w:r>
      </w:hyperlink>
      <w:r w:rsidRPr="00C130AF">
        <w:t xml:space="preserve"> </w:t>
      </w:r>
      <w:hyperlink r:id="rId804" w:tooltip="Tifón (mitología)" w:history="1">
        <w:r w:rsidRPr="00C130AF">
          <w:rPr>
            <w:rStyle w:val="Hipervnculo"/>
            <w:color w:val="auto"/>
            <w:u w:val="none"/>
          </w:rPr>
          <w:t>Tifón</w:t>
        </w:r>
      </w:hyperlink>
      <w:r w:rsidRPr="00C130AF">
        <w:t xml:space="preserve"> y, para escapar, se lanza al río </w:t>
      </w:r>
      <w:hyperlink r:id="rId805" w:tooltip="Nilo" w:history="1">
        <w:r w:rsidRPr="00C130AF">
          <w:rPr>
            <w:rStyle w:val="Hipervnculo"/>
            <w:color w:val="auto"/>
            <w:u w:val="none"/>
          </w:rPr>
          <w:t>Nilo</w:t>
        </w:r>
      </w:hyperlink>
      <w:r w:rsidRPr="00C130AF">
        <w:t xml:space="preserve">, convirtiéndose en pez </w:t>
      </w:r>
      <w:hyperlink r:id="rId806" w:tooltip="Íbice" w:history="1">
        <w:r w:rsidRPr="00C130AF">
          <w:rPr>
            <w:rStyle w:val="Hipervnculo"/>
            <w:color w:val="auto"/>
            <w:u w:val="none"/>
          </w:rPr>
          <w:t>íbice</w:t>
        </w:r>
      </w:hyperlink>
      <w:r w:rsidRPr="00C130AF">
        <w:t xml:space="preserve"> en la parte posterior y en un macho cabrío en la otra. Zeus admira esta estratagema y la eleva a los cielos.</w:t>
      </w:r>
    </w:p>
    <w:p w:rsidR="00BE5A03" w:rsidRPr="00C130AF" w:rsidRDefault="00BE5A03" w:rsidP="009275D1">
      <w:pPr>
        <w:pStyle w:val="NormalWeb"/>
        <w:rPr>
          <w:b/>
          <w:u w:val="single"/>
        </w:rPr>
      </w:pPr>
      <w:r w:rsidRPr="00C130AF">
        <w:rPr>
          <w:b/>
          <w:u w:val="single"/>
        </w:rPr>
        <w:lastRenderedPageBreak/>
        <w:t>Cassiopeia</w:t>
      </w:r>
    </w:p>
    <w:p w:rsidR="00BE5A03" w:rsidRPr="00C130AF" w:rsidRDefault="00BE5A03" w:rsidP="00BE5A03">
      <w:pPr>
        <w:pStyle w:val="NormalWeb"/>
      </w:pPr>
      <w:r w:rsidRPr="00C130AF">
        <w:t xml:space="preserve">Es una de las constelaciones compiladas en el catálogo estelar de </w:t>
      </w:r>
      <w:hyperlink r:id="rId807" w:tooltip="Claudio Ptolomeo" w:history="1">
        <w:r w:rsidRPr="00C130AF">
          <w:rPr>
            <w:rStyle w:val="Hipervnculo"/>
            <w:color w:val="auto"/>
            <w:u w:val="none"/>
          </w:rPr>
          <w:t>Tolomeo</w:t>
        </w:r>
      </w:hyperlink>
      <w:r w:rsidRPr="00C130AF">
        <w:t xml:space="preserve">, el </w:t>
      </w:r>
      <w:hyperlink r:id="rId808" w:tooltip="Almagesto" w:history="1">
        <w:r w:rsidRPr="00C130AF">
          <w:rPr>
            <w:rStyle w:val="Hipervnculo"/>
            <w:color w:val="auto"/>
            <w:u w:val="none"/>
          </w:rPr>
          <w:t>Almagesto</w:t>
        </w:r>
      </w:hyperlink>
      <w:r w:rsidRPr="00C130AF">
        <w:t xml:space="preserve">, del siglo II, fácilmente reconocible por sus cinco estrellas brillantes que forman una "M" sobre el horizonte norte. Casiopea señala al norte (y a la </w:t>
      </w:r>
      <w:hyperlink r:id="rId809" w:tooltip="Estrella Polar" w:history="1">
        <w:r w:rsidRPr="00C130AF">
          <w:rPr>
            <w:rStyle w:val="Hipervnculo"/>
            <w:color w:val="auto"/>
            <w:u w:val="none"/>
          </w:rPr>
          <w:t>estrella Polar</w:t>
        </w:r>
      </w:hyperlink>
      <w:r w:rsidRPr="00C130AF">
        <w:t xml:space="preserve">) apuntando desde sus extremos de la M o W, tiene al otro lado al </w:t>
      </w:r>
      <w:hyperlink r:id="rId810" w:tooltip="El Carro (asterismo)" w:history="1">
        <w:r w:rsidRPr="00C130AF">
          <w:rPr>
            <w:rStyle w:val="Hipervnculo"/>
            <w:color w:val="auto"/>
            <w:u w:val="none"/>
          </w:rPr>
          <w:t>Gran Carro</w:t>
        </w:r>
      </w:hyperlink>
      <w:r w:rsidRPr="00C130AF">
        <w:t xml:space="preserve"> de la </w:t>
      </w:r>
      <w:hyperlink r:id="rId811" w:tooltip="Osa Mayor" w:history="1">
        <w:r w:rsidRPr="00C130AF">
          <w:rPr>
            <w:rStyle w:val="Hipervnculo"/>
            <w:color w:val="auto"/>
            <w:u w:val="none"/>
          </w:rPr>
          <w:t>Osa Mayor</w:t>
        </w:r>
      </w:hyperlink>
      <w:r w:rsidRPr="00C130AF">
        <w:t xml:space="preserve">. Al ser tan fácil de reconocer es muy usada para encontrar el norte cuando no es posible utilizar a la </w:t>
      </w:r>
      <w:hyperlink r:id="rId812" w:tooltip="Osa Mayor" w:history="1">
        <w:r w:rsidRPr="00C130AF">
          <w:rPr>
            <w:rStyle w:val="Hipervnculo"/>
            <w:color w:val="auto"/>
            <w:u w:val="none"/>
          </w:rPr>
          <w:t>Osa Mayor</w:t>
        </w:r>
      </w:hyperlink>
      <w:r w:rsidRPr="00C130AF">
        <w:t xml:space="preserve"> para este propósito, cuando ésta no es visible en cielos de latitudes templadas (menos de 35º N - Islas Canarias) Casiopea ocupa:</w:t>
      </w:r>
      <w:hyperlink r:id="rId813" w:anchor="cite_note-Moore.2CPatrick-0" w:history="1">
        <w:r w:rsidRPr="00C130AF">
          <w:rPr>
            <w:rStyle w:val="Hipervnculo"/>
            <w:color w:val="auto"/>
            <w:u w:val="none"/>
            <w:vertAlign w:val="superscript"/>
          </w:rPr>
          <w:t>1</w:t>
        </w:r>
      </w:hyperlink>
      <w:r w:rsidRPr="00C130AF">
        <w:t xml:space="preserve"> 598,41 º al cuadrado. Entre las </w:t>
      </w:r>
      <w:hyperlink r:id="rId814" w:tooltip="Ascensión recta" w:history="1">
        <w:r w:rsidRPr="00C130AF">
          <w:rPr>
            <w:rStyle w:val="Hipervnculo"/>
            <w:color w:val="auto"/>
            <w:u w:val="none"/>
          </w:rPr>
          <w:t>ascensiones</w:t>
        </w:r>
      </w:hyperlink>
      <w:r w:rsidRPr="00C130AF">
        <w:t xml:space="preserve"> recta 22h 56m y 03h 06m y las </w:t>
      </w:r>
      <w:hyperlink r:id="rId815" w:tooltip="Declinación (astronomía)" w:history="1">
        <w:r w:rsidRPr="00C130AF">
          <w:rPr>
            <w:rStyle w:val="Hipervnculo"/>
            <w:color w:val="auto"/>
            <w:u w:val="none"/>
          </w:rPr>
          <w:t>declinaciones</w:t>
        </w:r>
      </w:hyperlink>
      <w:r w:rsidRPr="00C130AF">
        <w:t xml:space="preserve"> + 46,50º y + 77,50º. Debido a su cercanía al polo norte, esta constelación es </w:t>
      </w:r>
      <w:hyperlink r:id="rId816" w:tooltip="Circumpolar" w:history="1">
        <w:r w:rsidRPr="00C130AF">
          <w:rPr>
            <w:rStyle w:val="Hipervnculo"/>
            <w:color w:val="auto"/>
            <w:u w:val="none"/>
          </w:rPr>
          <w:t>circumpolar</w:t>
        </w:r>
      </w:hyperlink>
      <w:r w:rsidRPr="00C130AF">
        <w:t xml:space="preserve"> </w:t>
      </w:r>
      <w:hyperlink r:id="rId817" w:tooltip="Norte" w:history="1">
        <w:r w:rsidRPr="00C130AF">
          <w:rPr>
            <w:rStyle w:val="Hipervnculo"/>
            <w:color w:val="auto"/>
            <w:u w:val="none"/>
          </w:rPr>
          <w:t>boreal</w:t>
        </w:r>
      </w:hyperlink>
      <w:r w:rsidRPr="00C130AF">
        <w:t>, es decir, siempre visible por encima del horizonte septentrional a partir de 45-50º de latitud norte, la latitud de una ciudad como Berlín o Londres.</w:t>
      </w:r>
    </w:p>
    <w:p w:rsidR="00BE5A03" w:rsidRPr="00C130AF" w:rsidRDefault="00BE5A03" w:rsidP="009275D1">
      <w:pPr>
        <w:pStyle w:val="NormalWeb"/>
      </w:pPr>
      <w:r w:rsidRPr="00C130AF">
        <w:t xml:space="preserve">Para los observadores desde el hemisferio sur, esta constelación permanecerá siempre invisible, si la latitud de lugar es inferior a su mínima </w:t>
      </w:r>
      <w:hyperlink r:id="rId818" w:tooltip="Declinación (astronomía)" w:history="1">
        <w:r w:rsidRPr="00C130AF">
          <w:rPr>
            <w:rStyle w:val="Hipervnculo"/>
            <w:color w:val="auto"/>
            <w:u w:val="none"/>
          </w:rPr>
          <w:t>declinación</w:t>
        </w:r>
      </w:hyperlink>
      <w:r w:rsidRPr="00C130AF">
        <w:t xml:space="preserve">, es decir, 46,5 º S, como la latitud de la ciudad de Buenos Aires o Melbourne. Casiopea tiene su máxima </w:t>
      </w:r>
      <w:hyperlink r:id="rId819" w:tooltip="Culminación" w:history="1">
        <w:r w:rsidRPr="00C130AF">
          <w:rPr>
            <w:rStyle w:val="Hipervnculo"/>
            <w:color w:val="auto"/>
            <w:u w:val="none"/>
          </w:rPr>
          <w:t>culminación</w:t>
        </w:r>
      </w:hyperlink>
      <w:r w:rsidRPr="00C130AF">
        <w:t xml:space="preserve"> en el mes de noviembre siendo su </w:t>
      </w:r>
      <w:hyperlink r:id="rId820" w:tooltip="Asterismo" w:history="1">
        <w:r w:rsidRPr="00C130AF">
          <w:rPr>
            <w:rStyle w:val="Hipervnculo"/>
            <w:color w:val="auto"/>
            <w:u w:val="none"/>
          </w:rPr>
          <w:t>asterismo</w:t>
        </w:r>
      </w:hyperlink>
      <w:r w:rsidRPr="00C130AF">
        <w:t xml:space="preserve"> más característico el formado por sus cinco estrellas más brillantes (de oeste a este): </w:t>
      </w:r>
      <w:hyperlink r:id="rId821" w:tooltip="Beta Cassiopeiae" w:history="1">
        <w:r w:rsidRPr="00C130AF">
          <w:rPr>
            <w:rStyle w:val="Hipervnculo"/>
            <w:color w:val="auto"/>
            <w:u w:val="none"/>
          </w:rPr>
          <w:t>Caph</w:t>
        </w:r>
      </w:hyperlink>
      <w:r w:rsidRPr="00C130AF">
        <w:t xml:space="preserve">, </w:t>
      </w:r>
      <w:hyperlink r:id="rId822" w:tooltip="Alfa Cassiopeiae" w:history="1">
        <w:r w:rsidRPr="00C130AF">
          <w:rPr>
            <w:rStyle w:val="Hipervnculo"/>
            <w:color w:val="auto"/>
            <w:u w:val="none"/>
          </w:rPr>
          <w:t>Schedar</w:t>
        </w:r>
      </w:hyperlink>
      <w:r w:rsidRPr="00C130AF">
        <w:t xml:space="preserve">, </w:t>
      </w:r>
      <w:hyperlink r:id="rId823" w:tooltip="Gamma Cassiopeiae" w:history="1">
        <w:r w:rsidRPr="00C130AF">
          <w:rPr>
            <w:rStyle w:val="Hipervnculo"/>
            <w:color w:val="auto"/>
            <w:u w:val="none"/>
          </w:rPr>
          <w:t>Cih</w:t>
        </w:r>
      </w:hyperlink>
      <w:r w:rsidRPr="00C130AF">
        <w:t xml:space="preserve">, </w:t>
      </w:r>
      <w:hyperlink r:id="rId824" w:tooltip="Delta Cassiopeiae" w:history="1">
        <w:r w:rsidRPr="00C130AF">
          <w:rPr>
            <w:rStyle w:val="Hipervnculo"/>
            <w:color w:val="auto"/>
            <w:u w:val="none"/>
          </w:rPr>
          <w:t>Ruchbab</w:t>
        </w:r>
      </w:hyperlink>
      <w:r w:rsidRPr="00C130AF">
        <w:t xml:space="preserve"> y </w:t>
      </w:r>
      <w:hyperlink r:id="rId825" w:tooltip="Epsilon Cassiopeiae" w:history="1">
        <w:r w:rsidRPr="00C130AF">
          <w:rPr>
            <w:rStyle w:val="Hipervnculo"/>
            <w:color w:val="auto"/>
            <w:u w:val="none"/>
          </w:rPr>
          <w:t>Segin</w:t>
        </w:r>
      </w:hyperlink>
      <w:r w:rsidRPr="00C130AF">
        <w:t xml:space="preserve">. Estas estrellas toman la característica forma de una "M". Es en esta culminación cuando tiene la mejor visibilidad para los observadores australes, que la verán formando una "W" muy baja sobre el horizonte norte al igual como sería observado seis meses más tardes de latitudes medias septentrionales. Casiopea es la madre de </w:t>
      </w:r>
      <w:hyperlink r:id="rId826" w:tooltip="Andrómeda (mitología)" w:history="1">
        <w:r w:rsidRPr="00C130AF">
          <w:rPr>
            <w:rStyle w:val="Hipervnculo"/>
            <w:color w:val="auto"/>
            <w:u w:val="none"/>
          </w:rPr>
          <w:t>Andrómeda</w:t>
        </w:r>
      </w:hyperlink>
      <w:r w:rsidRPr="00C130AF">
        <w:t xml:space="preserve"> y esposa de </w:t>
      </w:r>
      <w:hyperlink r:id="rId827" w:tooltip="Cefeo" w:history="1">
        <w:r w:rsidRPr="00C130AF">
          <w:rPr>
            <w:rStyle w:val="Hipervnculo"/>
            <w:color w:val="auto"/>
            <w:u w:val="none"/>
          </w:rPr>
          <w:t>Cefeo</w:t>
        </w:r>
      </w:hyperlink>
      <w:r w:rsidRPr="00C130AF">
        <w:t xml:space="preserve">, rey de </w:t>
      </w:r>
      <w:hyperlink r:id="rId828" w:tooltip="Etiopía" w:history="1">
        <w:r w:rsidRPr="00C130AF">
          <w:rPr>
            <w:rStyle w:val="Hipervnculo"/>
            <w:color w:val="auto"/>
            <w:u w:val="none"/>
          </w:rPr>
          <w:t>Etiopía</w:t>
        </w:r>
      </w:hyperlink>
      <w:r w:rsidRPr="00C130AF">
        <w:t xml:space="preserve">. La reina Casiopea alardeaba de la belleza de su hija, y la comparaba con las </w:t>
      </w:r>
      <w:hyperlink r:id="rId829" w:tooltip="Nereidas" w:history="1">
        <w:r w:rsidRPr="00C130AF">
          <w:rPr>
            <w:rStyle w:val="Hipervnculo"/>
            <w:color w:val="auto"/>
            <w:u w:val="none"/>
          </w:rPr>
          <w:t>Nereidas</w:t>
        </w:r>
      </w:hyperlink>
      <w:r w:rsidRPr="00C130AF">
        <w:t xml:space="preserve">, hijas del dios del mar </w:t>
      </w:r>
      <w:hyperlink r:id="rId830" w:tooltip="Nereo" w:history="1">
        <w:r w:rsidRPr="00C130AF">
          <w:rPr>
            <w:rStyle w:val="Hipervnculo"/>
            <w:color w:val="auto"/>
            <w:u w:val="none"/>
          </w:rPr>
          <w:t>Nereo</w:t>
        </w:r>
      </w:hyperlink>
      <w:r w:rsidRPr="00C130AF">
        <w:t xml:space="preserve">. Éstas, indignadas por tal atrevimiento, le pidieron a </w:t>
      </w:r>
      <w:hyperlink r:id="rId831" w:tooltip="Poseidón" w:history="1">
        <w:r w:rsidRPr="00C130AF">
          <w:rPr>
            <w:rStyle w:val="Hipervnculo"/>
            <w:color w:val="auto"/>
            <w:u w:val="none"/>
          </w:rPr>
          <w:t>Poseidón</w:t>
        </w:r>
      </w:hyperlink>
      <w:r w:rsidRPr="00C130AF">
        <w:t xml:space="preserve"> venganza y él en respuesta envío al monstruo marino (</w:t>
      </w:r>
      <w:hyperlink r:id="rId832" w:tooltip="Cetus" w:history="1">
        <w:r w:rsidRPr="00C130AF">
          <w:rPr>
            <w:rStyle w:val="Hipervnculo"/>
            <w:color w:val="auto"/>
            <w:u w:val="none"/>
          </w:rPr>
          <w:t>Cetus</w:t>
        </w:r>
      </w:hyperlink>
      <w:r w:rsidRPr="00C130AF">
        <w:t xml:space="preserve">) a las costas del país causando males considerables. Para enfrentar esta situación, Cefeo consulta el </w:t>
      </w:r>
      <w:hyperlink r:id="rId833" w:tooltip="Oráculo" w:history="1">
        <w:r w:rsidRPr="00C130AF">
          <w:rPr>
            <w:rStyle w:val="Hipervnculo"/>
            <w:color w:val="auto"/>
            <w:u w:val="none"/>
          </w:rPr>
          <w:t>oráculo</w:t>
        </w:r>
      </w:hyperlink>
      <w:r w:rsidRPr="00C130AF">
        <w:t xml:space="preserve"> de </w:t>
      </w:r>
      <w:hyperlink r:id="rId834" w:tooltip="Amón" w:history="1">
        <w:r w:rsidRPr="00C130AF">
          <w:rPr>
            <w:rStyle w:val="Hipervnculo"/>
            <w:color w:val="auto"/>
            <w:u w:val="none"/>
          </w:rPr>
          <w:t>Amón</w:t>
        </w:r>
      </w:hyperlink>
      <w:r w:rsidRPr="00C130AF">
        <w:t xml:space="preserve">, quien aconsejó sacrificar a Andrómeda exponiéndola atada a una roca en el acantilado para que fuera víctima del monstruo. Así, Andrómeda es ofrecida a Cetus. </w:t>
      </w:r>
      <w:hyperlink r:id="rId835" w:tooltip="Perseo" w:history="1">
        <w:r w:rsidRPr="00C130AF">
          <w:rPr>
            <w:rStyle w:val="Hipervnculo"/>
            <w:color w:val="auto"/>
            <w:u w:val="none"/>
          </w:rPr>
          <w:t>Perseo</w:t>
        </w:r>
      </w:hyperlink>
      <w:r w:rsidRPr="00C130AF">
        <w:t xml:space="preserve">, que venía de regreso de su viaje después de derrotar a </w:t>
      </w:r>
      <w:hyperlink r:id="rId836" w:tooltip="Medusa (mitología)" w:history="1">
        <w:r w:rsidRPr="00C130AF">
          <w:rPr>
            <w:rStyle w:val="Hipervnculo"/>
            <w:color w:val="auto"/>
            <w:u w:val="none"/>
          </w:rPr>
          <w:t>Medusa</w:t>
        </w:r>
      </w:hyperlink>
      <w:r w:rsidRPr="00C130AF">
        <w:t>, divisó a la víctima y en el acto se enamoró de ella. Propuso al rey liberarla, a cambio de que se le concediera su mano; Perseo mata al monstruo y posteriormente desposa a Andrómeda.</w:t>
      </w:r>
    </w:p>
    <w:p w:rsidR="00BE5A03" w:rsidRPr="00C130AF" w:rsidRDefault="00BE5A03" w:rsidP="009275D1">
      <w:pPr>
        <w:pStyle w:val="NormalWeb"/>
        <w:rPr>
          <w:b/>
          <w:u w:val="single"/>
        </w:rPr>
      </w:pPr>
      <w:r w:rsidRPr="00C130AF">
        <w:rPr>
          <w:b/>
          <w:u w:val="single"/>
        </w:rPr>
        <w:t>Cefeo</w:t>
      </w:r>
    </w:p>
    <w:p w:rsidR="00BE5A03" w:rsidRPr="00C130AF" w:rsidRDefault="00BE5A03" w:rsidP="00BE5A03">
      <w:pPr>
        <w:pStyle w:val="NormalWeb"/>
      </w:pPr>
      <w:r w:rsidRPr="00C130AF">
        <w:rPr>
          <w:bCs/>
        </w:rPr>
        <w:t>Cepheus</w:t>
      </w:r>
      <w:r w:rsidRPr="00C130AF">
        <w:t xml:space="preserve"> es una </w:t>
      </w:r>
      <w:hyperlink r:id="rId837" w:tooltip="Constelación" w:history="1">
        <w:r w:rsidRPr="00C130AF">
          <w:rPr>
            <w:rStyle w:val="Hipervnculo"/>
            <w:rFonts w:eastAsiaTheme="majorEastAsia"/>
            <w:color w:val="auto"/>
            <w:u w:val="none"/>
          </w:rPr>
          <w:t>constelación</w:t>
        </w:r>
      </w:hyperlink>
      <w:r w:rsidRPr="00C130AF">
        <w:t xml:space="preserve"> del norte que representa al legendario rey de </w:t>
      </w:r>
      <w:hyperlink r:id="rId838" w:tooltip="Etiopía" w:history="1">
        <w:r w:rsidRPr="00C130AF">
          <w:rPr>
            <w:rStyle w:val="Hipervnculo"/>
            <w:rFonts w:eastAsiaTheme="majorEastAsia"/>
            <w:color w:val="auto"/>
            <w:u w:val="none"/>
          </w:rPr>
          <w:t>Etiopía</w:t>
        </w:r>
      </w:hyperlink>
      <w:r w:rsidRPr="00C130AF">
        <w:t xml:space="preserve"> </w:t>
      </w:r>
      <w:hyperlink r:id="rId839" w:tooltip="Cefeo" w:history="1">
        <w:r w:rsidRPr="00C130AF">
          <w:rPr>
            <w:rStyle w:val="Hipervnculo"/>
            <w:rFonts w:eastAsiaTheme="majorEastAsia"/>
            <w:color w:val="auto"/>
            <w:u w:val="none"/>
          </w:rPr>
          <w:t>Cefeo</w:t>
        </w:r>
      </w:hyperlink>
      <w:r w:rsidRPr="00C130AF">
        <w:t xml:space="preserve">, esposo de </w:t>
      </w:r>
      <w:hyperlink r:id="rId840" w:tooltip="Cassiopeia (constelación)" w:history="1">
        <w:r w:rsidRPr="00C130AF">
          <w:rPr>
            <w:rStyle w:val="Hipervnculo"/>
            <w:rFonts w:eastAsiaTheme="majorEastAsia"/>
            <w:color w:val="auto"/>
            <w:u w:val="none"/>
          </w:rPr>
          <w:t>Casiopea</w:t>
        </w:r>
      </w:hyperlink>
      <w:r w:rsidRPr="00C130AF">
        <w:t xml:space="preserve"> y padre de </w:t>
      </w:r>
      <w:hyperlink r:id="rId841" w:tooltip="Andrómeda (mitología)" w:history="1">
        <w:r w:rsidRPr="00C130AF">
          <w:rPr>
            <w:rStyle w:val="Hipervnculo"/>
            <w:rFonts w:eastAsiaTheme="majorEastAsia"/>
            <w:color w:val="auto"/>
            <w:u w:val="none"/>
          </w:rPr>
          <w:t>Andrómeda</w:t>
        </w:r>
      </w:hyperlink>
      <w:r w:rsidRPr="00C130AF">
        <w:t xml:space="preserve">. Es una de las 88 constelaciones modernas y una de las 48 constelaciones nombradas por </w:t>
      </w:r>
      <w:hyperlink r:id="rId842" w:tooltip="Claudio Ptolomeo" w:history="1">
        <w:r w:rsidRPr="00C130AF">
          <w:rPr>
            <w:rStyle w:val="Hipervnculo"/>
            <w:rFonts w:eastAsiaTheme="majorEastAsia"/>
            <w:color w:val="auto"/>
            <w:u w:val="none"/>
          </w:rPr>
          <w:t>Ptolomeo</w:t>
        </w:r>
      </w:hyperlink>
      <w:r w:rsidRPr="00C130AF">
        <w:t xml:space="preserve">. Casiopea es la madre de Andrómeda y esposa de Cefeo, rey de Etiopía. Casiopea estaba tan orgullosa de su belleza que, por rivalizar con las </w:t>
      </w:r>
      <w:hyperlink r:id="rId843" w:tooltip="Nereida" w:history="1">
        <w:r w:rsidRPr="00C130AF">
          <w:rPr>
            <w:rStyle w:val="Hipervnculo"/>
            <w:color w:val="auto"/>
            <w:u w:val="none"/>
          </w:rPr>
          <w:t>Nereidas</w:t>
        </w:r>
      </w:hyperlink>
      <w:r w:rsidRPr="00C130AF">
        <w:t xml:space="preserve">, éstas pidieron a </w:t>
      </w:r>
      <w:hyperlink r:id="rId844" w:tooltip="Poseidón" w:history="1">
        <w:r w:rsidRPr="00C130AF">
          <w:rPr>
            <w:rStyle w:val="Hipervnculo"/>
            <w:color w:val="auto"/>
            <w:u w:val="none"/>
          </w:rPr>
          <w:t>Poseidón</w:t>
        </w:r>
      </w:hyperlink>
      <w:r w:rsidRPr="00C130AF">
        <w:t>, dios de los mares, venganza y él en respuesta envío al monstruo marino (</w:t>
      </w:r>
      <w:hyperlink r:id="rId845" w:tooltip="Cetus" w:history="1">
        <w:r w:rsidRPr="00C130AF">
          <w:rPr>
            <w:rStyle w:val="Hipervnculo"/>
            <w:color w:val="auto"/>
            <w:u w:val="none"/>
          </w:rPr>
          <w:t>Cetus</w:t>
        </w:r>
      </w:hyperlink>
      <w:r w:rsidRPr="00C130AF">
        <w:t>) a las costas del país causando grandes males.</w:t>
      </w:r>
    </w:p>
    <w:p w:rsidR="00BE5A03" w:rsidRPr="00C130AF" w:rsidRDefault="00BE5A03" w:rsidP="00BE5A03">
      <w:pPr>
        <w:pStyle w:val="NormalWeb"/>
      </w:pPr>
      <w:r w:rsidRPr="00C130AF">
        <w:t xml:space="preserve">Para enfrentar esta situación, Cefeo consultó el </w:t>
      </w:r>
      <w:hyperlink r:id="rId846" w:tooltip="Oráculo" w:history="1">
        <w:r w:rsidRPr="00C130AF">
          <w:rPr>
            <w:rStyle w:val="Hipervnculo"/>
            <w:color w:val="auto"/>
            <w:u w:val="none"/>
          </w:rPr>
          <w:t>oráculo</w:t>
        </w:r>
      </w:hyperlink>
      <w:r w:rsidRPr="00C130AF">
        <w:t xml:space="preserve"> de </w:t>
      </w:r>
      <w:hyperlink r:id="rId847" w:tooltip="Amón" w:history="1">
        <w:r w:rsidRPr="00C130AF">
          <w:rPr>
            <w:rStyle w:val="Hipervnculo"/>
            <w:color w:val="auto"/>
            <w:u w:val="none"/>
          </w:rPr>
          <w:t>Amón</w:t>
        </w:r>
      </w:hyperlink>
      <w:r w:rsidRPr="00C130AF">
        <w:t xml:space="preserve">, quien aconsejó sacrificar a su hija Andrómeda exponiéndola atada a una roca en el acantilado para que fuera víctima del monstruo. Así, Andrómeda es ofrecida a Cetus. Perseo, que venía de regreso de su viaje después de derrotar a </w:t>
      </w:r>
      <w:hyperlink r:id="rId848" w:tooltip="Medusa (mitología)" w:history="1">
        <w:r w:rsidRPr="00C130AF">
          <w:rPr>
            <w:rStyle w:val="Hipervnculo"/>
            <w:color w:val="auto"/>
            <w:u w:val="none"/>
          </w:rPr>
          <w:t>Medusa</w:t>
        </w:r>
      </w:hyperlink>
      <w:r w:rsidRPr="00C130AF">
        <w:t xml:space="preserve">, divisó a la víctima y en el acto se enamoró de ella. Propuso a </w:t>
      </w:r>
      <w:r w:rsidRPr="00C130AF">
        <w:lastRenderedPageBreak/>
        <w:t>Cefeo liberarla, a cambio de que se le concediera su mano. Perseo mata al monstruo y posteriormente desposa a Andrómeda.</w:t>
      </w:r>
    </w:p>
    <w:p w:rsidR="00BE5A03" w:rsidRPr="00C130AF" w:rsidRDefault="00BE5A03" w:rsidP="009275D1">
      <w:pPr>
        <w:pStyle w:val="NormalWeb"/>
      </w:pPr>
      <w:r w:rsidRPr="00C130AF">
        <w:t xml:space="preserve">Cefeo, el padre de Andrómeda, fue </w:t>
      </w:r>
      <w:hyperlink r:id="rId849" w:tooltip="Catasterismo" w:history="1">
        <w:r w:rsidRPr="00C130AF">
          <w:rPr>
            <w:rStyle w:val="Hipervnculo"/>
            <w:color w:val="auto"/>
            <w:u w:val="none"/>
          </w:rPr>
          <w:t>catasterizado</w:t>
        </w:r>
      </w:hyperlink>
      <w:r w:rsidRPr="00C130AF">
        <w:t xml:space="preserve"> por voluntad de </w:t>
      </w:r>
      <w:hyperlink r:id="rId850" w:tooltip="Atenea" w:history="1">
        <w:r w:rsidRPr="00C130AF">
          <w:rPr>
            <w:rStyle w:val="Hipervnculo"/>
            <w:color w:val="auto"/>
            <w:u w:val="none"/>
          </w:rPr>
          <w:t>Atenea</w:t>
        </w:r>
      </w:hyperlink>
      <w:r w:rsidRPr="00C130AF">
        <w:t xml:space="preserve">. Cepheus contiene dos </w:t>
      </w:r>
      <w:hyperlink r:id="rId851" w:tooltip="Estrella variable" w:history="1">
        <w:r w:rsidRPr="00C130AF">
          <w:rPr>
            <w:rStyle w:val="Hipervnculo"/>
            <w:color w:val="auto"/>
            <w:u w:val="none"/>
          </w:rPr>
          <w:t>estrellas variables</w:t>
        </w:r>
      </w:hyperlink>
      <w:r w:rsidRPr="00C130AF">
        <w:t xml:space="preserve"> de especial interés dentro de la astronomía. </w:t>
      </w:r>
      <w:hyperlink r:id="rId852" w:tooltip="Delta Cephei" w:history="1">
        <w:proofErr w:type="gramStart"/>
        <w:r w:rsidRPr="00C130AF">
          <w:rPr>
            <w:rStyle w:val="Hipervnculo"/>
            <w:color w:val="auto"/>
            <w:u w:val="none"/>
          </w:rPr>
          <w:t>δ</w:t>
        </w:r>
        <w:proofErr w:type="gramEnd"/>
        <w:r w:rsidRPr="00C130AF">
          <w:rPr>
            <w:rStyle w:val="Hipervnculo"/>
            <w:color w:val="auto"/>
            <w:u w:val="none"/>
          </w:rPr>
          <w:t xml:space="preserve"> Cephei</w:t>
        </w:r>
      </w:hyperlink>
      <w:r w:rsidRPr="00C130AF">
        <w:t xml:space="preserve"> es el prototipo de las </w:t>
      </w:r>
      <w:hyperlink r:id="rId853" w:tooltip="Cefeida" w:history="1">
        <w:r w:rsidRPr="00C130AF">
          <w:rPr>
            <w:rStyle w:val="Hipervnculo"/>
            <w:color w:val="auto"/>
            <w:u w:val="none"/>
          </w:rPr>
          <w:t>cefeidas</w:t>
        </w:r>
      </w:hyperlink>
      <w:r w:rsidRPr="00C130AF">
        <w:t xml:space="preserve">, estrellas cuya </w:t>
      </w:r>
      <w:hyperlink r:id="rId854" w:tooltip="Luminosidad" w:history="1">
        <w:r w:rsidRPr="00C130AF">
          <w:rPr>
            <w:rStyle w:val="Hipervnculo"/>
            <w:color w:val="auto"/>
            <w:u w:val="none"/>
          </w:rPr>
          <w:t>luminosidad</w:t>
        </w:r>
      </w:hyperlink>
      <w:r w:rsidRPr="00C130AF">
        <w:t xml:space="preserve"> varía con un período muy regular y que desempeñan un importante papel como indicadores de distancia. Por otra parte, </w:t>
      </w:r>
      <w:hyperlink r:id="rId855" w:tooltip="Beta Cephei" w:history="1">
        <w:r w:rsidRPr="00C130AF">
          <w:rPr>
            <w:rStyle w:val="Hipervnculo"/>
            <w:color w:val="auto"/>
            <w:u w:val="none"/>
          </w:rPr>
          <w:t>β Cephei</w:t>
        </w:r>
      </w:hyperlink>
      <w:r w:rsidRPr="00C130AF">
        <w:t xml:space="preserve"> —llamada también </w:t>
      </w:r>
      <w:hyperlink r:id="rId856" w:tooltip="Alfirk" w:history="1">
        <w:r w:rsidRPr="00C130AF">
          <w:rPr>
            <w:rStyle w:val="Hipervnculo"/>
            <w:color w:val="auto"/>
            <w:u w:val="none"/>
          </w:rPr>
          <w:t>Alfirk</w:t>
        </w:r>
      </w:hyperlink>
      <w:r w:rsidRPr="00C130AF">
        <w:t xml:space="preserve">— representa a un tipo de variables que muestran variaciones en su luminosidad debido a </w:t>
      </w:r>
      <w:hyperlink r:id="rId857" w:tooltip="Estrella variable pulsante" w:history="1">
        <w:r w:rsidRPr="00C130AF">
          <w:rPr>
            <w:rStyle w:val="Hipervnculo"/>
            <w:color w:val="auto"/>
            <w:u w:val="none"/>
          </w:rPr>
          <w:t>pulsaciones</w:t>
        </w:r>
      </w:hyperlink>
      <w:r w:rsidRPr="00C130AF">
        <w:t xml:space="preserve"> en su superficie. En esta constelación también se localizan </w:t>
      </w:r>
      <w:hyperlink r:id="rId858" w:tooltip="Mu Cephei" w:history="1">
        <w:r w:rsidRPr="00C130AF">
          <w:rPr>
            <w:rStyle w:val="Hipervnculo"/>
            <w:color w:val="auto"/>
            <w:u w:val="none"/>
          </w:rPr>
          <w:t>μ Cephei</w:t>
        </w:r>
      </w:hyperlink>
      <w:r w:rsidRPr="00C130AF">
        <w:t xml:space="preserve"> y </w:t>
      </w:r>
      <w:hyperlink r:id="rId859" w:tooltip="VV Cephei" w:history="1">
        <w:r w:rsidRPr="00C130AF">
          <w:rPr>
            <w:rStyle w:val="Hipervnculo"/>
            <w:color w:val="auto"/>
            <w:u w:val="none"/>
          </w:rPr>
          <w:t>VV Cephei</w:t>
        </w:r>
      </w:hyperlink>
      <w:r w:rsidRPr="00C130AF">
        <w:t xml:space="preserve">, dos de las estrellas conocidas de mayor tamaño. De características contrapuestas, el </w:t>
      </w:r>
      <w:hyperlink r:id="rId860" w:tooltip="Sistema estelar" w:history="1">
        <w:r w:rsidRPr="00C130AF">
          <w:rPr>
            <w:rStyle w:val="Hipervnculo"/>
            <w:color w:val="auto"/>
            <w:u w:val="none"/>
          </w:rPr>
          <w:t>sistema</w:t>
        </w:r>
      </w:hyperlink>
      <w:r w:rsidRPr="00C130AF">
        <w:t xml:space="preserve"> </w:t>
      </w:r>
      <w:hyperlink r:id="rId861" w:tooltip="Kruger 60" w:history="1">
        <w:r w:rsidRPr="00C130AF">
          <w:rPr>
            <w:rStyle w:val="Hipervnculo"/>
            <w:color w:val="auto"/>
            <w:u w:val="none"/>
          </w:rPr>
          <w:t>Kruger 60</w:t>
        </w:r>
      </w:hyperlink>
      <w:r w:rsidRPr="00C130AF">
        <w:t xml:space="preserve"> se halla formado por dos pequeñas </w:t>
      </w:r>
      <w:hyperlink r:id="rId862" w:tooltip="Enana roja" w:history="1">
        <w:r w:rsidRPr="00C130AF">
          <w:rPr>
            <w:rStyle w:val="Hipervnculo"/>
            <w:color w:val="auto"/>
            <w:u w:val="none"/>
          </w:rPr>
          <w:t>enanas rojas</w:t>
        </w:r>
      </w:hyperlink>
      <w:r w:rsidRPr="00C130AF">
        <w:t xml:space="preserve"> distantes 13 </w:t>
      </w:r>
      <w:hyperlink r:id="rId863" w:tooltip="Año luz" w:history="1">
        <w:r w:rsidRPr="00C130AF">
          <w:rPr>
            <w:rStyle w:val="Hipervnculo"/>
            <w:color w:val="auto"/>
            <w:u w:val="none"/>
          </w:rPr>
          <w:t>años luz</w:t>
        </w:r>
      </w:hyperlink>
      <w:r w:rsidRPr="00C130AF">
        <w:t xml:space="preserve"> del </w:t>
      </w:r>
      <w:hyperlink r:id="rId864" w:tooltip="Sistema Solar" w:history="1">
        <w:r w:rsidRPr="00C130AF">
          <w:rPr>
            <w:rStyle w:val="Hipervnculo"/>
            <w:color w:val="auto"/>
            <w:u w:val="none"/>
          </w:rPr>
          <w:t>Sistema Solar</w:t>
        </w:r>
      </w:hyperlink>
      <w:r w:rsidRPr="00C130AF">
        <w:t>.</w:t>
      </w:r>
    </w:p>
    <w:p w:rsidR="009275D1" w:rsidRPr="00C130AF" w:rsidRDefault="009275D1" w:rsidP="009275D1">
      <w:pPr>
        <w:pStyle w:val="NormalWeb"/>
        <w:rPr>
          <w:b/>
          <w:u w:val="single"/>
        </w:rPr>
      </w:pPr>
      <w:r w:rsidRPr="00C130AF">
        <w:rPr>
          <w:b/>
          <w:u w:val="single"/>
        </w:rPr>
        <w:t>Centauro</w:t>
      </w:r>
    </w:p>
    <w:p w:rsidR="009275D1" w:rsidRPr="00C130AF" w:rsidRDefault="009275D1" w:rsidP="009275D1">
      <w:pPr>
        <w:pStyle w:val="NormalWeb"/>
      </w:pPr>
      <w:r w:rsidRPr="00C130AF">
        <w:rPr>
          <w:bCs/>
        </w:rPr>
        <w:t>Centaurus</w:t>
      </w:r>
      <w:r w:rsidRPr="00C130AF">
        <w:t xml:space="preserve"> (el </w:t>
      </w:r>
      <w:hyperlink r:id="rId865" w:tooltip="Centauro" w:history="1">
        <w:r w:rsidRPr="00C130AF">
          <w:rPr>
            <w:rStyle w:val="Hipervnculo"/>
            <w:rFonts w:eastAsiaTheme="majorEastAsia"/>
            <w:color w:val="auto"/>
            <w:u w:val="none"/>
          </w:rPr>
          <w:t>centauro</w:t>
        </w:r>
      </w:hyperlink>
      <w:r w:rsidRPr="00C130AF">
        <w:t xml:space="preserve">), es una extensa </w:t>
      </w:r>
      <w:hyperlink r:id="rId866" w:tooltip="Constelación" w:history="1">
        <w:r w:rsidRPr="00C130AF">
          <w:rPr>
            <w:rStyle w:val="Hipervnculo"/>
            <w:rFonts w:eastAsiaTheme="majorEastAsia"/>
            <w:color w:val="auto"/>
            <w:u w:val="none"/>
          </w:rPr>
          <w:t>constelación</w:t>
        </w:r>
      </w:hyperlink>
      <w:r w:rsidRPr="00C130AF">
        <w:t xml:space="preserve"> que se encuentra al norte de </w:t>
      </w:r>
      <w:hyperlink r:id="rId867" w:tooltip="Crux" w:history="1">
        <w:r w:rsidRPr="00C130AF">
          <w:rPr>
            <w:rStyle w:val="Hipervnculo"/>
            <w:rFonts w:eastAsiaTheme="majorEastAsia"/>
            <w:color w:val="auto"/>
            <w:u w:val="none"/>
          </w:rPr>
          <w:t>Crux</w:t>
        </w:r>
      </w:hyperlink>
      <w:r w:rsidRPr="00C130AF">
        <w:t xml:space="preserve"> y en el extremo norte de la </w:t>
      </w:r>
      <w:hyperlink r:id="rId868" w:tooltip="Vía Láctea" w:history="1">
        <w:r w:rsidRPr="00C130AF">
          <w:rPr>
            <w:rStyle w:val="Hipervnculo"/>
            <w:rFonts w:eastAsiaTheme="majorEastAsia"/>
            <w:color w:val="auto"/>
            <w:u w:val="none"/>
          </w:rPr>
          <w:t>Vía Láctea</w:t>
        </w:r>
      </w:hyperlink>
      <w:r w:rsidRPr="00C130AF">
        <w:t>. Rodea la Cruz del Sur formando una de las más ricas y hermosas constelaciones del cielo.</w:t>
      </w:r>
    </w:p>
    <w:p w:rsidR="009275D1" w:rsidRPr="00C130AF" w:rsidRDefault="009275D1" w:rsidP="009275D1">
      <w:pPr>
        <w:pStyle w:val="NormalWeb"/>
      </w:pPr>
      <w:r w:rsidRPr="00C130AF">
        <w:t xml:space="preserve">Crono, que estaba casado con Rea, se enamoró de Filira, una ninfa hija de Océano. Esta última, para escapar al acoso, se transformó en yegua, pero Crono, astutamente, se convirtió en caballo y se unió a ella. De esta unión nació </w:t>
      </w:r>
      <w:hyperlink r:id="rId869" w:tooltip="Quirón" w:history="1">
        <w:r w:rsidRPr="00C130AF">
          <w:rPr>
            <w:rStyle w:val="Hipervnculo"/>
            <w:color w:val="auto"/>
            <w:u w:val="none"/>
          </w:rPr>
          <w:t>Quirón</w:t>
        </w:r>
      </w:hyperlink>
      <w:r w:rsidRPr="00C130AF">
        <w:t>, con cuerpo y patas de caballo pero torso y brazos de hombre.</w:t>
      </w:r>
    </w:p>
    <w:p w:rsidR="009275D1" w:rsidRPr="00C130AF" w:rsidRDefault="009275D1" w:rsidP="009275D1">
      <w:pPr>
        <w:pStyle w:val="NormalWeb"/>
      </w:pPr>
      <w:r w:rsidRPr="00C130AF">
        <w:t xml:space="preserve">Quirón fue abandonado por sus padres y vivió en el monte </w:t>
      </w:r>
      <w:hyperlink r:id="rId870" w:tooltip="Pelión" w:history="1">
        <w:r w:rsidRPr="00C130AF">
          <w:rPr>
            <w:rStyle w:val="Hipervnculo"/>
            <w:color w:val="auto"/>
            <w:u w:val="none"/>
          </w:rPr>
          <w:t>Pelión</w:t>
        </w:r>
      </w:hyperlink>
      <w:r w:rsidRPr="00C130AF">
        <w:t xml:space="preserve">. Educó a grandes héroes como </w:t>
      </w:r>
      <w:hyperlink r:id="rId871" w:tooltip="Aquiles" w:history="1">
        <w:r w:rsidRPr="00C130AF">
          <w:rPr>
            <w:rStyle w:val="Hipervnculo"/>
            <w:color w:val="auto"/>
            <w:u w:val="none"/>
          </w:rPr>
          <w:t>Aquiles</w:t>
        </w:r>
      </w:hyperlink>
      <w:r w:rsidRPr="00C130AF">
        <w:t xml:space="preserve">, </w:t>
      </w:r>
      <w:hyperlink r:id="rId872" w:tooltip="Asclepio" w:history="1">
        <w:r w:rsidRPr="00C130AF">
          <w:rPr>
            <w:rStyle w:val="Hipervnculo"/>
            <w:color w:val="auto"/>
            <w:u w:val="none"/>
          </w:rPr>
          <w:t>Asclepio</w:t>
        </w:r>
      </w:hyperlink>
      <w:r w:rsidRPr="00C130AF">
        <w:t xml:space="preserve"> y </w:t>
      </w:r>
      <w:hyperlink r:id="rId873" w:tooltip="Jasón" w:history="1">
        <w:r w:rsidRPr="00C130AF">
          <w:rPr>
            <w:rStyle w:val="Hipervnculo"/>
            <w:color w:val="auto"/>
            <w:u w:val="none"/>
          </w:rPr>
          <w:t>Jasón</w:t>
        </w:r>
      </w:hyperlink>
      <w:r w:rsidRPr="00C130AF">
        <w:t xml:space="preserve">. Fue herido accidentalmente por </w:t>
      </w:r>
      <w:hyperlink r:id="rId874" w:tooltip="Heracles" w:history="1">
        <w:r w:rsidRPr="00C130AF">
          <w:rPr>
            <w:rStyle w:val="Hipervnculo"/>
            <w:color w:val="auto"/>
            <w:u w:val="none"/>
          </w:rPr>
          <w:t>Heracles</w:t>
        </w:r>
      </w:hyperlink>
      <w:r w:rsidRPr="00C130AF">
        <w:t xml:space="preserve"> con una de sus flechas envenenadas con la sangre de la </w:t>
      </w:r>
      <w:hyperlink r:id="rId875" w:tooltip="Hidra de Leura (aún no redactado)" w:history="1">
        <w:r w:rsidRPr="00C130AF">
          <w:rPr>
            <w:rStyle w:val="Hipervnculo"/>
            <w:color w:val="auto"/>
            <w:u w:val="none"/>
          </w:rPr>
          <w:t>Hidra</w:t>
        </w:r>
      </w:hyperlink>
      <w:r w:rsidRPr="00C130AF">
        <w:t xml:space="preserve">. Quirón, al ser inmortal, no murió pero tampoco podía sanar, hasta que intercambió con </w:t>
      </w:r>
      <w:hyperlink r:id="rId876" w:tooltip="Prometeo" w:history="1">
        <w:r w:rsidRPr="00C130AF">
          <w:rPr>
            <w:rStyle w:val="Hipervnculo"/>
            <w:color w:val="auto"/>
            <w:u w:val="none"/>
          </w:rPr>
          <w:t>Prometeo</w:t>
        </w:r>
      </w:hyperlink>
      <w:r w:rsidRPr="00C130AF">
        <w:t xml:space="preserve"> la inmortalidad. En otra versión, sin embargo, la flecha que hirió accidentalmente a Quirón le produjo directamente la muerte y </w:t>
      </w:r>
      <w:hyperlink r:id="rId877" w:tooltip="Zeus" w:history="1">
        <w:r w:rsidRPr="00C130AF">
          <w:rPr>
            <w:rStyle w:val="Hipervnculo"/>
            <w:color w:val="auto"/>
            <w:u w:val="none"/>
          </w:rPr>
          <w:t>Zeus</w:t>
        </w:r>
      </w:hyperlink>
      <w:r w:rsidRPr="00C130AF">
        <w:t xml:space="preserve"> lo colocó entre las constelaciones.</w:t>
      </w:r>
    </w:p>
    <w:p w:rsidR="009275D1" w:rsidRPr="00C130AF" w:rsidRDefault="009275D1" w:rsidP="00C10695">
      <w:pPr>
        <w:rPr>
          <w:rFonts w:ascii="Times New Roman" w:hAnsi="Times New Roman" w:cs="Times New Roman"/>
          <w:sz w:val="24"/>
          <w:szCs w:val="24"/>
        </w:rPr>
      </w:pPr>
      <w:r w:rsidRPr="00C130AF">
        <w:rPr>
          <w:rFonts w:ascii="Times New Roman" w:hAnsi="Times New Roman" w:cs="Times New Roman"/>
          <w:sz w:val="24"/>
          <w:szCs w:val="24"/>
        </w:rPr>
        <w:t xml:space="preserve">En Centaurus se encuentra </w:t>
      </w:r>
      <w:hyperlink r:id="rId878" w:tooltip="Próxima Centauri" w:history="1">
        <w:r w:rsidRPr="00C130AF">
          <w:rPr>
            <w:rStyle w:val="Hipervnculo"/>
            <w:rFonts w:ascii="Times New Roman" w:hAnsi="Times New Roman" w:cs="Times New Roman"/>
            <w:color w:val="auto"/>
            <w:sz w:val="24"/>
            <w:szCs w:val="24"/>
            <w:u w:val="none"/>
          </w:rPr>
          <w:t>Próxima Centauri</w:t>
        </w:r>
      </w:hyperlink>
      <w:r w:rsidRPr="00C130AF">
        <w:rPr>
          <w:rFonts w:ascii="Times New Roman" w:hAnsi="Times New Roman" w:cs="Times New Roman"/>
          <w:sz w:val="24"/>
          <w:szCs w:val="24"/>
        </w:rPr>
        <w:t xml:space="preserve">, la </w:t>
      </w:r>
      <w:hyperlink r:id="rId879" w:tooltip="Estrella" w:history="1">
        <w:r w:rsidRPr="00C130AF">
          <w:rPr>
            <w:rStyle w:val="Hipervnculo"/>
            <w:rFonts w:ascii="Times New Roman" w:hAnsi="Times New Roman" w:cs="Times New Roman"/>
            <w:color w:val="auto"/>
            <w:sz w:val="24"/>
            <w:szCs w:val="24"/>
            <w:u w:val="none"/>
          </w:rPr>
          <w:t>estrella</w:t>
        </w:r>
      </w:hyperlink>
      <w:r w:rsidRPr="00C130AF">
        <w:rPr>
          <w:rFonts w:ascii="Times New Roman" w:hAnsi="Times New Roman" w:cs="Times New Roman"/>
          <w:sz w:val="24"/>
          <w:szCs w:val="24"/>
        </w:rPr>
        <w:t xml:space="preserve"> conocida más cercana al </w:t>
      </w:r>
      <w:hyperlink r:id="rId880" w:tooltip="Sol" w:history="1">
        <w:r w:rsidRPr="00C130AF">
          <w:rPr>
            <w:rStyle w:val="Hipervnculo"/>
            <w:rFonts w:ascii="Times New Roman" w:hAnsi="Times New Roman" w:cs="Times New Roman"/>
            <w:color w:val="auto"/>
            <w:sz w:val="24"/>
            <w:szCs w:val="24"/>
            <w:u w:val="none"/>
          </w:rPr>
          <w:t>Sol</w:t>
        </w:r>
      </w:hyperlink>
      <w:r w:rsidRPr="00C130AF">
        <w:rPr>
          <w:rFonts w:ascii="Times New Roman" w:hAnsi="Times New Roman" w:cs="Times New Roman"/>
          <w:sz w:val="24"/>
          <w:szCs w:val="24"/>
        </w:rPr>
        <w:t xml:space="preserve">, situada a 4,22 </w:t>
      </w:r>
      <w:hyperlink r:id="rId881" w:tooltip="Año luz" w:history="1">
        <w:r w:rsidRPr="00C130AF">
          <w:rPr>
            <w:rStyle w:val="Hipervnculo"/>
            <w:rFonts w:ascii="Times New Roman" w:hAnsi="Times New Roman" w:cs="Times New Roman"/>
            <w:color w:val="auto"/>
            <w:sz w:val="24"/>
            <w:szCs w:val="24"/>
            <w:u w:val="none"/>
          </w:rPr>
          <w:t>años luz</w:t>
        </w:r>
      </w:hyperlink>
      <w:r w:rsidRPr="00C130AF">
        <w:rPr>
          <w:rFonts w:ascii="Times New Roman" w:hAnsi="Times New Roman" w:cs="Times New Roman"/>
          <w:sz w:val="24"/>
          <w:szCs w:val="24"/>
        </w:rPr>
        <w:t xml:space="preserve"> de distancia. Es una </w:t>
      </w:r>
      <w:hyperlink r:id="rId882" w:tooltip="Enana roja" w:history="1">
        <w:r w:rsidRPr="00C130AF">
          <w:rPr>
            <w:rStyle w:val="Hipervnculo"/>
            <w:rFonts w:ascii="Times New Roman" w:hAnsi="Times New Roman" w:cs="Times New Roman"/>
            <w:color w:val="auto"/>
            <w:sz w:val="24"/>
            <w:szCs w:val="24"/>
            <w:u w:val="none"/>
          </w:rPr>
          <w:t>enana roja</w:t>
        </w:r>
      </w:hyperlink>
      <w:r w:rsidRPr="00C130AF">
        <w:rPr>
          <w:rFonts w:ascii="Times New Roman" w:hAnsi="Times New Roman" w:cs="Times New Roman"/>
          <w:sz w:val="24"/>
          <w:szCs w:val="24"/>
        </w:rPr>
        <w:t xml:space="preserve"> mucho menos luminosa que el Sol y una </w:t>
      </w:r>
      <w:hyperlink r:id="rId883" w:tooltip="Estrella fulgurante" w:history="1">
        <w:r w:rsidRPr="00C130AF">
          <w:rPr>
            <w:rStyle w:val="Hipervnculo"/>
            <w:rFonts w:ascii="Times New Roman" w:hAnsi="Times New Roman" w:cs="Times New Roman"/>
            <w:color w:val="auto"/>
            <w:sz w:val="24"/>
            <w:szCs w:val="24"/>
            <w:u w:val="none"/>
          </w:rPr>
          <w:t>estrella fulgurante</w:t>
        </w:r>
      </w:hyperlink>
      <w:r w:rsidRPr="00C130AF">
        <w:rPr>
          <w:rFonts w:ascii="Times New Roman" w:hAnsi="Times New Roman" w:cs="Times New Roman"/>
          <w:sz w:val="24"/>
          <w:szCs w:val="24"/>
        </w:rPr>
        <w:t xml:space="preserve">. </w:t>
      </w:r>
      <w:hyperlink r:id="rId884" w:tooltip="Alfa Centauri" w:history="1">
        <w:r w:rsidRPr="00C130AF">
          <w:rPr>
            <w:rStyle w:val="Hipervnculo"/>
            <w:rFonts w:ascii="Times New Roman" w:hAnsi="Times New Roman" w:cs="Times New Roman"/>
            <w:color w:val="auto"/>
            <w:sz w:val="24"/>
            <w:szCs w:val="24"/>
            <w:u w:val="none"/>
          </w:rPr>
          <w:t>Alfa Centauri</w:t>
        </w:r>
      </w:hyperlink>
      <w:r w:rsidRPr="00C130AF">
        <w:rPr>
          <w:rFonts w:ascii="Times New Roman" w:hAnsi="Times New Roman" w:cs="Times New Roman"/>
          <w:sz w:val="24"/>
          <w:szCs w:val="24"/>
        </w:rPr>
        <w:t xml:space="preserve">, la cuarta estrella más brillante del cielo nocturno, es una </w:t>
      </w:r>
      <w:hyperlink r:id="rId885" w:tooltip="Estrella binaria" w:history="1">
        <w:r w:rsidRPr="00C130AF">
          <w:rPr>
            <w:rStyle w:val="Hipervnculo"/>
            <w:rFonts w:ascii="Times New Roman" w:hAnsi="Times New Roman" w:cs="Times New Roman"/>
            <w:color w:val="auto"/>
            <w:sz w:val="24"/>
            <w:szCs w:val="24"/>
            <w:u w:val="none"/>
          </w:rPr>
          <w:t>estrella binaria</w:t>
        </w:r>
      </w:hyperlink>
      <w:r w:rsidRPr="00C130AF">
        <w:rPr>
          <w:rFonts w:ascii="Times New Roman" w:hAnsi="Times New Roman" w:cs="Times New Roman"/>
          <w:sz w:val="24"/>
          <w:szCs w:val="24"/>
        </w:rPr>
        <w:t xml:space="preserve"> con la que Próxima Centauri parece estar gravitacionalmente ligada, formando un </w:t>
      </w:r>
      <w:hyperlink r:id="rId886" w:tooltip="Estrella múltiple" w:history="1">
        <w:r w:rsidRPr="00C130AF">
          <w:rPr>
            <w:rStyle w:val="Hipervnculo"/>
            <w:rFonts w:ascii="Times New Roman" w:hAnsi="Times New Roman" w:cs="Times New Roman"/>
            <w:color w:val="auto"/>
            <w:sz w:val="24"/>
            <w:szCs w:val="24"/>
            <w:u w:val="none"/>
          </w:rPr>
          <w:t>sistema estelar triple</w:t>
        </w:r>
      </w:hyperlink>
      <w:r w:rsidRPr="00C130AF">
        <w:rPr>
          <w:rFonts w:ascii="Times New Roman" w:hAnsi="Times New Roman" w:cs="Times New Roman"/>
          <w:sz w:val="24"/>
          <w:szCs w:val="24"/>
        </w:rPr>
        <w:t xml:space="preserve">. </w:t>
      </w:r>
      <w:hyperlink r:id="rId887" w:tooltip="Beta Centauri" w:history="1">
        <w:proofErr w:type="gramStart"/>
        <w:r w:rsidRPr="00C130AF">
          <w:rPr>
            <w:rStyle w:val="Hipervnculo"/>
            <w:rFonts w:ascii="Times New Roman" w:hAnsi="Times New Roman" w:cs="Times New Roman"/>
            <w:color w:val="auto"/>
            <w:sz w:val="24"/>
            <w:szCs w:val="24"/>
            <w:u w:val="none"/>
          </w:rPr>
          <w:t>β</w:t>
        </w:r>
        <w:proofErr w:type="gramEnd"/>
        <w:r w:rsidRPr="00C130AF">
          <w:rPr>
            <w:rStyle w:val="Hipervnculo"/>
            <w:rFonts w:ascii="Times New Roman" w:hAnsi="Times New Roman" w:cs="Times New Roman"/>
            <w:color w:val="auto"/>
            <w:sz w:val="24"/>
            <w:szCs w:val="24"/>
            <w:u w:val="none"/>
          </w:rPr>
          <w:t xml:space="preserve"> Centauri</w:t>
        </w:r>
      </w:hyperlink>
      <w:r w:rsidRPr="00C130AF">
        <w:rPr>
          <w:rFonts w:ascii="Times New Roman" w:hAnsi="Times New Roman" w:cs="Times New Roman"/>
          <w:sz w:val="24"/>
          <w:szCs w:val="24"/>
        </w:rPr>
        <w:t xml:space="preserve">, llamada </w:t>
      </w:r>
      <w:hyperlink r:id="rId888" w:tooltip="Hadar (estrella)" w:history="1">
        <w:r w:rsidRPr="00C130AF">
          <w:rPr>
            <w:rStyle w:val="Hipervnculo"/>
            <w:rFonts w:ascii="Times New Roman" w:hAnsi="Times New Roman" w:cs="Times New Roman"/>
            <w:color w:val="auto"/>
            <w:sz w:val="24"/>
            <w:szCs w:val="24"/>
            <w:u w:val="none"/>
          </w:rPr>
          <w:t>Hadar</w:t>
        </w:r>
      </w:hyperlink>
      <w:r w:rsidRPr="00C130AF">
        <w:rPr>
          <w:rFonts w:ascii="Times New Roman" w:hAnsi="Times New Roman" w:cs="Times New Roman"/>
          <w:sz w:val="24"/>
          <w:szCs w:val="24"/>
        </w:rPr>
        <w:t xml:space="preserve"> o Agena, es otra estrella en la constelación de primera </w:t>
      </w:r>
      <w:hyperlink r:id="rId889" w:tooltip="Magnitud visual" w:history="1">
        <w:r w:rsidRPr="00C130AF">
          <w:rPr>
            <w:rStyle w:val="Hipervnculo"/>
            <w:rFonts w:ascii="Times New Roman" w:hAnsi="Times New Roman" w:cs="Times New Roman"/>
            <w:color w:val="auto"/>
            <w:sz w:val="24"/>
            <w:szCs w:val="24"/>
            <w:u w:val="none"/>
          </w:rPr>
          <w:t>magnitud</w:t>
        </w:r>
      </w:hyperlink>
      <w:r w:rsidRPr="00C130AF">
        <w:rPr>
          <w:rFonts w:ascii="Times New Roman" w:hAnsi="Times New Roman" w:cs="Times New Roman"/>
          <w:sz w:val="24"/>
          <w:szCs w:val="24"/>
        </w:rPr>
        <w:t>.</w:t>
      </w:r>
    </w:p>
    <w:p w:rsidR="009275D1" w:rsidRPr="00C130AF" w:rsidRDefault="009275D1"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Cisne</w:t>
      </w:r>
    </w:p>
    <w:p w:rsidR="00F671A9" w:rsidRPr="00C130AF" w:rsidRDefault="009275D1" w:rsidP="00C10695">
      <w:pPr>
        <w:rPr>
          <w:rFonts w:ascii="Times New Roman" w:hAnsi="Times New Roman" w:cs="Times New Roman"/>
          <w:sz w:val="24"/>
          <w:szCs w:val="24"/>
        </w:rPr>
      </w:pPr>
      <w:r w:rsidRPr="00C130AF">
        <w:rPr>
          <w:rFonts w:ascii="Times New Roman" w:hAnsi="Times New Roman" w:cs="Times New Roman"/>
          <w:bCs/>
          <w:sz w:val="24"/>
          <w:szCs w:val="24"/>
        </w:rPr>
        <w:t>Cygnus</w:t>
      </w:r>
      <w:r w:rsidRPr="00C130AF">
        <w:rPr>
          <w:rFonts w:ascii="Times New Roman" w:hAnsi="Times New Roman" w:cs="Times New Roman"/>
          <w:sz w:val="24"/>
          <w:szCs w:val="24"/>
        </w:rPr>
        <w:t xml:space="preserve"> (el </w:t>
      </w:r>
      <w:hyperlink r:id="rId890" w:tooltip="Cisne" w:history="1">
        <w:r w:rsidRPr="00C130AF">
          <w:rPr>
            <w:rStyle w:val="Hipervnculo"/>
            <w:rFonts w:ascii="Times New Roman" w:hAnsi="Times New Roman" w:cs="Times New Roman"/>
            <w:color w:val="auto"/>
            <w:sz w:val="24"/>
            <w:szCs w:val="24"/>
            <w:u w:val="none"/>
          </w:rPr>
          <w:t>cisne</w:t>
        </w:r>
      </w:hyperlink>
      <w:r w:rsidRPr="00C130AF">
        <w:rPr>
          <w:rFonts w:ascii="Times New Roman" w:hAnsi="Times New Roman" w:cs="Times New Roman"/>
          <w:sz w:val="24"/>
          <w:szCs w:val="24"/>
        </w:rPr>
        <w:t xml:space="preserve">) es una </w:t>
      </w:r>
      <w:hyperlink r:id="rId891"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del hemisferio norte que atraviesa la </w:t>
      </w:r>
      <w:hyperlink r:id="rId892" w:tooltip="Vía Láctea" w:history="1">
        <w:r w:rsidRPr="00C130AF">
          <w:rPr>
            <w:rStyle w:val="Hipervnculo"/>
            <w:rFonts w:ascii="Times New Roman" w:hAnsi="Times New Roman" w:cs="Times New Roman"/>
            <w:color w:val="auto"/>
            <w:sz w:val="24"/>
            <w:szCs w:val="24"/>
            <w:u w:val="none"/>
          </w:rPr>
          <w:t>Vía Láctea</w:t>
        </w:r>
      </w:hyperlink>
      <w:r w:rsidRPr="00C130AF">
        <w:rPr>
          <w:rFonts w:ascii="Times New Roman" w:hAnsi="Times New Roman" w:cs="Times New Roman"/>
          <w:sz w:val="24"/>
          <w:szCs w:val="24"/>
        </w:rPr>
        <w:t xml:space="preserve">. La disposición de sus principales </w:t>
      </w:r>
      <w:hyperlink r:id="rId893" w:tooltip="Estrella" w:history="1">
        <w:r w:rsidRPr="00C130AF">
          <w:rPr>
            <w:rStyle w:val="Hipervnculo"/>
            <w:rFonts w:ascii="Times New Roman" w:hAnsi="Times New Roman" w:cs="Times New Roman"/>
            <w:color w:val="auto"/>
            <w:sz w:val="24"/>
            <w:szCs w:val="24"/>
            <w:u w:val="none"/>
          </w:rPr>
          <w:t>estrellas</w:t>
        </w:r>
      </w:hyperlink>
      <w:r w:rsidRPr="00C130AF">
        <w:rPr>
          <w:rFonts w:ascii="Times New Roman" w:hAnsi="Times New Roman" w:cs="Times New Roman"/>
          <w:sz w:val="24"/>
          <w:szCs w:val="24"/>
        </w:rPr>
        <w:t xml:space="preserve"> hace que a veces sea conocida como la </w:t>
      </w:r>
      <w:hyperlink r:id="rId894" w:tooltip="Cruz del Norte" w:history="1">
        <w:r w:rsidRPr="00C130AF">
          <w:rPr>
            <w:rStyle w:val="Hipervnculo"/>
            <w:rFonts w:ascii="Times New Roman" w:hAnsi="Times New Roman" w:cs="Times New Roman"/>
            <w:color w:val="auto"/>
            <w:sz w:val="24"/>
            <w:szCs w:val="24"/>
            <w:u w:val="none"/>
          </w:rPr>
          <w:t>Cruz del Norte</w:t>
        </w:r>
      </w:hyperlink>
      <w:r w:rsidRPr="00C130AF">
        <w:rPr>
          <w:rFonts w:ascii="Times New Roman" w:hAnsi="Times New Roman" w:cs="Times New Roman"/>
          <w:sz w:val="24"/>
          <w:szCs w:val="24"/>
        </w:rPr>
        <w:t xml:space="preserve">, en contraste con la constelación austral de la </w:t>
      </w:r>
      <w:hyperlink r:id="rId895" w:tooltip="Cruz del Sur" w:history="1">
        <w:r w:rsidRPr="00C130AF">
          <w:rPr>
            <w:rStyle w:val="Hipervnculo"/>
            <w:rFonts w:ascii="Times New Roman" w:hAnsi="Times New Roman" w:cs="Times New Roman"/>
            <w:color w:val="auto"/>
            <w:sz w:val="24"/>
            <w:szCs w:val="24"/>
            <w:u w:val="none"/>
          </w:rPr>
          <w:t>Cruz del Sur</w:t>
        </w:r>
      </w:hyperlink>
      <w:r w:rsidRPr="00C130AF">
        <w:rPr>
          <w:rFonts w:ascii="Times New Roman" w:hAnsi="Times New Roman" w:cs="Times New Roman"/>
          <w:sz w:val="24"/>
          <w:szCs w:val="24"/>
        </w:rPr>
        <w:t>.</w:t>
      </w:r>
    </w:p>
    <w:p w:rsidR="009275D1" w:rsidRPr="00C130AF" w:rsidRDefault="00FD59A1" w:rsidP="009275D1">
      <w:pPr>
        <w:pStyle w:val="NormalWeb"/>
      </w:pPr>
      <w:hyperlink r:id="rId896" w:tooltip="Deneb" w:history="1">
        <w:r w:rsidR="009275D1" w:rsidRPr="00C130AF">
          <w:rPr>
            <w:rStyle w:val="Hipervnculo"/>
            <w:color w:val="auto"/>
            <w:u w:val="none"/>
          </w:rPr>
          <w:t>Deneb</w:t>
        </w:r>
      </w:hyperlink>
      <w:r w:rsidR="009275D1" w:rsidRPr="00C130AF">
        <w:t xml:space="preserve"> (α Cyg), la </w:t>
      </w:r>
      <w:hyperlink r:id="rId897" w:tooltip="Estrella" w:history="1">
        <w:r w:rsidR="009275D1" w:rsidRPr="00C130AF">
          <w:rPr>
            <w:rStyle w:val="Hipervnculo"/>
            <w:color w:val="auto"/>
            <w:u w:val="none"/>
          </w:rPr>
          <w:t>estrella</w:t>
        </w:r>
      </w:hyperlink>
      <w:r w:rsidR="009275D1" w:rsidRPr="00C130AF">
        <w:t xml:space="preserve"> más brillante de la constelación, ocupa uno de los </w:t>
      </w:r>
      <w:hyperlink r:id="rId898" w:tooltip="Vértice (geometría)" w:history="1">
        <w:r w:rsidR="009275D1" w:rsidRPr="00C130AF">
          <w:rPr>
            <w:rStyle w:val="Hipervnculo"/>
            <w:color w:val="auto"/>
            <w:u w:val="none"/>
          </w:rPr>
          <w:t>vértices</w:t>
        </w:r>
      </w:hyperlink>
      <w:r w:rsidR="009275D1" w:rsidRPr="00C130AF">
        <w:t xml:space="preserve"> del llamado </w:t>
      </w:r>
      <w:hyperlink r:id="rId899" w:tooltip="Triángulo de verano" w:history="1">
        <w:r w:rsidR="009275D1" w:rsidRPr="00C130AF">
          <w:rPr>
            <w:rStyle w:val="Hipervnculo"/>
            <w:color w:val="auto"/>
            <w:u w:val="none"/>
          </w:rPr>
          <w:t>Triángulo de verano</w:t>
        </w:r>
      </w:hyperlink>
      <w:r w:rsidR="009275D1" w:rsidRPr="00C130AF">
        <w:t xml:space="preserve">. Es una de las </w:t>
      </w:r>
      <w:hyperlink r:id="rId900" w:tooltip="Estrella" w:history="1">
        <w:r w:rsidR="009275D1" w:rsidRPr="00C130AF">
          <w:rPr>
            <w:rStyle w:val="Hipervnculo"/>
            <w:color w:val="auto"/>
            <w:u w:val="none"/>
          </w:rPr>
          <w:t>estrellas</w:t>
        </w:r>
      </w:hyperlink>
      <w:r w:rsidR="009275D1" w:rsidRPr="00C130AF">
        <w:t xml:space="preserve"> más </w:t>
      </w:r>
      <w:hyperlink r:id="rId901" w:tooltip="Luminosidad" w:history="1">
        <w:r w:rsidR="009275D1" w:rsidRPr="00C130AF">
          <w:rPr>
            <w:rStyle w:val="Hipervnculo"/>
            <w:color w:val="auto"/>
            <w:u w:val="none"/>
          </w:rPr>
          <w:t>luminosas</w:t>
        </w:r>
      </w:hyperlink>
      <w:r w:rsidR="009275D1" w:rsidRPr="00C130AF">
        <w:t xml:space="preserve"> de la </w:t>
      </w:r>
      <w:hyperlink r:id="rId902" w:tooltip="Vía Láctea" w:history="1">
        <w:r w:rsidR="009275D1" w:rsidRPr="00C130AF">
          <w:rPr>
            <w:rStyle w:val="Hipervnculo"/>
            <w:color w:val="auto"/>
            <w:u w:val="none"/>
          </w:rPr>
          <w:t>Vía Láctea</w:t>
        </w:r>
      </w:hyperlink>
      <w:r w:rsidR="009275D1" w:rsidRPr="00C130AF">
        <w:t xml:space="preserve"> y es el </w:t>
      </w:r>
      <w:r w:rsidR="009275D1" w:rsidRPr="00C130AF">
        <w:lastRenderedPageBreak/>
        <w:t xml:space="preserve">prototipo de un grupo de </w:t>
      </w:r>
      <w:hyperlink r:id="rId903" w:tooltip="Estrellas variables" w:history="1">
        <w:r w:rsidR="009275D1" w:rsidRPr="00C130AF">
          <w:rPr>
            <w:rStyle w:val="Hipervnculo"/>
            <w:color w:val="auto"/>
            <w:u w:val="none"/>
          </w:rPr>
          <w:t>variables</w:t>
        </w:r>
      </w:hyperlink>
      <w:r w:rsidR="009275D1" w:rsidRPr="00C130AF">
        <w:t xml:space="preserve"> que llevan su nombre, </w:t>
      </w:r>
      <w:hyperlink r:id="rId904" w:tooltip="Estrella variable Alfa Cygni" w:history="1">
        <w:r w:rsidR="009275D1" w:rsidRPr="00C130AF">
          <w:rPr>
            <w:rStyle w:val="Hipervnculo"/>
            <w:color w:val="auto"/>
            <w:u w:val="none"/>
          </w:rPr>
          <w:t>variables Alfa Cygni</w:t>
        </w:r>
      </w:hyperlink>
      <w:r w:rsidR="009275D1" w:rsidRPr="00C130AF">
        <w:t xml:space="preserve">. </w:t>
      </w:r>
      <w:hyperlink r:id="rId905" w:tooltip="Albireo" w:history="1">
        <w:r w:rsidR="009275D1" w:rsidRPr="00C130AF">
          <w:rPr>
            <w:rStyle w:val="Hipervnculo"/>
            <w:color w:val="auto"/>
            <w:u w:val="none"/>
          </w:rPr>
          <w:t>Albireo</w:t>
        </w:r>
      </w:hyperlink>
      <w:r w:rsidR="009275D1" w:rsidRPr="00C130AF">
        <w:t xml:space="preserve"> (β Cyg) es una de las </w:t>
      </w:r>
      <w:hyperlink r:id="rId906" w:tooltip="Estrella doble (astronomía)" w:history="1">
        <w:r w:rsidR="009275D1" w:rsidRPr="00C130AF">
          <w:rPr>
            <w:rStyle w:val="Hipervnculo"/>
            <w:color w:val="auto"/>
            <w:u w:val="none"/>
          </w:rPr>
          <w:t>estrellas dobles</w:t>
        </w:r>
      </w:hyperlink>
      <w:r w:rsidR="009275D1" w:rsidRPr="00C130AF">
        <w:t xml:space="preserve"> más famosas del cielo nocturno. </w:t>
      </w:r>
      <w:hyperlink r:id="rId907" w:tooltip="61 Cygni" w:history="1">
        <w:r w:rsidR="009275D1" w:rsidRPr="00C130AF">
          <w:rPr>
            <w:rStyle w:val="Hipervnculo"/>
            <w:color w:val="auto"/>
            <w:u w:val="none"/>
          </w:rPr>
          <w:t>61 Cygni</w:t>
        </w:r>
      </w:hyperlink>
      <w:r w:rsidR="009275D1" w:rsidRPr="00C130AF">
        <w:t xml:space="preserve">, </w:t>
      </w:r>
      <w:hyperlink r:id="rId908" w:tooltip="Estrella binaria" w:history="1">
        <w:r w:rsidR="009275D1" w:rsidRPr="00C130AF">
          <w:rPr>
            <w:rStyle w:val="Hipervnculo"/>
            <w:color w:val="auto"/>
            <w:u w:val="none"/>
          </w:rPr>
          <w:t>sistema binario</w:t>
        </w:r>
      </w:hyperlink>
      <w:r w:rsidR="009275D1" w:rsidRPr="00C130AF">
        <w:t xml:space="preserve"> cercano a 11,3 </w:t>
      </w:r>
      <w:hyperlink r:id="rId909" w:tooltip="Año luz" w:history="1">
        <w:r w:rsidR="009275D1" w:rsidRPr="00C130AF">
          <w:rPr>
            <w:rStyle w:val="Hipervnculo"/>
            <w:color w:val="auto"/>
            <w:u w:val="none"/>
          </w:rPr>
          <w:t>años luz</w:t>
        </w:r>
      </w:hyperlink>
      <w:r w:rsidR="009275D1" w:rsidRPr="00C130AF">
        <w:t xml:space="preserve">, fue la primera estrella —excluyendo el </w:t>
      </w:r>
      <w:hyperlink r:id="rId910" w:tooltip="Sol" w:history="1">
        <w:r w:rsidR="009275D1" w:rsidRPr="00C130AF">
          <w:rPr>
            <w:rStyle w:val="Hipervnculo"/>
            <w:color w:val="auto"/>
            <w:u w:val="none"/>
          </w:rPr>
          <w:t>Sol</w:t>
        </w:r>
      </w:hyperlink>
      <w:r w:rsidR="009275D1" w:rsidRPr="00C130AF">
        <w:t xml:space="preserve">— cuya distancia a la </w:t>
      </w:r>
      <w:hyperlink r:id="rId911" w:tooltip="Tierra" w:history="1">
        <w:r w:rsidR="009275D1" w:rsidRPr="00C130AF">
          <w:rPr>
            <w:rStyle w:val="Hipervnculo"/>
            <w:color w:val="auto"/>
            <w:u w:val="none"/>
          </w:rPr>
          <w:t>Tierra</w:t>
        </w:r>
      </w:hyperlink>
      <w:r w:rsidR="009275D1" w:rsidRPr="00C130AF">
        <w:t xml:space="preserve"> fue medida.</w:t>
      </w:r>
    </w:p>
    <w:p w:rsidR="009275D1" w:rsidRPr="00C130AF" w:rsidRDefault="009275D1" w:rsidP="009275D1">
      <w:pPr>
        <w:pStyle w:val="NormalWeb"/>
      </w:pPr>
      <w:r w:rsidRPr="00C130AF">
        <w:t xml:space="preserve">Otras dos estrellas interesantes por distintos motivos son </w:t>
      </w:r>
      <w:hyperlink r:id="rId912" w:tooltip="P Cygni" w:history="1">
        <w:r w:rsidRPr="00C130AF">
          <w:rPr>
            <w:rStyle w:val="Hipervnculo"/>
            <w:color w:val="auto"/>
            <w:u w:val="none"/>
          </w:rPr>
          <w:t>P Cygni</w:t>
        </w:r>
      </w:hyperlink>
      <w:r w:rsidRPr="00C130AF">
        <w:t xml:space="preserve">, </w:t>
      </w:r>
      <w:hyperlink r:id="rId913" w:tooltip="Variable azul luminosa" w:history="1">
        <w:r w:rsidRPr="00C130AF">
          <w:rPr>
            <w:rStyle w:val="Hipervnculo"/>
            <w:color w:val="auto"/>
            <w:u w:val="none"/>
          </w:rPr>
          <w:t>variable azul luminosa</w:t>
        </w:r>
      </w:hyperlink>
      <w:r w:rsidRPr="00C130AF">
        <w:t xml:space="preserve"> 700.000 veces más luminosa que nuestro Sol, y </w:t>
      </w:r>
      <w:hyperlink r:id="rId914" w:tooltip="SS Cygni" w:history="1">
        <w:r w:rsidRPr="00C130AF">
          <w:rPr>
            <w:rStyle w:val="Hipervnculo"/>
            <w:color w:val="auto"/>
            <w:u w:val="none"/>
          </w:rPr>
          <w:t>SS Cygni</w:t>
        </w:r>
      </w:hyperlink>
      <w:r w:rsidRPr="00C130AF">
        <w:t xml:space="preserve">, </w:t>
      </w:r>
      <w:hyperlink r:id="rId915" w:tooltip="Variable cataclísmica" w:history="1">
        <w:r w:rsidRPr="00C130AF">
          <w:rPr>
            <w:rStyle w:val="Hipervnculo"/>
            <w:color w:val="auto"/>
            <w:u w:val="none"/>
          </w:rPr>
          <w:t>variable cataclísmica</w:t>
        </w:r>
      </w:hyperlink>
      <w:r w:rsidRPr="00C130AF">
        <w:t xml:space="preserve"> prototipo de un subgrupo de </w:t>
      </w:r>
      <w:hyperlink r:id="rId916" w:tooltip="Nova enana" w:history="1">
        <w:r w:rsidRPr="00C130AF">
          <w:rPr>
            <w:rStyle w:val="Hipervnculo"/>
            <w:color w:val="auto"/>
            <w:u w:val="none"/>
          </w:rPr>
          <w:t>novas enanas</w:t>
        </w:r>
      </w:hyperlink>
      <w:r w:rsidRPr="00C130AF">
        <w:t>.</w:t>
      </w:r>
    </w:p>
    <w:p w:rsidR="009275D1" w:rsidRPr="00C130AF" w:rsidRDefault="009275D1" w:rsidP="009275D1">
      <w:pPr>
        <w:pStyle w:val="NormalWeb"/>
      </w:pPr>
      <w:r w:rsidRPr="00C130AF">
        <w:t xml:space="preserve">Asimismo, dentro de los límites de la constelación se encuentra </w:t>
      </w:r>
      <w:hyperlink r:id="rId917" w:tooltip="Cygnus X-1" w:history="1">
        <w:r w:rsidRPr="00C130AF">
          <w:rPr>
            <w:rStyle w:val="Hipervnculo"/>
            <w:color w:val="auto"/>
            <w:u w:val="none"/>
          </w:rPr>
          <w:t>Cygnus X-1</w:t>
        </w:r>
      </w:hyperlink>
      <w:r w:rsidRPr="00C130AF">
        <w:t xml:space="preserve">, fuente de </w:t>
      </w:r>
      <w:hyperlink r:id="rId918" w:tooltip="Rayos X" w:history="1">
        <w:r w:rsidRPr="00C130AF">
          <w:rPr>
            <w:rStyle w:val="Hipervnculo"/>
            <w:color w:val="auto"/>
            <w:u w:val="none"/>
          </w:rPr>
          <w:t>rayos X</w:t>
        </w:r>
      </w:hyperlink>
      <w:r w:rsidRPr="00C130AF">
        <w:t xml:space="preserve"> y uno de los máximos candidatos para ser considerado un </w:t>
      </w:r>
      <w:hyperlink r:id="rId919" w:tooltip="Agujero negro" w:history="1">
        <w:r w:rsidRPr="00C130AF">
          <w:rPr>
            <w:rStyle w:val="Hipervnculo"/>
            <w:color w:val="auto"/>
            <w:u w:val="none"/>
          </w:rPr>
          <w:t>agujero negro</w:t>
        </w:r>
      </w:hyperlink>
      <w:r w:rsidRPr="00C130AF">
        <w:t>.</w:t>
      </w:r>
    </w:p>
    <w:p w:rsidR="00EA6B0B" w:rsidRPr="00C130AF" w:rsidRDefault="00EA6B0B" w:rsidP="009275D1">
      <w:pPr>
        <w:spacing w:after="0" w:line="240" w:lineRule="auto"/>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Columba</w:t>
      </w:r>
    </w:p>
    <w:p w:rsidR="00EA6B0B" w:rsidRPr="00C130AF" w:rsidRDefault="00EA6B0B" w:rsidP="00EA6B0B">
      <w:pPr>
        <w:pStyle w:val="NormalWeb"/>
      </w:pPr>
      <w:r w:rsidRPr="00C130AF">
        <w:rPr>
          <w:bCs/>
        </w:rPr>
        <w:t>Columba</w:t>
      </w:r>
      <w:r w:rsidRPr="00C130AF">
        <w:t xml:space="preserve">, </w:t>
      </w:r>
      <w:hyperlink r:id="rId920" w:tooltip="Latín" w:history="1">
        <w:proofErr w:type="gramStart"/>
        <w:r w:rsidRPr="00C130AF">
          <w:rPr>
            <w:rStyle w:val="Hipervnculo"/>
            <w:rFonts w:eastAsiaTheme="majorEastAsia"/>
            <w:color w:val="auto"/>
            <w:u w:val="none"/>
          </w:rPr>
          <w:t>Latín</w:t>
        </w:r>
        <w:proofErr w:type="gramEnd"/>
      </w:hyperlink>
      <w:r w:rsidRPr="00C130AF">
        <w:t xml:space="preserve"> para </w:t>
      </w:r>
      <w:hyperlink r:id="rId921" w:tooltip="Palomo" w:history="1">
        <w:r w:rsidRPr="00C130AF">
          <w:rPr>
            <w:rStyle w:val="Hipervnculo"/>
            <w:rFonts w:eastAsiaTheme="majorEastAsia"/>
            <w:i/>
            <w:iCs/>
            <w:color w:val="auto"/>
            <w:u w:val="none"/>
          </w:rPr>
          <w:t>palomo</w:t>
        </w:r>
      </w:hyperlink>
      <w:r w:rsidRPr="00C130AF">
        <w:t xml:space="preserve">, es una pequeña </w:t>
      </w:r>
      <w:hyperlink r:id="rId922" w:tooltip="Constelación" w:history="1">
        <w:r w:rsidRPr="00C130AF">
          <w:rPr>
            <w:rStyle w:val="Hipervnculo"/>
            <w:rFonts w:eastAsiaTheme="majorEastAsia"/>
            <w:color w:val="auto"/>
            <w:u w:val="none"/>
          </w:rPr>
          <w:t>constelación</w:t>
        </w:r>
      </w:hyperlink>
      <w:r w:rsidRPr="00C130AF">
        <w:t xml:space="preserve"> justo al sur de </w:t>
      </w:r>
      <w:hyperlink r:id="rId923" w:tooltip="Canis Major" w:history="1">
        <w:r w:rsidRPr="00C130AF">
          <w:rPr>
            <w:rStyle w:val="Hipervnculo"/>
            <w:rFonts w:eastAsiaTheme="majorEastAsia"/>
            <w:color w:val="auto"/>
            <w:u w:val="none"/>
          </w:rPr>
          <w:t>Canis Major</w:t>
        </w:r>
      </w:hyperlink>
      <w:r w:rsidRPr="00C130AF">
        <w:t xml:space="preserve"> y </w:t>
      </w:r>
      <w:hyperlink r:id="rId924" w:tooltip="Lepus" w:history="1">
        <w:r w:rsidRPr="00C130AF">
          <w:rPr>
            <w:rStyle w:val="Hipervnculo"/>
            <w:rFonts w:eastAsiaTheme="majorEastAsia"/>
            <w:color w:val="auto"/>
            <w:u w:val="none"/>
          </w:rPr>
          <w:t>Lepus</w:t>
        </w:r>
      </w:hyperlink>
      <w:r w:rsidRPr="00C130AF">
        <w:t xml:space="preserve">. Fue sacada de la constelación </w:t>
      </w:r>
      <w:hyperlink r:id="rId925" w:tooltip="Canis Major" w:history="1">
        <w:r w:rsidRPr="00C130AF">
          <w:rPr>
            <w:rStyle w:val="Hipervnculo"/>
            <w:rFonts w:eastAsiaTheme="majorEastAsia"/>
            <w:color w:val="auto"/>
            <w:u w:val="none"/>
          </w:rPr>
          <w:t>Canis Major</w:t>
        </w:r>
      </w:hyperlink>
      <w:r w:rsidRPr="00C130AF">
        <w:t xml:space="preserve"> por </w:t>
      </w:r>
      <w:hyperlink r:id="rId926" w:tooltip="Augustin Royer (aún no redactado)" w:history="1">
        <w:r w:rsidRPr="00C130AF">
          <w:rPr>
            <w:rStyle w:val="Hipervnculo"/>
            <w:rFonts w:eastAsiaTheme="majorEastAsia"/>
            <w:color w:val="auto"/>
            <w:u w:val="none"/>
          </w:rPr>
          <w:t>Augustin Royer</w:t>
        </w:r>
      </w:hyperlink>
      <w:r w:rsidRPr="00C130AF">
        <w:t xml:space="preserve">, en 1679. Dado que fue creada en el </w:t>
      </w:r>
      <w:hyperlink r:id="rId927" w:tooltip="Siglo XVII" w:history="1">
        <w:r w:rsidRPr="00C130AF">
          <w:rPr>
            <w:rStyle w:val="Hipervnculo"/>
            <w:color w:val="auto"/>
            <w:u w:val="none"/>
          </w:rPr>
          <w:t>siglo XVII</w:t>
        </w:r>
      </w:hyperlink>
      <w:r w:rsidRPr="00C130AF">
        <w:t>, por la separación de una constelación ya existente, no tiene mitología relacionada, de manera independiente. Puede referirse a la paloma que los Argonautas envían para determinar si pueden pasar por el estrecho del mar negro. También, es la paloma que Nóe utilizó en su arca.</w:t>
      </w:r>
    </w:p>
    <w:p w:rsidR="00B53A96" w:rsidRPr="00C130AF" w:rsidRDefault="00B53A96" w:rsidP="009275D1">
      <w:pPr>
        <w:spacing w:after="0" w:line="240" w:lineRule="auto"/>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Compás</w:t>
      </w:r>
    </w:p>
    <w:p w:rsidR="00B53A96" w:rsidRPr="00C130AF" w:rsidRDefault="00B53A96" w:rsidP="009275D1">
      <w:pPr>
        <w:spacing w:after="0" w:line="240" w:lineRule="auto"/>
        <w:rPr>
          <w:rFonts w:ascii="Times New Roman" w:hAnsi="Times New Roman" w:cs="Times New Roman"/>
          <w:sz w:val="24"/>
          <w:szCs w:val="24"/>
        </w:rPr>
      </w:pPr>
      <w:r w:rsidRPr="00C130AF">
        <w:rPr>
          <w:rFonts w:ascii="Times New Roman" w:hAnsi="Times New Roman" w:cs="Times New Roman"/>
          <w:sz w:val="24"/>
          <w:szCs w:val="24"/>
        </w:rPr>
        <w:t xml:space="preserve">Esta constelación fue creada en el </w:t>
      </w:r>
      <w:hyperlink r:id="rId928" w:tooltip="Siglo XVIII" w:history="1">
        <w:r w:rsidRPr="00C130AF">
          <w:rPr>
            <w:rStyle w:val="Hipervnculo"/>
            <w:rFonts w:ascii="Times New Roman" w:hAnsi="Times New Roman" w:cs="Times New Roman"/>
            <w:color w:val="auto"/>
            <w:sz w:val="24"/>
            <w:szCs w:val="24"/>
            <w:u w:val="none"/>
          </w:rPr>
          <w:t>siglo XVIII</w:t>
        </w:r>
      </w:hyperlink>
      <w:r w:rsidRPr="00C130AF">
        <w:rPr>
          <w:rFonts w:ascii="Times New Roman" w:hAnsi="Times New Roman" w:cs="Times New Roman"/>
          <w:sz w:val="24"/>
          <w:szCs w:val="24"/>
        </w:rPr>
        <w:t xml:space="preserve">, y fue introducida por </w:t>
      </w:r>
      <w:hyperlink r:id="rId929" w:tooltip="Nicolas Louis de Lacaille" w:history="1">
        <w:r w:rsidRPr="00C130AF">
          <w:rPr>
            <w:rStyle w:val="Hipervnculo"/>
            <w:rFonts w:ascii="Times New Roman" w:hAnsi="Times New Roman" w:cs="Times New Roman"/>
            <w:color w:val="auto"/>
            <w:sz w:val="24"/>
            <w:szCs w:val="24"/>
            <w:u w:val="none"/>
          </w:rPr>
          <w:t>Nicolas Louis de Lacaille</w:t>
        </w:r>
      </w:hyperlink>
      <w:r w:rsidRPr="00C130AF">
        <w:rPr>
          <w:rFonts w:ascii="Times New Roman" w:hAnsi="Times New Roman" w:cs="Times New Roman"/>
          <w:sz w:val="24"/>
          <w:szCs w:val="24"/>
        </w:rPr>
        <w:t xml:space="preserve">, quien tenía una fascinación por la ciencia secular, de donde sacó numerosos nombre para las constelaciones. Dado que es una creación del siglo XVIII, no fue visible para las culturas del </w:t>
      </w:r>
      <w:hyperlink r:id="rId930" w:tooltip="Mar Mediterráneo" w:history="1">
        <w:r w:rsidRPr="00C130AF">
          <w:rPr>
            <w:rStyle w:val="Hipervnculo"/>
            <w:rFonts w:ascii="Times New Roman" w:hAnsi="Times New Roman" w:cs="Times New Roman"/>
            <w:color w:val="auto"/>
            <w:sz w:val="24"/>
            <w:szCs w:val="24"/>
            <w:u w:val="none"/>
          </w:rPr>
          <w:t>Mediterráneo</w:t>
        </w:r>
      </w:hyperlink>
      <w:r w:rsidRPr="00C130AF">
        <w:rPr>
          <w:rFonts w:ascii="Times New Roman" w:hAnsi="Times New Roman" w:cs="Times New Roman"/>
          <w:sz w:val="24"/>
          <w:szCs w:val="24"/>
        </w:rPr>
        <w:t xml:space="preserve">, por lo que no hay </w:t>
      </w:r>
      <w:hyperlink r:id="rId931" w:tooltip="Mitología" w:history="1">
        <w:r w:rsidRPr="00C130AF">
          <w:rPr>
            <w:rStyle w:val="Hipervnculo"/>
            <w:rFonts w:ascii="Times New Roman" w:hAnsi="Times New Roman" w:cs="Times New Roman"/>
            <w:color w:val="auto"/>
            <w:sz w:val="24"/>
            <w:szCs w:val="24"/>
            <w:u w:val="none"/>
          </w:rPr>
          <w:t>mitología</w:t>
        </w:r>
      </w:hyperlink>
      <w:r w:rsidRPr="00C130AF">
        <w:rPr>
          <w:rFonts w:ascii="Times New Roman" w:hAnsi="Times New Roman" w:cs="Times New Roman"/>
          <w:sz w:val="24"/>
          <w:szCs w:val="24"/>
        </w:rPr>
        <w:t xml:space="preserve"> anterior al siglo XVIII asociada con esta constelación.</w:t>
      </w:r>
    </w:p>
    <w:p w:rsidR="00B53A96" w:rsidRPr="00C130AF" w:rsidRDefault="00B53A96" w:rsidP="009275D1">
      <w:pPr>
        <w:spacing w:after="0" w:line="240" w:lineRule="auto"/>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Corona australis</w:t>
      </w:r>
    </w:p>
    <w:p w:rsidR="00B53A96" w:rsidRPr="00C130AF" w:rsidRDefault="00B53A96" w:rsidP="00B53A96">
      <w:pPr>
        <w:pStyle w:val="NormalWeb"/>
      </w:pPr>
      <w:r w:rsidRPr="00C130AF">
        <w:rPr>
          <w:bCs/>
        </w:rPr>
        <w:t>Corona Australis</w:t>
      </w:r>
      <w:r w:rsidRPr="00C130AF">
        <w:t xml:space="preserve"> o </w:t>
      </w:r>
      <w:r w:rsidRPr="00C130AF">
        <w:rPr>
          <w:bCs/>
        </w:rPr>
        <w:t>Corona Austrina</w:t>
      </w:r>
      <w:r w:rsidRPr="00C130AF">
        <w:t xml:space="preserve"> (del </w:t>
      </w:r>
      <w:hyperlink r:id="rId932" w:tooltip="Latín" w:history="1">
        <w:r w:rsidRPr="00C130AF">
          <w:rPr>
            <w:rStyle w:val="Hipervnculo"/>
            <w:color w:val="auto"/>
            <w:u w:val="none"/>
          </w:rPr>
          <w:t>latín</w:t>
        </w:r>
      </w:hyperlink>
      <w:r w:rsidRPr="00C130AF">
        <w:t xml:space="preserve"> Corona del Sur) es una de las 48 </w:t>
      </w:r>
      <w:hyperlink r:id="rId933" w:tooltip="Constelaciones" w:history="1">
        <w:r w:rsidRPr="00C130AF">
          <w:rPr>
            <w:rStyle w:val="Hipervnculo"/>
            <w:color w:val="auto"/>
            <w:u w:val="none"/>
          </w:rPr>
          <w:t>constelaciones</w:t>
        </w:r>
      </w:hyperlink>
      <w:r w:rsidRPr="00C130AF">
        <w:t xml:space="preserve"> nombradas por </w:t>
      </w:r>
      <w:hyperlink r:id="rId934" w:tooltip="Claudio Ptolomeo" w:history="1">
        <w:r w:rsidRPr="00C130AF">
          <w:rPr>
            <w:rStyle w:val="Hipervnculo"/>
            <w:color w:val="auto"/>
            <w:u w:val="none"/>
          </w:rPr>
          <w:t>Ptolomeo</w:t>
        </w:r>
      </w:hyperlink>
      <w:r w:rsidRPr="00C130AF">
        <w:t xml:space="preserve"> en el siglo II, y una de las 88 constelaciones modernas. Es una </w:t>
      </w:r>
      <w:hyperlink r:id="rId935" w:tooltip="Constelación" w:history="1">
        <w:r w:rsidRPr="00C130AF">
          <w:rPr>
            <w:rStyle w:val="Hipervnculo"/>
            <w:color w:val="auto"/>
            <w:u w:val="none"/>
          </w:rPr>
          <w:t>constelación</w:t>
        </w:r>
      </w:hyperlink>
      <w:r w:rsidRPr="00C130AF">
        <w:t xml:space="preserve"> pequeña característica de los cielos sureños que está prácticamente integrada a </w:t>
      </w:r>
      <w:hyperlink r:id="rId936" w:tooltip="Sagitario" w:history="1">
        <w:r w:rsidRPr="00C130AF">
          <w:rPr>
            <w:rStyle w:val="Hipervnculo"/>
            <w:color w:val="auto"/>
            <w:u w:val="none"/>
          </w:rPr>
          <w:t>Sagitario</w:t>
        </w:r>
      </w:hyperlink>
      <w:r w:rsidRPr="00C130AF">
        <w:t xml:space="preserve">, bordeándola al norte y oeste. En el este y sur tiene las constelaciones de </w:t>
      </w:r>
      <w:hyperlink r:id="rId937" w:tooltip="Escorpio" w:history="1">
        <w:r w:rsidRPr="00C130AF">
          <w:rPr>
            <w:rStyle w:val="Hipervnculo"/>
            <w:color w:val="auto"/>
            <w:u w:val="none"/>
          </w:rPr>
          <w:t>Escorpio</w:t>
        </w:r>
      </w:hyperlink>
      <w:r w:rsidRPr="00C130AF">
        <w:t xml:space="preserve"> y </w:t>
      </w:r>
      <w:hyperlink r:id="rId938" w:tooltip="Telescopium" w:history="1">
        <w:r w:rsidRPr="00C130AF">
          <w:rPr>
            <w:rStyle w:val="Hipervnculo"/>
            <w:color w:val="auto"/>
            <w:u w:val="none"/>
          </w:rPr>
          <w:t>Telescopium</w:t>
        </w:r>
      </w:hyperlink>
      <w:r w:rsidRPr="00C130AF">
        <w:t xml:space="preserve"> respectivamente. Debajo del arquero se ve un pequeño semicírculo de estrellas de magnitud 4 y 5, la Corona Austral. Representa la corona de laurel que perteneció </w:t>
      </w:r>
      <w:hyperlink r:id="rId939" w:tooltip="Quirón" w:history="1">
        <w:r w:rsidRPr="00C130AF">
          <w:rPr>
            <w:rStyle w:val="Hipervnculo"/>
            <w:rFonts w:eastAsiaTheme="majorEastAsia"/>
            <w:color w:val="auto"/>
            <w:u w:val="none"/>
          </w:rPr>
          <w:t>Quirón</w:t>
        </w:r>
      </w:hyperlink>
      <w:r w:rsidRPr="00C130AF">
        <w:t xml:space="preserve"> el centauro y algunas veces es llamada Corona Sagittarii.</w:t>
      </w:r>
    </w:p>
    <w:p w:rsidR="00B53A96" w:rsidRPr="00C130AF" w:rsidRDefault="00B53A96" w:rsidP="00B53A96">
      <w:pPr>
        <w:pStyle w:val="NormalWeb"/>
        <w:rPr>
          <w:b/>
          <w:u w:val="single"/>
        </w:rPr>
      </w:pPr>
      <w:r w:rsidRPr="00C130AF">
        <w:rPr>
          <w:b/>
          <w:u w:val="single"/>
        </w:rPr>
        <w:t>Corona borealis</w:t>
      </w:r>
    </w:p>
    <w:p w:rsidR="00B53A96" w:rsidRPr="00C130AF" w:rsidRDefault="00B53A96" w:rsidP="00B53A96">
      <w:pPr>
        <w:pStyle w:val="NormalWeb"/>
      </w:pPr>
      <w:r w:rsidRPr="00C130AF">
        <w:rPr>
          <w:bCs/>
        </w:rPr>
        <w:t>Corona Boreal</w:t>
      </w:r>
      <w:r w:rsidRPr="00C130AF">
        <w:t xml:space="preserve"> es una pequeña </w:t>
      </w:r>
      <w:hyperlink r:id="rId940" w:tooltip="Constelación" w:history="1">
        <w:r w:rsidRPr="00C130AF">
          <w:rPr>
            <w:rStyle w:val="Hipervnculo"/>
            <w:color w:val="auto"/>
            <w:u w:val="none"/>
          </w:rPr>
          <w:t>constelación</w:t>
        </w:r>
      </w:hyperlink>
      <w:r w:rsidRPr="00C130AF">
        <w:t xml:space="preserve"> boreal cuyas principales </w:t>
      </w:r>
      <w:hyperlink r:id="rId941" w:tooltip="Estrella" w:history="1">
        <w:r w:rsidRPr="00C130AF">
          <w:rPr>
            <w:rStyle w:val="Hipervnculo"/>
            <w:color w:val="auto"/>
            <w:u w:val="none"/>
          </w:rPr>
          <w:t>estrellas</w:t>
        </w:r>
      </w:hyperlink>
      <w:r w:rsidRPr="00C130AF">
        <w:t xml:space="preserve"> forman un arco semicircular. Esta es una de las 88 constelaciones modernas, y fue también una de las 48 constelaciones listadas por </w:t>
      </w:r>
      <w:hyperlink r:id="rId942" w:tooltip="Claudio Ptolomeo" w:history="1">
        <w:r w:rsidRPr="00C130AF">
          <w:rPr>
            <w:rStyle w:val="Hipervnculo"/>
            <w:color w:val="auto"/>
            <w:u w:val="none"/>
          </w:rPr>
          <w:t>Ptolomeo</w:t>
        </w:r>
      </w:hyperlink>
      <w:r w:rsidRPr="00C130AF">
        <w:t xml:space="preserve">, quien se refirió a la misma como Corona. La palabra </w:t>
      </w:r>
      <w:r w:rsidRPr="00C130AF">
        <w:rPr>
          <w:i/>
          <w:iCs/>
        </w:rPr>
        <w:t>Borealis</w:t>
      </w:r>
      <w:r w:rsidRPr="00C130AF">
        <w:t xml:space="preserve"> fue añadida después, en contraste con la </w:t>
      </w:r>
      <w:hyperlink r:id="rId943" w:tooltip="Corona Australis" w:history="1">
        <w:r w:rsidRPr="00C130AF">
          <w:rPr>
            <w:rStyle w:val="Hipervnculo"/>
            <w:color w:val="auto"/>
            <w:u w:val="none"/>
          </w:rPr>
          <w:t>Corona Australis</w:t>
        </w:r>
      </w:hyperlink>
      <w:r w:rsidRPr="00C130AF">
        <w:t xml:space="preserve">, la Corona Austral. No tiene estrellas de primera </w:t>
      </w:r>
      <w:hyperlink r:id="rId944" w:tooltip="Magnitud aparente" w:history="1">
        <w:r w:rsidRPr="00C130AF">
          <w:rPr>
            <w:rStyle w:val="Hipervnculo"/>
            <w:color w:val="auto"/>
            <w:u w:val="none"/>
          </w:rPr>
          <w:t>magnitud</w:t>
        </w:r>
      </w:hyperlink>
      <w:r w:rsidRPr="00C130AF">
        <w:t xml:space="preserve">. Su estrella más brillante, </w:t>
      </w:r>
      <w:hyperlink r:id="rId945" w:tooltip="Alfa Coronae Borealis" w:history="1">
        <w:r w:rsidRPr="00C130AF">
          <w:rPr>
            <w:rStyle w:val="Hipervnculo"/>
            <w:color w:val="auto"/>
            <w:u w:val="none"/>
          </w:rPr>
          <w:t>α CrB</w:t>
        </w:r>
      </w:hyperlink>
      <w:r w:rsidRPr="00C130AF">
        <w:t xml:space="preserve"> (</w:t>
      </w:r>
      <w:hyperlink r:id="rId946" w:tooltip="Alphecca" w:history="1">
        <w:r w:rsidRPr="00C130AF">
          <w:rPr>
            <w:rStyle w:val="Hipervnculo"/>
            <w:color w:val="auto"/>
            <w:u w:val="none"/>
          </w:rPr>
          <w:t>Alphecca</w:t>
        </w:r>
      </w:hyperlink>
      <w:r w:rsidRPr="00C130AF">
        <w:t xml:space="preserve">, también conocida como </w:t>
      </w:r>
      <w:hyperlink r:id="rId947" w:tooltip="Gemma" w:history="1">
        <w:r w:rsidRPr="00C130AF">
          <w:rPr>
            <w:rStyle w:val="Hipervnculo"/>
            <w:color w:val="auto"/>
            <w:u w:val="none"/>
          </w:rPr>
          <w:t>Gemma</w:t>
        </w:r>
      </w:hyperlink>
      <w:r w:rsidRPr="00C130AF">
        <w:t xml:space="preserve">) tiene una magnitud de 2,2 (ligeramente </w:t>
      </w:r>
      <w:hyperlink r:id="rId948" w:tooltip="Estrella variable" w:history="1">
        <w:r w:rsidRPr="00C130AF">
          <w:rPr>
            <w:rStyle w:val="Hipervnculo"/>
            <w:color w:val="auto"/>
            <w:u w:val="none"/>
          </w:rPr>
          <w:t>variable</w:t>
        </w:r>
      </w:hyperlink>
      <w:r w:rsidRPr="00C130AF">
        <w:t xml:space="preserve">) y es considerada miembro difuso de la </w:t>
      </w:r>
      <w:hyperlink r:id="rId949" w:tooltip="Asociación estelar de la Osa Mayor" w:history="1">
        <w:r w:rsidRPr="00C130AF">
          <w:rPr>
            <w:rStyle w:val="Hipervnculo"/>
            <w:color w:val="auto"/>
            <w:u w:val="none"/>
          </w:rPr>
          <w:t>Asociación estelar de la Osa Mayor</w:t>
        </w:r>
      </w:hyperlink>
      <w:r w:rsidRPr="00C130AF">
        <w:t xml:space="preserve">. La constelación </w:t>
      </w:r>
      <w:r w:rsidRPr="00C130AF">
        <w:lastRenderedPageBreak/>
        <w:t xml:space="preserve">contiene muchas estrellas variables interesantes: dos de las más conocidas son </w:t>
      </w:r>
      <w:hyperlink r:id="rId950" w:tooltip="R Coronae Borealis" w:history="1">
        <w:r w:rsidRPr="00C130AF">
          <w:rPr>
            <w:rStyle w:val="Hipervnculo"/>
            <w:color w:val="auto"/>
            <w:u w:val="none"/>
          </w:rPr>
          <w:t>R Coronae Borealis</w:t>
        </w:r>
      </w:hyperlink>
      <w:r w:rsidRPr="00C130AF">
        <w:t xml:space="preserve"> y </w:t>
      </w:r>
      <w:hyperlink r:id="rId951" w:tooltip="T Coronae Borealis" w:history="1">
        <w:r w:rsidRPr="00C130AF">
          <w:rPr>
            <w:rStyle w:val="Hipervnculo"/>
            <w:color w:val="auto"/>
            <w:u w:val="none"/>
          </w:rPr>
          <w:t>T Coronae Borealis</w:t>
        </w:r>
      </w:hyperlink>
      <w:r w:rsidRPr="00C130AF">
        <w:t>.</w:t>
      </w:r>
    </w:p>
    <w:p w:rsidR="00B53A96" w:rsidRPr="00C130AF" w:rsidRDefault="00B53A96" w:rsidP="00B53A96">
      <w:pPr>
        <w:pStyle w:val="NormalWeb"/>
      </w:pPr>
      <w:r w:rsidRPr="00C130AF">
        <w:t xml:space="preserve">En la </w:t>
      </w:r>
      <w:hyperlink r:id="rId952" w:tooltip="Mitología griega" w:history="1">
        <w:r w:rsidRPr="00C130AF">
          <w:rPr>
            <w:rStyle w:val="Hipervnculo"/>
            <w:color w:val="auto"/>
            <w:u w:val="none"/>
          </w:rPr>
          <w:t>mitología griega</w:t>
        </w:r>
      </w:hyperlink>
      <w:r w:rsidRPr="00C130AF">
        <w:t xml:space="preserve">, la corona pertenece a </w:t>
      </w:r>
      <w:hyperlink r:id="rId953" w:tooltip="Ariadna" w:history="1">
        <w:r w:rsidRPr="00C130AF">
          <w:rPr>
            <w:rStyle w:val="Hipervnculo"/>
            <w:color w:val="auto"/>
            <w:u w:val="none"/>
          </w:rPr>
          <w:t>Ariadna</w:t>
        </w:r>
      </w:hyperlink>
      <w:r w:rsidRPr="00C130AF">
        <w:t xml:space="preserve">, hija del rey de </w:t>
      </w:r>
      <w:hyperlink r:id="rId954" w:tooltip="Minos" w:history="1">
        <w:r w:rsidRPr="00C130AF">
          <w:rPr>
            <w:rStyle w:val="Hipervnculo"/>
            <w:color w:val="auto"/>
            <w:u w:val="none"/>
          </w:rPr>
          <w:t>Minos</w:t>
        </w:r>
      </w:hyperlink>
      <w:r w:rsidRPr="00C130AF">
        <w:t xml:space="preserve">. Ariadna no quería aceptar la propuesta de matrimonio de </w:t>
      </w:r>
      <w:hyperlink r:id="rId955" w:tooltip="Dionisio (mitología)" w:history="1">
        <w:r w:rsidRPr="00C130AF">
          <w:rPr>
            <w:rStyle w:val="Hipervnculo"/>
            <w:color w:val="auto"/>
            <w:u w:val="none"/>
          </w:rPr>
          <w:t>Dionisio</w:t>
        </w:r>
      </w:hyperlink>
      <w:r w:rsidRPr="00C130AF">
        <w:t xml:space="preserve">, que tenía forma mortal, pues no quería casarse con un humano después de ser abandonada por </w:t>
      </w:r>
      <w:hyperlink r:id="rId956" w:tooltip="Teseo" w:history="1">
        <w:r w:rsidRPr="00C130AF">
          <w:rPr>
            <w:rStyle w:val="Hipervnculo"/>
            <w:color w:val="auto"/>
            <w:u w:val="none"/>
          </w:rPr>
          <w:t>Teseo</w:t>
        </w:r>
      </w:hyperlink>
      <w:r w:rsidRPr="00C130AF">
        <w:t xml:space="preserve">. Para probar que era un dios, Dionisio se quitó la corona y la lanzó al cielo. Ariadna, complacida, se casó con él y se volvió inmortal. Otra leyenda dice que Dionisio le regaló a Ariadna una corona como regalo de bodas. Cuando ella murió, el dios arrojó la corona al cielo donde quedó como constelación. Posteriormente Ariadna fue divinizada por </w:t>
      </w:r>
      <w:hyperlink r:id="rId957" w:tooltip="Zeus" w:history="1">
        <w:r w:rsidRPr="00C130AF">
          <w:rPr>
            <w:rStyle w:val="Hipervnculo"/>
            <w:color w:val="auto"/>
            <w:u w:val="none"/>
          </w:rPr>
          <w:t>Zeus</w:t>
        </w:r>
      </w:hyperlink>
      <w:r w:rsidRPr="00C130AF">
        <w:t>.</w:t>
      </w:r>
    </w:p>
    <w:p w:rsidR="00B53A96" w:rsidRPr="00C130AF" w:rsidRDefault="00B53A96" w:rsidP="009275D1">
      <w:pPr>
        <w:spacing w:after="0" w:line="240" w:lineRule="auto"/>
        <w:rPr>
          <w:rFonts w:ascii="Times New Roman" w:eastAsia="Times New Roman" w:hAnsi="Times New Roman" w:cs="Times New Roman"/>
          <w:b/>
          <w:sz w:val="24"/>
          <w:szCs w:val="24"/>
          <w:u w:val="single"/>
          <w:lang w:eastAsia="es-AR"/>
        </w:rPr>
      </w:pPr>
    </w:p>
    <w:p w:rsidR="00EA6B0B" w:rsidRPr="00C130AF" w:rsidRDefault="00F30DFF" w:rsidP="009275D1">
      <w:pPr>
        <w:spacing w:after="0" w:line="240" w:lineRule="auto"/>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Crater</w:t>
      </w:r>
    </w:p>
    <w:p w:rsidR="00F30DFF" w:rsidRPr="00C130AF" w:rsidRDefault="00F30DFF" w:rsidP="009275D1">
      <w:pPr>
        <w:spacing w:after="0" w:line="240" w:lineRule="auto"/>
        <w:rPr>
          <w:rFonts w:ascii="Times New Roman" w:eastAsia="Times New Roman" w:hAnsi="Times New Roman" w:cs="Times New Roman"/>
          <w:sz w:val="24"/>
          <w:szCs w:val="24"/>
          <w:lang w:eastAsia="es-AR"/>
        </w:rPr>
      </w:pPr>
      <w:r w:rsidRPr="00C130AF">
        <w:rPr>
          <w:rFonts w:ascii="Times New Roman" w:hAnsi="Times New Roman" w:cs="Times New Roman"/>
          <w:bCs/>
          <w:sz w:val="24"/>
          <w:szCs w:val="24"/>
        </w:rPr>
        <w:t>Crater</w:t>
      </w:r>
      <w:r w:rsidRPr="00C130AF">
        <w:rPr>
          <w:rFonts w:ascii="Times New Roman" w:hAnsi="Times New Roman" w:cs="Times New Roman"/>
          <w:sz w:val="24"/>
          <w:szCs w:val="24"/>
        </w:rPr>
        <w:t xml:space="preserve"> (</w:t>
      </w:r>
      <w:hyperlink r:id="rId958" w:tooltip="Taza" w:history="1">
        <w:r w:rsidRPr="00C130AF">
          <w:rPr>
            <w:rStyle w:val="Hipervnculo"/>
            <w:rFonts w:ascii="Times New Roman" w:hAnsi="Times New Roman" w:cs="Times New Roman"/>
            <w:i/>
            <w:iCs/>
            <w:color w:val="auto"/>
            <w:sz w:val="24"/>
            <w:szCs w:val="24"/>
            <w:u w:val="none"/>
          </w:rPr>
          <w:t>taza</w:t>
        </w:r>
      </w:hyperlink>
      <w:r w:rsidRPr="00C130AF">
        <w:rPr>
          <w:rFonts w:ascii="Times New Roman" w:hAnsi="Times New Roman" w:cs="Times New Roman"/>
          <w:sz w:val="24"/>
          <w:szCs w:val="24"/>
        </w:rPr>
        <w:t xml:space="preserve"> en </w:t>
      </w:r>
      <w:hyperlink r:id="rId959" w:tooltip="Latín" w:history="1">
        <w:proofErr w:type="gramStart"/>
        <w:r w:rsidRPr="00C130AF">
          <w:rPr>
            <w:rStyle w:val="Hipervnculo"/>
            <w:rFonts w:ascii="Times New Roman" w:hAnsi="Times New Roman" w:cs="Times New Roman"/>
            <w:color w:val="auto"/>
            <w:sz w:val="24"/>
            <w:szCs w:val="24"/>
            <w:u w:val="none"/>
          </w:rPr>
          <w:t>Latín</w:t>
        </w:r>
        <w:proofErr w:type="gramEnd"/>
      </w:hyperlink>
      <w:r w:rsidRPr="00C130AF">
        <w:rPr>
          <w:rFonts w:ascii="Times New Roman" w:hAnsi="Times New Roman" w:cs="Times New Roman"/>
          <w:sz w:val="24"/>
          <w:szCs w:val="24"/>
        </w:rPr>
        <w:t xml:space="preserve">) es una de las 88 </w:t>
      </w:r>
      <w:hyperlink r:id="rId960" w:tooltip="Constelación" w:history="1">
        <w:r w:rsidRPr="00C130AF">
          <w:rPr>
            <w:rStyle w:val="Hipervnculo"/>
            <w:rFonts w:ascii="Times New Roman" w:hAnsi="Times New Roman" w:cs="Times New Roman"/>
            <w:color w:val="auto"/>
            <w:sz w:val="24"/>
            <w:szCs w:val="24"/>
            <w:u w:val="none"/>
          </w:rPr>
          <w:t>constelaciones</w:t>
        </w:r>
      </w:hyperlink>
      <w:r w:rsidRPr="00C130AF">
        <w:rPr>
          <w:rFonts w:ascii="Times New Roman" w:hAnsi="Times New Roman" w:cs="Times New Roman"/>
          <w:sz w:val="24"/>
          <w:szCs w:val="24"/>
        </w:rPr>
        <w:t xml:space="preserve"> y también fue una de las 48 listadas por </w:t>
      </w:r>
      <w:hyperlink r:id="rId961" w:tooltip="Claudio Ptolomeo" w:history="1">
        <w:r w:rsidRPr="00C130AF">
          <w:rPr>
            <w:rStyle w:val="Hipervnculo"/>
            <w:rFonts w:ascii="Times New Roman" w:hAnsi="Times New Roman" w:cs="Times New Roman"/>
            <w:color w:val="auto"/>
            <w:sz w:val="24"/>
            <w:szCs w:val="24"/>
            <w:u w:val="none"/>
          </w:rPr>
          <w:t>Ptolomeo</w:t>
        </w:r>
      </w:hyperlink>
      <w:r w:rsidRPr="00C130AF">
        <w:rPr>
          <w:rFonts w:ascii="Times New Roman" w:hAnsi="Times New Roman" w:cs="Times New Roman"/>
          <w:sz w:val="24"/>
          <w:szCs w:val="24"/>
        </w:rPr>
        <w:t xml:space="preserve">. Se dice que representa la copa de </w:t>
      </w:r>
      <w:hyperlink r:id="rId962" w:tooltip="Apolo" w:history="1">
        <w:r w:rsidRPr="00C130AF">
          <w:rPr>
            <w:rStyle w:val="Hipervnculo"/>
            <w:rFonts w:ascii="Times New Roman" w:hAnsi="Times New Roman" w:cs="Times New Roman"/>
            <w:color w:val="auto"/>
            <w:sz w:val="24"/>
            <w:szCs w:val="24"/>
            <w:u w:val="none"/>
          </w:rPr>
          <w:t>Apolo</w:t>
        </w:r>
      </w:hyperlink>
      <w:r w:rsidRPr="00C130AF">
        <w:rPr>
          <w:rFonts w:ascii="Times New Roman" w:hAnsi="Times New Roman" w:cs="Times New Roman"/>
          <w:sz w:val="24"/>
          <w:szCs w:val="24"/>
        </w:rPr>
        <w:t xml:space="preserve">. No tiene </w:t>
      </w:r>
      <w:hyperlink r:id="rId963" w:tooltip="Estrella" w:history="1">
        <w:r w:rsidRPr="00C130AF">
          <w:rPr>
            <w:rStyle w:val="Hipervnculo"/>
            <w:rFonts w:ascii="Times New Roman" w:hAnsi="Times New Roman" w:cs="Times New Roman"/>
            <w:color w:val="auto"/>
            <w:sz w:val="24"/>
            <w:szCs w:val="24"/>
            <w:u w:val="none"/>
          </w:rPr>
          <w:t>estrella</w:t>
        </w:r>
      </w:hyperlink>
      <w:r w:rsidRPr="00C130AF">
        <w:rPr>
          <w:rFonts w:ascii="Times New Roman" w:hAnsi="Times New Roman" w:cs="Times New Roman"/>
          <w:sz w:val="24"/>
          <w:szCs w:val="24"/>
        </w:rPr>
        <w:t xml:space="preserve"> con brillo mayor a la cuarta </w:t>
      </w:r>
      <w:hyperlink r:id="rId964" w:tooltip="Magnitud aparente" w:history="1">
        <w:r w:rsidRPr="00C130AF">
          <w:rPr>
            <w:rStyle w:val="Hipervnculo"/>
            <w:rFonts w:ascii="Times New Roman" w:hAnsi="Times New Roman" w:cs="Times New Roman"/>
            <w:color w:val="auto"/>
            <w:sz w:val="24"/>
            <w:szCs w:val="24"/>
            <w:u w:val="none"/>
          </w:rPr>
          <w:t>magnitud</w:t>
        </w:r>
      </w:hyperlink>
      <w:r w:rsidRPr="00C130AF">
        <w:rPr>
          <w:rFonts w:ascii="Times New Roman" w:hAnsi="Times New Roman" w:cs="Times New Roman"/>
          <w:sz w:val="24"/>
          <w:szCs w:val="24"/>
        </w:rPr>
        <w:t xml:space="preserve">. En la </w:t>
      </w:r>
      <w:hyperlink r:id="rId965" w:tooltip="Mitología griega" w:history="1">
        <w:r w:rsidRPr="00C130AF">
          <w:rPr>
            <w:rStyle w:val="Hipervnculo"/>
            <w:rFonts w:ascii="Times New Roman" w:hAnsi="Times New Roman" w:cs="Times New Roman"/>
            <w:color w:val="auto"/>
            <w:sz w:val="24"/>
            <w:szCs w:val="24"/>
            <w:u w:val="none"/>
          </w:rPr>
          <w:t>mitología griega</w:t>
        </w:r>
      </w:hyperlink>
      <w:r w:rsidRPr="00C130AF">
        <w:rPr>
          <w:rFonts w:ascii="Times New Roman" w:hAnsi="Times New Roman" w:cs="Times New Roman"/>
          <w:sz w:val="24"/>
          <w:szCs w:val="24"/>
        </w:rPr>
        <w:t xml:space="preserve">, un cuervo servía a </w:t>
      </w:r>
      <w:hyperlink r:id="rId966" w:tooltip="Apolo" w:history="1">
        <w:r w:rsidRPr="00C130AF">
          <w:rPr>
            <w:rStyle w:val="Hipervnculo"/>
            <w:rFonts w:ascii="Times New Roman" w:hAnsi="Times New Roman" w:cs="Times New Roman"/>
            <w:color w:val="auto"/>
            <w:sz w:val="24"/>
            <w:szCs w:val="24"/>
            <w:u w:val="none"/>
          </w:rPr>
          <w:t>Apolo</w:t>
        </w:r>
      </w:hyperlink>
      <w:r w:rsidRPr="00C130AF">
        <w:rPr>
          <w:rFonts w:ascii="Times New Roman" w:hAnsi="Times New Roman" w:cs="Times New Roman"/>
          <w:sz w:val="24"/>
          <w:szCs w:val="24"/>
        </w:rPr>
        <w:t xml:space="preserve">, y fue enviado a traer agua, pero este se quedó esperando a que los frutos de una higuera madurasen para comérselos, y después de varios días de espera, y de finalmente obtener agua en la fuente, regresó llevando consigo, además de la </w:t>
      </w:r>
      <w:hyperlink r:id="rId967" w:tooltip="Crátera" w:history="1">
        <w:r w:rsidRPr="00C130AF">
          <w:rPr>
            <w:rStyle w:val="Hipervnculo"/>
            <w:rFonts w:ascii="Times New Roman" w:hAnsi="Times New Roman" w:cs="Times New Roman"/>
            <w:color w:val="auto"/>
            <w:sz w:val="24"/>
            <w:szCs w:val="24"/>
            <w:u w:val="none"/>
          </w:rPr>
          <w:t>crátera</w:t>
        </w:r>
      </w:hyperlink>
      <w:r w:rsidRPr="00C130AF">
        <w:rPr>
          <w:rFonts w:ascii="Times New Roman" w:hAnsi="Times New Roman" w:cs="Times New Roman"/>
          <w:sz w:val="24"/>
          <w:szCs w:val="24"/>
        </w:rPr>
        <w:t xml:space="preserve"> donde llevaba el agua, una serpiente de agua (llamada también hidra), y como excusa por su tardanza explicó que esta serpiente se bebía cada día el agua de la fuente. De acuerdo al mito, Apolo descubrió el fraude, y furioso echó al cuervo, la crátera y la serpiente al cielo. El origen de esta historia es debido a la yuxtaposición de esta constelación con las de </w:t>
      </w:r>
      <w:hyperlink r:id="rId968" w:tooltip="Corvus (constelación)" w:history="1">
        <w:r w:rsidRPr="00C130AF">
          <w:rPr>
            <w:rStyle w:val="Hipervnculo"/>
            <w:rFonts w:ascii="Times New Roman" w:hAnsi="Times New Roman" w:cs="Times New Roman"/>
            <w:color w:val="auto"/>
            <w:sz w:val="24"/>
            <w:szCs w:val="24"/>
            <w:u w:val="none"/>
          </w:rPr>
          <w:t>Corvus</w:t>
        </w:r>
      </w:hyperlink>
      <w:r w:rsidRPr="00C130AF">
        <w:rPr>
          <w:rFonts w:ascii="Times New Roman" w:hAnsi="Times New Roman" w:cs="Times New Roman"/>
          <w:sz w:val="24"/>
          <w:szCs w:val="24"/>
        </w:rPr>
        <w:t xml:space="preserve">, e </w:t>
      </w:r>
      <w:hyperlink r:id="rId969" w:tooltip="Hydra (constelación)" w:history="1">
        <w:r w:rsidRPr="00C130AF">
          <w:rPr>
            <w:rStyle w:val="Hipervnculo"/>
            <w:rFonts w:ascii="Times New Roman" w:hAnsi="Times New Roman" w:cs="Times New Roman"/>
            <w:color w:val="auto"/>
            <w:sz w:val="24"/>
            <w:szCs w:val="24"/>
            <w:u w:val="none"/>
          </w:rPr>
          <w:t>Hidra</w:t>
        </w:r>
      </w:hyperlink>
      <w:r w:rsidRPr="00C130AF">
        <w:rPr>
          <w:rFonts w:ascii="Times New Roman" w:hAnsi="Times New Roman" w:cs="Times New Roman"/>
          <w:sz w:val="24"/>
          <w:szCs w:val="24"/>
        </w:rPr>
        <w:t xml:space="preserve">, en el área del cielo conocida como el </w:t>
      </w:r>
      <w:hyperlink r:id="rId970" w:tooltip="Mar (astronomía) (aún no redactado)" w:history="1">
        <w:r w:rsidRPr="00C130AF">
          <w:rPr>
            <w:rStyle w:val="Hipervnculo"/>
            <w:rFonts w:ascii="Times New Roman" w:hAnsi="Times New Roman" w:cs="Times New Roman"/>
            <w:color w:val="auto"/>
            <w:sz w:val="24"/>
            <w:szCs w:val="24"/>
            <w:u w:val="none"/>
          </w:rPr>
          <w:t>Mar</w:t>
        </w:r>
      </w:hyperlink>
      <w:r w:rsidRPr="00C130AF">
        <w:rPr>
          <w:rFonts w:ascii="Times New Roman" w:hAnsi="Times New Roman" w:cs="Times New Roman"/>
          <w:sz w:val="24"/>
          <w:szCs w:val="24"/>
        </w:rPr>
        <w:t>.</w:t>
      </w:r>
    </w:p>
    <w:p w:rsidR="009275D1" w:rsidRPr="00C130AF" w:rsidRDefault="009275D1" w:rsidP="009275D1">
      <w:pPr>
        <w:spacing w:after="0" w:line="240" w:lineRule="auto"/>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Cruz del sur</w:t>
      </w:r>
    </w:p>
    <w:p w:rsidR="009275D1" w:rsidRPr="00C130AF" w:rsidRDefault="009275D1" w:rsidP="009275D1">
      <w:pPr>
        <w:pStyle w:val="NormalWeb"/>
      </w:pPr>
      <w:r w:rsidRPr="00C130AF">
        <w:rPr>
          <w:bCs/>
        </w:rPr>
        <w:t>Crux</w:t>
      </w:r>
      <w:r w:rsidRPr="00C130AF">
        <w:t xml:space="preserve"> (la </w:t>
      </w:r>
      <w:hyperlink r:id="rId971" w:tooltip="Cruz" w:history="1">
        <w:r w:rsidRPr="00C130AF">
          <w:rPr>
            <w:rStyle w:val="Hipervnculo"/>
            <w:color w:val="auto"/>
            <w:u w:val="none"/>
          </w:rPr>
          <w:t>Cruz</w:t>
        </w:r>
      </w:hyperlink>
      <w:r w:rsidRPr="00C130AF">
        <w:t xml:space="preserve">), normalmente referida como la </w:t>
      </w:r>
      <w:r w:rsidRPr="00C130AF">
        <w:rPr>
          <w:bCs/>
        </w:rPr>
        <w:t>Cruz del Sur</w:t>
      </w:r>
      <w:r w:rsidRPr="00C130AF">
        <w:t xml:space="preserve"> para contrastarla con la </w:t>
      </w:r>
      <w:hyperlink r:id="rId972" w:tooltip="Cygnus (constelación)" w:history="1">
        <w:r w:rsidRPr="00C130AF">
          <w:rPr>
            <w:rStyle w:val="Hipervnculo"/>
            <w:color w:val="auto"/>
            <w:u w:val="none"/>
          </w:rPr>
          <w:t>Cruz del Norte</w:t>
        </w:r>
      </w:hyperlink>
      <w:r w:rsidRPr="00C130AF">
        <w:t xml:space="preserve">, es una de las más famosas </w:t>
      </w:r>
      <w:hyperlink r:id="rId973" w:tooltip="Constelación" w:history="1">
        <w:r w:rsidRPr="00C130AF">
          <w:rPr>
            <w:rStyle w:val="Hipervnculo"/>
            <w:color w:val="auto"/>
            <w:u w:val="none"/>
          </w:rPr>
          <w:t>constelaciones</w:t>
        </w:r>
      </w:hyperlink>
      <w:r w:rsidRPr="00C130AF">
        <w:t xml:space="preserve"> modernas a pesar de ser </w:t>
      </w:r>
      <w:hyperlink r:id="rId974" w:tooltip="Anexo:Lista de constelaciones por área" w:history="1">
        <w:r w:rsidRPr="00C130AF">
          <w:rPr>
            <w:rStyle w:val="Hipervnculo"/>
            <w:color w:val="auto"/>
            <w:u w:val="none"/>
          </w:rPr>
          <w:t>la más pequeña</w:t>
        </w:r>
      </w:hyperlink>
      <w:r w:rsidRPr="00C130AF">
        <w:t xml:space="preserve"> de las 88 que integran la esfera celeste; según los límites imaginarios impuestos por la </w:t>
      </w:r>
      <w:hyperlink r:id="rId975" w:tooltip="Unión Astronómica Internacional" w:history="1">
        <w:r w:rsidRPr="00C130AF">
          <w:rPr>
            <w:rStyle w:val="Hipervnculo"/>
            <w:color w:val="auto"/>
            <w:u w:val="none"/>
          </w:rPr>
          <w:t>Unión Astronómica Internacional</w:t>
        </w:r>
      </w:hyperlink>
      <w:r w:rsidRPr="00C130AF">
        <w:t xml:space="preserve"> (UAI) en 1930, esta constelación, con solo 68 grados cuadrados, cubre apenas 1/600 del cielo.</w:t>
      </w:r>
      <w:hyperlink r:id="rId976" w:anchor="cite_note-0" w:history="1">
        <w:r w:rsidRPr="00C130AF">
          <w:rPr>
            <w:rStyle w:val="Hipervnculo"/>
            <w:color w:val="auto"/>
            <w:u w:val="none"/>
            <w:vertAlign w:val="superscript"/>
          </w:rPr>
          <w:t>1</w:t>
        </w:r>
      </w:hyperlink>
    </w:p>
    <w:p w:rsidR="009275D1" w:rsidRPr="00C130AF" w:rsidRDefault="009275D1" w:rsidP="009275D1">
      <w:pPr>
        <w:pStyle w:val="NormalWeb"/>
      </w:pPr>
      <w:r w:rsidRPr="00C130AF">
        <w:t xml:space="preserve">Es útil para la </w:t>
      </w:r>
      <w:hyperlink r:id="rId977" w:tooltip="Orientación" w:history="1">
        <w:r w:rsidRPr="00C130AF">
          <w:rPr>
            <w:rStyle w:val="Hipervnculo"/>
            <w:color w:val="auto"/>
            <w:u w:val="none"/>
          </w:rPr>
          <w:t>orientación</w:t>
        </w:r>
      </w:hyperlink>
      <w:r w:rsidRPr="00C130AF">
        <w:t xml:space="preserve"> ya que permite determinar el </w:t>
      </w:r>
      <w:hyperlink r:id="rId978" w:tooltip="Punto cardinal" w:history="1">
        <w:r w:rsidRPr="00C130AF">
          <w:rPr>
            <w:rStyle w:val="Hipervnculo"/>
            <w:color w:val="auto"/>
            <w:u w:val="none"/>
          </w:rPr>
          <w:t>punto cardinal</w:t>
        </w:r>
      </w:hyperlink>
      <w:r w:rsidRPr="00C130AF">
        <w:t xml:space="preserve"> sur: prolongando </w:t>
      </w:r>
      <w:r w:rsidRPr="00C130AF">
        <w:rPr>
          <w:i/>
          <w:iCs/>
        </w:rPr>
        <w:t>cuatro veces y media</w:t>
      </w:r>
      <w:r w:rsidRPr="00C130AF">
        <w:t xml:space="preserve"> en línea recta el eje principal de la cruz, partiendo de su estrella más brillante «Acrux», el «pie» de la Cruz, se llega al </w:t>
      </w:r>
      <w:hyperlink r:id="rId979" w:tooltip="Polo celeste" w:history="1">
        <w:r w:rsidRPr="00C130AF">
          <w:rPr>
            <w:rStyle w:val="Hipervnculo"/>
            <w:color w:val="auto"/>
            <w:u w:val="none"/>
          </w:rPr>
          <w:t>polo sur celeste</w:t>
        </w:r>
      </w:hyperlink>
      <w:r w:rsidRPr="00C130AF">
        <w:t xml:space="preserve">, el punto alrededor del cual gira en forma aparente la bóveda del cielo. Una vez hecha esta prolongación, basta bajar una vertical hacia la línea del </w:t>
      </w:r>
      <w:hyperlink r:id="rId980" w:tooltip="Horizonte" w:history="1">
        <w:r w:rsidRPr="00C130AF">
          <w:rPr>
            <w:rStyle w:val="Hipervnculo"/>
            <w:color w:val="auto"/>
            <w:u w:val="none"/>
          </w:rPr>
          <w:t>horizonte</w:t>
        </w:r>
      </w:hyperlink>
      <w:r w:rsidRPr="00C130AF">
        <w:t xml:space="preserve"> y allí se encuentra con bastante precisión el sur geográfico. Si bien por su proximidad al polo sur celeste, la Cruz del Sur gira alrededor del mismo en forma ostensible durante el transcurso de la noche, no importa su posición para este procedimiento de localización, ya que su brazo mayor, al girar alrededor del polo celeste, siempre determina el lugar del mismo.</w:t>
      </w:r>
      <w:hyperlink r:id="rId981" w:anchor="cite_note-snjose-1" w:history="1">
        <w:r w:rsidRPr="00C130AF">
          <w:rPr>
            <w:rStyle w:val="Hipervnculo"/>
            <w:color w:val="auto"/>
            <w:u w:val="none"/>
            <w:vertAlign w:val="superscript"/>
          </w:rPr>
          <w:t>2</w:t>
        </w:r>
      </w:hyperlink>
    </w:p>
    <w:p w:rsidR="009275D1" w:rsidRPr="00C130AF" w:rsidRDefault="009275D1" w:rsidP="009275D1">
      <w:pPr>
        <w:pStyle w:val="NormalWeb"/>
      </w:pPr>
      <w:r w:rsidRPr="00C130AF">
        <w:t xml:space="preserve">La Cruz del Sur limita en tres de sus lados con la </w:t>
      </w:r>
      <w:hyperlink r:id="rId982" w:tooltip="Constelación" w:history="1">
        <w:r w:rsidRPr="00C130AF">
          <w:rPr>
            <w:rStyle w:val="Hipervnculo"/>
            <w:color w:val="auto"/>
            <w:u w:val="none"/>
          </w:rPr>
          <w:t>constelación</w:t>
        </w:r>
      </w:hyperlink>
      <w:r w:rsidRPr="00C130AF">
        <w:t xml:space="preserve"> </w:t>
      </w:r>
      <w:hyperlink r:id="rId983" w:tooltip="Centaurus" w:history="1">
        <w:r w:rsidRPr="00C130AF">
          <w:rPr>
            <w:rStyle w:val="Hipervnculo"/>
            <w:color w:val="auto"/>
            <w:u w:val="none"/>
          </w:rPr>
          <w:t>Centaurus</w:t>
        </w:r>
      </w:hyperlink>
      <w:r w:rsidRPr="00C130AF">
        <w:t xml:space="preserve"> mientras que al sur lo hace con la de la </w:t>
      </w:r>
      <w:hyperlink r:id="rId984" w:tooltip="Musca" w:history="1">
        <w:r w:rsidRPr="00C130AF">
          <w:rPr>
            <w:rStyle w:val="Hipervnculo"/>
            <w:color w:val="auto"/>
            <w:u w:val="none"/>
          </w:rPr>
          <w:t>Musca</w:t>
        </w:r>
      </w:hyperlink>
      <w:r w:rsidRPr="00C130AF">
        <w:t xml:space="preserve">. Los griegos antiguos la crearon como parte de Centaurus, pero fue definida como un patrón estelar independiente en el siglo XVI, después de la expedición de </w:t>
      </w:r>
      <w:hyperlink r:id="rId985" w:tooltip="Américo Vespucio" w:history="1">
        <w:r w:rsidRPr="00C130AF">
          <w:rPr>
            <w:rStyle w:val="Hipervnculo"/>
            <w:color w:val="auto"/>
            <w:u w:val="none"/>
          </w:rPr>
          <w:t>Américo Vespucio</w:t>
        </w:r>
      </w:hyperlink>
      <w:r w:rsidRPr="00C130AF">
        <w:t xml:space="preserve"> a </w:t>
      </w:r>
      <w:hyperlink r:id="rId986" w:tooltip="Sudamérica" w:history="1">
        <w:r w:rsidRPr="00C130AF">
          <w:rPr>
            <w:rStyle w:val="Hipervnculo"/>
            <w:color w:val="auto"/>
            <w:u w:val="none"/>
          </w:rPr>
          <w:t>Sudamérica</w:t>
        </w:r>
      </w:hyperlink>
      <w:r w:rsidRPr="00C130AF">
        <w:t xml:space="preserve"> en 1501. Vespucio trazó un </w:t>
      </w:r>
      <w:hyperlink r:id="rId987" w:tooltip="Mapa" w:history="1">
        <w:r w:rsidRPr="00C130AF">
          <w:rPr>
            <w:rStyle w:val="Hipervnculo"/>
            <w:color w:val="auto"/>
            <w:u w:val="none"/>
          </w:rPr>
          <w:t>mapa</w:t>
        </w:r>
      </w:hyperlink>
      <w:r w:rsidRPr="00C130AF">
        <w:t xml:space="preserve"> tanto de las dos </w:t>
      </w:r>
      <w:hyperlink r:id="rId988" w:tooltip="Estrella" w:history="1">
        <w:r w:rsidRPr="00C130AF">
          <w:rPr>
            <w:rStyle w:val="Hipervnculo"/>
            <w:color w:val="auto"/>
            <w:u w:val="none"/>
          </w:rPr>
          <w:t>estrellas</w:t>
        </w:r>
      </w:hyperlink>
      <w:r w:rsidRPr="00C130AF">
        <w:t xml:space="preserve"> </w:t>
      </w:r>
      <w:hyperlink r:id="rId989" w:tooltip="Alpha Centauri" w:history="1">
        <w:r w:rsidRPr="00C130AF">
          <w:rPr>
            <w:rStyle w:val="Hipervnculo"/>
            <w:color w:val="auto"/>
            <w:u w:val="none"/>
          </w:rPr>
          <w:t>Alpha Centauri</w:t>
        </w:r>
      </w:hyperlink>
      <w:r w:rsidRPr="00C130AF">
        <w:t xml:space="preserve"> y </w:t>
      </w:r>
      <w:hyperlink r:id="rId990" w:tooltip="Beta Centauri" w:history="1">
        <w:r w:rsidRPr="00C130AF">
          <w:rPr>
            <w:rStyle w:val="Hipervnculo"/>
            <w:color w:val="auto"/>
            <w:u w:val="none"/>
          </w:rPr>
          <w:t>Beta Centauri</w:t>
        </w:r>
      </w:hyperlink>
      <w:r w:rsidRPr="00C130AF">
        <w:t xml:space="preserve"> como de las estrellas de la Cruz. Aunque </w:t>
      </w:r>
      <w:r w:rsidRPr="00C130AF">
        <w:lastRenderedPageBreak/>
        <w:t xml:space="preserve">los griegos antiguos conocieron estas estrellas, la </w:t>
      </w:r>
      <w:hyperlink r:id="rId991" w:tooltip="Precesión de los equinoccios" w:history="1">
        <w:r w:rsidRPr="00C130AF">
          <w:rPr>
            <w:rStyle w:val="Hipervnculo"/>
            <w:color w:val="auto"/>
            <w:u w:val="none"/>
          </w:rPr>
          <w:t>precesión gradual</w:t>
        </w:r>
      </w:hyperlink>
      <w:r w:rsidRPr="00C130AF">
        <w:t xml:space="preserve"> las habría puesto debajo del horizonte europeo antes de la era cristiana, de modo que fueron olvidadas. Es probable que hacia el año 5000 </w:t>
      </w:r>
      <w:hyperlink r:id="rId992" w:tooltip="Antes de Cristo" w:history="1">
        <w:r w:rsidRPr="00C130AF">
          <w:rPr>
            <w:rStyle w:val="Hipervnculo"/>
            <w:color w:val="auto"/>
            <w:u w:val="none"/>
          </w:rPr>
          <w:t>a. C.</w:t>
        </w:r>
      </w:hyperlink>
      <w:r w:rsidRPr="00C130AF">
        <w:t>, al final de la última era glacial, Centaurus y la Cruz del Sur fueran visibles sobre el horizonte en la medianoche de primavera en la latitud del centro de Europa.</w:t>
      </w:r>
    </w:p>
    <w:p w:rsidR="00B53A96" w:rsidRPr="00C130AF" w:rsidRDefault="00B53A96" w:rsidP="009275D1">
      <w:pPr>
        <w:pStyle w:val="NormalWeb"/>
        <w:rPr>
          <w:b/>
          <w:u w:val="single"/>
        </w:rPr>
      </w:pPr>
      <w:r w:rsidRPr="00C130AF">
        <w:rPr>
          <w:b/>
          <w:u w:val="single"/>
        </w:rPr>
        <w:t>Cuervo</w:t>
      </w:r>
    </w:p>
    <w:p w:rsidR="00B53A96" w:rsidRPr="00C130AF" w:rsidRDefault="00B53A96" w:rsidP="009275D1">
      <w:pPr>
        <w:pStyle w:val="NormalWeb"/>
      </w:pPr>
      <w:r w:rsidRPr="00C130AF">
        <w:rPr>
          <w:bCs/>
        </w:rPr>
        <w:t>Corvus</w:t>
      </w:r>
      <w:r w:rsidRPr="00C130AF">
        <w:t xml:space="preserve"> (el cuervo en </w:t>
      </w:r>
      <w:hyperlink r:id="rId993" w:tooltip="Latín" w:history="1">
        <w:r w:rsidRPr="00C130AF">
          <w:rPr>
            <w:rStyle w:val="Hipervnculo"/>
            <w:rFonts w:eastAsiaTheme="majorEastAsia"/>
            <w:color w:val="auto"/>
            <w:u w:val="none"/>
          </w:rPr>
          <w:t>latín</w:t>
        </w:r>
      </w:hyperlink>
      <w:r w:rsidRPr="00C130AF">
        <w:t xml:space="preserve">) es una </w:t>
      </w:r>
      <w:hyperlink r:id="rId994" w:tooltip="Constelación" w:history="1">
        <w:r w:rsidRPr="00C130AF">
          <w:rPr>
            <w:rStyle w:val="Hipervnculo"/>
            <w:rFonts w:eastAsiaTheme="majorEastAsia"/>
            <w:color w:val="auto"/>
            <w:u w:val="none"/>
          </w:rPr>
          <w:t>constelación</w:t>
        </w:r>
      </w:hyperlink>
      <w:r w:rsidRPr="00C130AF">
        <w:t xml:space="preserve"> menor con sólo 11 estrellas visibles a </w:t>
      </w:r>
      <w:hyperlink r:id="rId995" w:tooltip="Simple vista" w:history="1">
        <w:r w:rsidRPr="00C130AF">
          <w:rPr>
            <w:rStyle w:val="Hipervnculo"/>
            <w:rFonts w:eastAsiaTheme="majorEastAsia"/>
            <w:color w:val="auto"/>
            <w:u w:val="none"/>
          </w:rPr>
          <w:t>simple vista</w:t>
        </w:r>
      </w:hyperlink>
      <w:r w:rsidRPr="00C130AF">
        <w:t xml:space="preserve">. </w:t>
      </w:r>
      <w:proofErr w:type="gramStart"/>
      <w:r w:rsidRPr="00C130AF">
        <w:t>γ</w:t>
      </w:r>
      <w:proofErr w:type="gramEnd"/>
      <w:r w:rsidRPr="00C130AF">
        <w:t xml:space="preserve"> Corvi (</w:t>
      </w:r>
      <w:hyperlink r:id="rId996" w:tooltip="Gienah Gurab" w:history="1">
        <w:r w:rsidRPr="00C130AF">
          <w:rPr>
            <w:rStyle w:val="Hipervnculo"/>
            <w:rFonts w:eastAsiaTheme="majorEastAsia"/>
            <w:color w:val="auto"/>
            <w:u w:val="none"/>
          </w:rPr>
          <w:t>Gienah Gurab</w:t>
        </w:r>
      </w:hyperlink>
      <w:r w:rsidRPr="00C130AF">
        <w:t>) y δ Corvi (</w:t>
      </w:r>
      <w:hyperlink r:id="rId997" w:tooltip="Algorab" w:history="1">
        <w:r w:rsidRPr="00C130AF">
          <w:rPr>
            <w:rStyle w:val="Hipervnculo"/>
            <w:rFonts w:eastAsiaTheme="majorEastAsia"/>
            <w:color w:val="auto"/>
            <w:u w:val="none"/>
          </w:rPr>
          <w:t>Algorab</w:t>
        </w:r>
      </w:hyperlink>
      <w:r w:rsidRPr="00C130AF">
        <w:t xml:space="preserve">), sirven de indicadoras para encontrar a </w:t>
      </w:r>
      <w:hyperlink r:id="rId998" w:tooltip="Espiga (estrella)" w:history="1">
        <w:r w:rsidRPr="00C130AF">
          <w:rPr>
            <w:rStyle w:val="Hipervnculo"/>
            <w:rFonts w:eastAsiaTheme="majorEastAsia"/>
            <w:color w:val="auto"/>
            <w:u w:val="none"/>
          </w:rPr>
          <w:t>Espiga</w:t>
        </w:r>
      </w:hyperlink>
      <w:r w:rsidRPr="00C130AF">
        <w:t xml:space="preserve"> (α Virginis).</w:t>
      </w:r>
    </w:p>
    <w:p w:rsidR="00B53A96" w:rsidRPr="00C130AF" w:rsidRDefault="00B53A96" w:rsidP="009275D1">
      <w:pPr>
        <w:pStyle w:val="NormalWeb"/>
      </w:pPr>
      <w:r w:rsidRPr="00C130AF">
        <w:t xml:space="preserve">La estrella más brillante de Corvus, </w:t>
      </w:r>
      <w:hyperlink r:id="rId999" w:tooltip="Gamma Corvi" w:history="1">
        <w:r w:rsidRPr="00C130AF">
          <w:rPr>
            <w:rStyle w:val="Hipervnculo"/>
            <w:color w:val="auto"/>
            <w:u w:val="none"/>
          </w:rPr>
          <w:t>γ Corvi</w:t>
        </w:r>
      </w:hyperlink>
      <w:r w:rsidRPr="00C130AF">
        <w:t xml:space="preserve">, tiene una composición química anómala, con niveles elevados de </w:t>
      </w:r>
      <w:hyperlink r:id="rId1000" w:tooltip="Mercurio (elemento)" w:history="1">
        <w:r w:rsidRPr="00C130AF">
          <w:rPr>
            <w:rStyle w:val="Hipervnculo"/>
            <w:color w:val="auto"/>
            <w:u w:val="none"/>
          </w:rPr>
          <w:t>mercurio</w:t>
        </w:r>
      </w:hyperlink>
      <w:r w:rsidRPr="00C130AF">
        <w:t xml:space="preserve"> y </w:t>
      </w:r>
      <w:hyperlink r:id="rId1001" w:tooltip="Manganeso" w:history="1">
        <w:r w:rsidRPr="00C130AF">
          <w:rPr>
            <w:rStyle w:val="Hipervnculo"/>
            <w:color w:val="auto"/>
            <w:u w:val="none"/>
          </w:rPr>
          <w:t>manganeso</w:t>
        </w:r>
      </w:hyperlink>
      <w:r w:rsidRPr="00C130AF">
        <w:t xml:space="preserve"> así como niveles desacostumbradamente bajos de </w:t>
      </w:r>
      <w:hyperlink r:id="rId1002" w:tooltip="Aluminio" w:history="1">
        <w:r w:rsidRPr="00C130AF">
          <w:rPr>
            <w:rStyle w:val="Hipervnculo"/>
            <w:color w:val="auto"/>
            <w:u w:val="none"/>
          </w:rPr>
          <w:t>aluminio</w:t>
        </w:r>
      </w:hyperlink>
      <w:r w:rsidRPr="00C130AF">
        <w:t xml:space="preserve"> y </w:t>
      </w:r>
      <w:hyperlink r:id="rId1003" w:tooltip="Níquel" w:history="1">
        <w:r w:rsidRPr="00C130AF">
          <w:rPr>
            <w:rStyle w:val="Hipervnculo"/>
            <w:color w:val="auto"/>
            <w:u w:val="none"/>
          </w:rPr>
          <w:t>níquel</w:t>
        </w:r>
      </w:hyperlink>
      <w:r w:rsidRPr="00C130AF">
        <w:t xml:space="preserve">, estando incluida dentro del grupo de las </w:t>
      </w:r>
      <w:hyperlink r:id="rId1004" w:tooltip="Estrellas de mercurio-manganeso" w:history="1">
        <w:r w:rsidRPr="00C130AF">
          <w:rPr>
            <w:rStyle w:val="Hipervnculo"/>
            <w:color w:val="auto"/>
            <w:u w:val="none"/>
          </w:rPr>
          <w:t>estrellas de mercurio-manganeso</w:t>
        </w:r>
      </w:hyperlink>
      <w:r w:rsidRPr="00C130AF">
        <w:t xml:space="preserve">. Otra estrella de interés es </w:t>
      </w:r>
      <w:hyperlink r:id="rId1005" w:tooltip="Eta Corvi" w:history="1">
        <w:r w:rsidRPr="00C130AF">
          <w:rPr>
            <w:rStyle w:val="Hipervnculo"/>
            <w:color w:val="auto"/>
            <w:u w:val="none"/>
          </w:rPr>
          <w:t>η Corvi</w:t>
        </w:r>
      </w:hyperlink>
      <w:r w:rsidRPr="00C130AF">
        <w:t xml:space="preserve">, donde se ha detectado un exceso de </w:t>
      </w:r>
      <w:hyperlink r:id="rId1006" w:tooltip="Radiación infrarroja" w:history="1">
        <w:r w:rsidRPr="00C130AF">
          <w:rPr>
            <w:rStyle w:val="Hipervnculo"/>
            <w:color w:val="auto"/>
            <w:u w:val="none"/>
          </w:rPr>
          <w:t>radiación infrarroja</w:t>
        </w:r>
      </w:hyperlink>
      <w:r w:rsidRPr="00C130AF">
        <w:t xml:space="preserve">, lo que indica la existencia de un </w:t>
      </w:r>
      <w:hyperlink r:id="rId1007" w:tooltip="Disco circumestelar" w:history="1">
        <w:r w:rsidRPr="00C130AF">
          <w:rPr>
            <w:rStyle w:val="Hipervnculo"/>
            <w:color w:val="auto"/>
            <w:u w:val="none"/>
          </w:rPr>
          <w:t>disco circumestelar</w:t>
        </w:r>
      </w:hyperlink>
      <w:r w:rsidRPr="00C130AF">
        <w:t xml:space="preserve">. Observaciones recientes muestran que la mayor parte de las 100 </w:t>
      </w:r>
      <w:hyperlink r:id="rId1008" w:tooltip="Unidad astronómica" w:history="1">
        <w:r w:rsidRPr="00C130AF">
          <w:rPr>
            <w:rStyle w:val="Hipervnculo"/>
            <w:color w:val="auto"/>
            <w:u w:val="none"/>
          </w:rPr>
          <w:t>UA</w:t>
        </w:r>
      </w:hyperlink>
      <w:r w:rsidRPr="00C130AF">
        <w:t xml:space="preserve"> interiores de este disco están relativamente limpias de material, lo que sugiere que puede haber sido despejado por un </w:t>
      </w:r>
      <w:hyperlink r:id="rId1009" w:tooltip="Sistema planetario" w:history="1">
        <w:r w:rsidRPr="00C130AF">
          <w:rPr>
            <w:rStyle w:val="Hipervnculo"/>
            <w:color w:val="auto"/>
            <w:u w:val="none"/>
          </w:rPr>
          <w:t>sistema planetario</w:t>
        </w:r>
      </w:hyperlink>
      <w:r w:rsidRPr="00C130AF">
        <w:t xml:space="preserve">. Dentro de los objetos de </w:t>
      </w:r>
      <w:hyperlink r:id="rId1010" w:tooltip="Cielo profundo" w:history="1">
        <w:r w:rsidRPr="00C130AF">
          <w:rPr>
            <w:rStyle w:val="Hipervnculo"/>
            <w:color w:val="auto"/>
            <w:u w:val="none"/>
          </w:rPr>
          <w:t>cielo profundo</w:t>
        </w:r>
      </w:hyperlink>
      <w:r w:rsidRPr="00C130AF">
        <w:t xml:space="preserve"> hay que destacar a </w:t>
      </w:r>
      <w:hyperlink r:id="rId1011" w:tooltip="NGC 4038" w:history="1">
        <w:r w:rsidRPr="00C130AF">
          <w:rPr>
            <w:rStyle w:val="Hipervnculo"/>
            <w:color w:val="auto"/>
            <w:u w:val="none"/>
          </w:rPr>
          <w:t>NGC 4038</w:t>
        </w:r>
      </w:hyperlink>
      <w:r w:rsidRPr="00C130AF">
        <w:t xml:space="preserve"> y </w:t>
      </w:r>
      <w:hyperlink r:id="rId1012" w:tooltip="NGC 4039" w:history="1">
        <w:r w:rsidRPr="00C130AF">
          <w:rPr>
            <w:rStyle w:val="Hipervnculo"/>
            <w:color w:val="auto"/>
            <w:u w:val="none"/>
          </w:rPr>
          <w:t>4039</w:t>
        </w:r>
      </w:hyperlink>
      <w:r w:rsidRPr="00C130AF">
        <w:t xml:space="preserve">, dos </w:t>
      </w:r>
      <w:hyperlink r:id="rId1013" w:tooltip="Galaxia" w:history="1">
        <w:r w:rsidRPr="00C130AF">
          <w:rPr>
            <w:rStyle w:val="Hipervnculo"/>
            <w:color w:val="auto"/>
            <w:u w:val="none"/>
          </w:rPr>
          <w:t>galaxias</w:t>
        </w:r>
      </w:hyperlink>
      <w:r w:rsidRPr="00C130AF">
        <w:t xml:space="preserve"> interactuando conocidas como </w:t>
      </w:r>
      <w:hyperlink r:id="rId1014" w:tooltip="Galaxias Antennae" w:history="1">
        <w:r w:rsidRPr="00C130AF">
          <w:rPr>
            <w:rStyle w:val="Hipervnculo"/>
            <w:color w:val="auto"/>
            <w:u w:val="none"/>
          </w:rPr>
          <w:t>Galaxias Antennae</w:t>
        </w:r>
      </w:hyperlink>
      <w:r w:rsidRPr="00C130AF">
        <w:t xml:space="preserve">. Están experimentando una </w:t>
      </w:r>
      <w:hyperlink r:id="rId1015" w:tooltip="Interacción de galaxias" w:history="1">
        <w:r w:rsidRPr="00C130AF">
          <w:rPr>
            <w:rStyle w:val="Hipervnculo"/>
            <w:color w:val="auto"/>
            <w:u w:val="none"/>
          </w:rPr>
          <w:t>colisión galáctica</w:t>
        </w:r>
      </w:hyperlink>
      <w:r w:rsidRPr="00C130AF">
        <w:t xml:space="preserve"> y los núcleos de ambas galaxias se están uniendo para formar una supergalaxia, probablemente de tipo </w:t>
      </w:r>
      <w:hyperlink r:id="rId1016" w:tooltip="Galaxia elíptica" w:history="1">
        <w:r w:rsidRPr="00C130AF">
          <w:rPr>
            <w:rStyle w:val="Hipervnculo"/>
            <w:color w:val="auto"/>
            <w:u w:val="none"/>
          </w:rPr>
          <w:t>elíptica</w:t>
        </w:r>
      </w:hyperlink>
      <w:r w:rsidRPr="00C130AF">
        <w:t xml:space="preserve">. En la </w:t>
      </w:r>
      <w:hyperlink r:id="rId1017" w:tooltip="Mitología griega" w:history="1">
        <w:r w:rsidRPr="00C130AF">
          <w:rPr>
            <w:rStyle w:val="Hipervnculo"/>
            <w:rFonts w:eastAsiaTheme="majorEastAsia"/>
            <w:color w:val="auto"/>
            <w:u w:val="none"/>
          </w:rPr>
          <w:t>mitología griega</w:t>
        </w:r>
      </w:hyperlink>
      <w:r w:rsidRPr="00C130AF">
        <w:t xml:space="preserve">, el cuervo fue enviado por </w:t>
      </w:r>
      <w:hyperlink r:id="rId1018" w:tooltip="Apolo" w:history="1">
        <w:r w:rsidRPr="00C130AF">
          <w:rPr>
            <w:rStyle w:val="Hipervnculo"/>
            <w:rFonts w:eastAsiaTheme="majorEastAsia"/>
            <w:color w:val="auto"/>
            <w:u w:val="none"/>
          </w:rPr>
          <w:t>Apolo</w:t>
        </w:r>
      </w:hyperlink>
      <w:r w:rsidRPr="00C130AF">
        <w:t xml:space="preserve"> a buscar agua en su copa (</w:t>
      </w:r>
      <w:hyperlink r:id="rId1019" w:tooltip="Crater (constelación)" w:history="1">
        <w:r w:rsidRPr="00C130AF">
          <w:rPr>
            <w:rStyle w:val="Hipervnculo"/>
            <w:rFonts w:eastAsiaTheme="majorEastAsia"/>
            <w:color w:val="auto"/>
            <w:u w:val="none"/>
          </w:rPr>
          <w:t>Cráter</w:t>
        </w:r>
      </w:hyperlink>
      <w:r w:rsidRPr="00C130AF">
        <w:t>), pero el cuervo tardó en volver porque estuvo esperando a que madurara un higo cerca del manantial. Trajo la copa (Crater) y una serpiente de agua entre sus garras y dijo a Apolo que se había retrasado porque la serpiente le había atacado. Apolo, sabiendo que el cuervo mentía, puso a los tres en el cielo: condenó al cuervo a estar sediento siempre, pues aunque la copa está cerca, la serpiente no le permite beber.</w:t>
      </w:r>
    </w:p>
    <w:p w:rsidR="009275D1" w:rsidRPr="00C130AF" w:rsidRDefault="009275D1" w:rsidP="009275D1">
      <w:pPr>
        <w:pStyle w:val="NormalWeb"/>
        <w:rPr>
          <w:b/>
          <w:u w:val="single"/>
        </w:rPr>
      </w:pPr>
      <w:r w:rsidRPr="00C130AF">
        <w:rPr>
          <w:b/>
          <w:u w:val="single"/>
        </w:rPr>
        <w:t>Delphinus</w:t>
      </w:r>
    </w:p>
    <w:p w:rsidR="009275D1" w:rsidRPr="00C130AF" w:rsidRDefault="009275D1" w:rsidP="009275D1">
      <w:pPr>
        <w:pStyle w:val="NormalWeb"/>
      </w:pPr>
      <w:r w:rsidRPr="00C130AF">
        <w:rPr>
          <w:bCs/>
        </w:rPr>
        <w:t>Delphinus</w:t>
      </w:r>
      <w:r w:rsidRPr="00C130AF">
        <w:t xml:space="preserve"> (el </w:t>
      </w:r>
      <w:hyperlink r:id="rId1020" w:tooltip="Delfín" w:history="1">
        <w:r w:rsidRPr="00C130AF">
          <w:rPr>
            <w:rStyle w:val="Hipervnculo"/>
            <w:color w:val="auto"/>
            <w:u w:val="none"/>
          </w:rPr>
          <w:t>Delfín</w:t>
        </w:r>
      </w:hyperlink>
      <w:r w:rsidRPr="00C130AF">
        <w:t xml:space="preserve">), es una pequeña </w:t>
      </w:r>
      <w:hyperlink r:id="rId1021" w:tooltip="Constelación" w:history="1">
        <w:r w:rsidRPr="00C130AF">
          <w:rPr>
            <w:rStyle w:val="Hipervnculo"/>
            <w:color w:val="auto"/>
            <w:u w:val="none"/>
          </w:rPr>
          <w:t>constelación</w:t>
        </w:r>
      </w:hyperlink>
      <w:r w:rsidRPr="00C130AF">
        <w:t xml:space="preserve"> del </w:t>
      </w:r>
      <w:hyperlink r:id="rId1022" w:tooltip="Hemisferio norte" w:history="1">
        <w:r w:rsidRPr="00C130AF">
          <w:rPr>
            <w:rStyle w:val="Hipervnculo"/>
            <w:color w:val="auto"/>
            <w:u w:val="none"/>
          </w:rPr>
          <w:t>hemisferio norte</w:t>
        </w:r>
      </w:hyperlink>
      <w:r w:rsidRPr="00C130AF">
        <w:t xml:space="preserve"> muy cerca del ecuador celestial. Fue incluida ya en la lista de </w:t>
      </w:r>
      <w:hyperlink r:id="rId1023" w:tooltip="Claudio Ptolomeo" w:history="1">
        <w:r w:rsidRPr="00C130AF">
          <w:rPr>
            <w:rStyle w:val="Hipervnculo"/>
            <w:color w:val="auto"/>
            <w:u w:val="none"/>
          </w:rPr>
          <w:t>Ptolomeo</w:t>
        </w:r>
      </w:hyperlink>
      <w:r w:rsidRPr="00C130AF">
        <w:t xml:space="preserve"> de 48 constelaciones y también forma la parte de la lista moderna de 88 constelaciones aprobadas por el </w:t>
      </w:r>
      <w:hyperlink r:id="rId1024" w:tooltip="IAU" w:history="1">
        <w:r w:rsidRPr="00C130AF">
          <w:rPr>
            <w:rStyle w:val="Hipervnculo"/>
            <w:color w:val="auto"/>
            <w:u w:val="none"/>
          </w:rPr>
          <w:t>IAU</w:t>
        </w:r>
      </w:hyperlink>
      <w:r w:rsidRPr="00C130AF">
        <w:t>.</w:t>
      </w:r>
    </w:p>
    <w:p w:rsidR="009275D1" w:rsidRPr="00C130AF" w:rsidRDefault="009275D1" w:rsidP="009275D1">
      <w:pPr>
        <w:pStyle w:val="NormalWeb"/>
      </w:pPr>
      <w:r w:rsidRPr="00C130AF">
        <w:t xml:space="preserve">Delphinus tiene el aspecto de un delfín al saltar y puede ser reconocida fácilmente en el cielo. Se halla rodeada por </w:t>
      </w:r>
      <w:hyperlink r:id="rId1025" w:tooltip="Vulpecula" w:history="1">
        <w:r w:rsidRPr="00C130AF">
          <w:rPr>
            <w:rStyle w:val="Hipervnculo"/>
            <w:color w:val="auto"/>
            <w:u w:val="none"/>
          </w:rPr>
          <w:t>Vulpecula</w:t>
        </w:r>
      </w:hyperlink>
      <w:r w:rsidRPr="00C130AF">
        <w:t xml:space="preserve"> (la zorra), </w:t>
      </w:r>
      <w:hyperlink r:id="rId1026" w:tooltip="Sagita" w:history="1">
        <w:r w:rsidRPr="00C130AF">
          <w:rPr>
            <w:rStyle w:val="Hipervnculo"/>
            <w:color w:val="auto"/>
            <w:u w:val="none"/>
          </w:rPr>
          <w:t>Sagita</w:t>
        </w:r>
      </w:hyperlink>
      <w:r w:rsidRPr="00C130AF">
        <w:t xml:space="preserve"> (la flecha), el águila (</w:t>
      </w:r>
      <w:hyperlink r:id="rId1027" w:tooltip="Aquila (constelación)" w:history="1">
        <w:r w:rsidRPr="00C130AF">
          <w:rPr>
            <w:rStyle w:val="Hipervnculo"/>
            <w:color w:val="auto"/>
            <w:u w:val="none"/>
          </w:rPr>
          <w:t>Aquila</w:t>
        </w:r>
      </w:hyperlink>
      <w:r w:rsidRPr="00C130AF">
        <w:t xml:space="preserve">), la constelación zodiacal de </w:t>
      </w:r>
      <w:hyperlink r:id="rId1028" w:tooltip="Acuario (constelación)" w:history="1">
        <w:r w:rsidRPr="00C130AF">
          <w:rPr>
            <w:rStyle w:val="Hipervnculo"/>
            <w:color w:val="auto"/>
            <w:u w:val="none"/>
          </w:rPr>
          <w:t>Acuario</w:t>
        </w:r>
      </w:hyperlink>
      <w:r w:rsidRPr="00C130AF">
        <w:t xml:space="preserve">, el pequeño caballo </w:t>
      </w:r>
      <w:hyperlink r:id="rId1029" w:tooltip="Equuleus" w:history="1">
        <w:r w:rsidRPr="00C130AF">
          <w:rPr>
            <w:rStyle w:val="Hipervnculo"/>
            <w:color w:val="auto"/>
            <w:u w:val="none"/>
          </w:rPr>
          <w:t>Equuleus</w:t>
        </w:r>
      </w:hyperlink>
      <w:r w:rsidRPr="00C130AF">
        <w:t xml:space="preserve"> y finalmente por </w:t>
      </w:r>
      <w:hyperlink r:id="rId1030" w:tooltip="Pegasus (constelación)" w:history="1">
        <w:r w:rsidRPr="00C130AF">
          <w:rPr>
            <w:rStyle w:val="Hipervnculo"/>
            <w:color w:val="auto"/>
            <w:u w:val="none"/>
          </w:rPr>
          <w:t>Pegaso</w:t>
        </w:r>
      </w:hyperlink>
      <w:r w:rsidRPr="00C130AF">
        <w:t xml:space="preserve">, el caballo alado. Otra forma de reconocerla es por tener una forma semejante a la de una </w:t>
      </w:r>
      <w:r w:rsidRPr="00C130AF">
        <w:rPr>
          <w:i/>
          <w:iCs/>
        </w:rPr>
        <w:t>cometa</w:t>
      </w:r>
      <w:r w:rsidRPr="00C130AF">
        <w:t xml:space="preserve"> y porque es de pequeño tamaño. Aunque las estrellas de esta constelación no se cuentan entre las más brillantes del firmamento, Delphinus contiene dos </w:t>
      </w:r>
      <w:hyperlink r:id="rId1031" w:tooltip="Estrella binaria" w:history="1">
        <w:r w:rsidRPr="00C130AF">
          <w:rPr>
            <w:rStyle w:val="Hipervnculo"/>
            <w:rFonts w:eastAsiaTheme="majorEastAsia"/>
            <w:color w:val="auto"/>
            <w:u w:val="none"/>
          </w:rPr>
          <w:t>estrellas binarias</w:t>
        </w:r>
      </w:hyperlink>
      <w:r w:rsidRPr="00C130AF">
        <w:t xml:space="preserve"> de interés, </w:t>
      </w:r>
      <w:hyperlink r:id="rId1032" w:tooltip="Beta Delphini" w:history="1">
        <w:r w:rsidRPr="00C130AF">
          <w:rPr>
            <w:rStyle w:val="Hipervnculo"/>
            <w:rFonts w:eastAsiaTheme="majorEastAsia"/>
            <w:color w:val="auto"/>
            <w:u w:val="none"/>
          </w:rPr>
          <w:t>β Delphini</w:t>
        </w:r>
      </w:hyperlink>
      <w:r w:rsidRPr="00C130AF">
        <w:t xml:space="preserve"> —denominada </w:t>
      </w:r>
      <w:hyperlink r:id="rId1033" w:tooltip="Rotanev" w:history="1">
        <w:r w:rsidRPr="00C130AF">
          <w:rPr>
            <w:rStyle w:val="Hipervnculo"/>
            <w:rFonts w:eastAsiaTheme="majorEastAsia"/>
            <w:color w:val="auto"/>
            <w:u w:val="none"/>
          </w:rPr>
          <w:t>Rotanev</w:t>
        </w:r>
      </w:hyperlink>
      <w:r w:rsidRPr="00C130AF">
        <w:t xml:space="preserve">— y </w:t>
      </w:r>
      <w:hyperlink r:id="rId1034" w:tooltip="Gamma Delphini" w:history="1">
        <w:r w:rsidRPr="00C130AF">
          <w:rPr>
            <w:rStyle w:val="Hipervnculo"/>
            <w:rFonts w:eastAsiaTheme="majorEastAsia"/>
            <w:color w:val="auto"/>
            <w:u w:val="none"/>
          </w:rPr>
          <w:t>γ Delphini</w:t>
        </w:r>
      </w:hyperlink>
      <w:r w:rsidRPr="00C130AF">
        <w:t xml:space="preserve">. Por otra parte, </w:t>
      </w:r>
      <w:hyperlink r:id="rId1035" w:tooltip="HD 195019" w:history="1">
        <w:r w:rsidRPr="00C130AF">
          <w:rPr>
            <w:rStyle w:val="Hipervnculo"/>
            <w:rFonts w:eastAsiaTheme="majorEastAsia"/>
            <w:color w:val="auto"/>
            <w:u w:val="none"/>
          </w:rPr>
          <w:t>HD 195019</w:t>
        </w:r>
      </w:hyperlink>
      <w:r w:rsidRPr="00C130AF">
        <w:t xml:space="preserve"> y </w:t>
      </w:r>
      <w:hyperlink r:id="rId1036" w:tooltip="HD 196885" w:history="1">
        <w:r w:rsidRPr="00C130AF">
          <w:rPr>
            <w:rStyle w:val="Hipervnculo"/>
            <w:rFonts w:eastAsiaTheme="majorEastAsia"/>
            <w:color w:val="auto"/>
            <w:u w:val="none"/>
          </w:rPr>
          <w:t>HD 196885</w:t>
        </w:r>
      </w:hyperlink>
      <w:r w:rsidRPr="00C130AF">
        <w:t xml:space="preserve"> son estrellas en donde se han descubierto </w:t>
      </w:r>
      <w:hyperlink r:id="rId1037" w:tooltip="Planeta extrasolar" w:history="1">
        <w:r w:rsidRPr="00C130AF">
          <w:rPr>
            <w:rStyle w:val="Hipervnculo"/>
            <w:rFonts w:eastAsiaTheme="majorEastAsia"/>
            <w:color w:val="auto"/>
            <w:u w:val="none"/>
          </w:rPr>
          <w:t>planetas extrasolares</w:t>
        </w:r>
      </w:hyperlink>
      <w:r w:rsidRPr="00C130AF">
        <w:t>.</w:t>
      </w:r>
    </w:p>
    <w:p w:rsidR="009275D1" w:rsidRPr="00C130AF" w:rsidRDefault="009275D1" w:rsidP="00C10695">
      <w:pPr>
        <w:rPr>
          <w:rFonts w:ascii="Times New Roman" w:hAnsi="Times New Roman" w:cs="Times New Roman"/>
          <w:b/>
          <w:bCs/>
          <w:sz w:val="24"/>
          <w:szCs w:val="24"/>
        </w:rPr>
      </w:pPr>
      <w:r w:rsidRPr="00C130AF">
        <w:rPr>
          <w:rFonts w:ascii="Times New Roman" w:hAnsi="Times New Roman" w:cs="Times New Roman"/>
          <w:sz w:val="24"/>
          <w:szCs w:val="24"/>
        </w:rPr>
        <w:lastRenderedPageBreak/>
        <w:t xml:space="preserve">Según refiere </w:t>
      </w:r>
      <w:hyperlink r:id="rId1038" w:tooltip="Julio César Claudiano" w:history="1">
        <w:r w:rsidRPr="00C130AF">
          <w:rPr>
            <w:rStyle w:val="Hipervnculo"/>
            <w:rFonts w:ascii="Times New Roman" w:hAnsi="Times New Roman" w:cs="Times New Roman"/>
            <w:color w:val="auto"/>
            <w:sz w:val="24"/>
            <w:szCs w:val="24"/>
            <w:u w:val="none"/>
          </w:rPr>
          <w:t>Germánico</w:t>
        </w:r>
      </w:hyperlink>
      <w:r w:rsidRPr="00C130AF">
        <w:rPr>
          <w:rFonts w:ascii="Times New Roman" w:hAnsi="Times New Roman" w:cs="Times New Roman"/>
          <w:sz w:val="24"/>
          <w:szCs w:val="24"/>
        </w:rPr>
        <w:t xml:space="preserve"> César en su versión latina de las Phaenomena de </w:t>
      </w:r>
      <w:hyperlink r:id="rId1039" w:tooltip="Arato" w:history="1">
        <w:r w:rsidRPr="00C130AF">
          <w:rPr>
            <w:rStyle w:val="Hipervnculo"/>
            <w:rFonts w:ascii="Times New Roman" w:hAnsi="Times New Roman" w:cs="Times New Roman"/>
            <w:color w:val="auto"/>
            <w:sz w:val="24"/>
            <w:szCs w:val="24"/>
            <w:u w:val="none"/>
          </w:rPr>
          <w:t>Arato de Soli</w:t>
        </w:r>
      </w:hyperlink>
      <w:r w:rsidRPr="00C130AF">
        <w:rPr>
          <w:rFonts w:ascii="Times New Roman" w:hAnsi="Times New Roman" w:cs="Times New Roman"/>
          <w:sz w:val="24"/>
          <w:szCs w:val="24"/>
        </w:rPr>
        <w:t xml:space="preserve"> y </w:t>
      </w:r>
      <w:hyperlink r:id="rId1040" w:tooltip="Eratóstenes de Cirene" w:history="1">
        <w:r w:rsidRPr="00C130AF">
          <w:rPr>
            <w:rStyle w:val="Hipervnculo"/>
            <w:rFonts w:ascii="Times New Roman" w:hAnsi="Times New Roman" w:cs="Times New Roman"/>
            <w:color w:val="auto"/>
            <w:sz w:val="24"/>
            <w:szCs w:val="24"/>
            <w:u w:val="none"/>
          </w:rPr>
          <w:t>Eratóstenes de Cirene</w:t>
        </w:r>
      </w:hyperlink>
      <w:r w:rsidRPr="00C130AF">
        <w:rPr>
          <w:rFonts w:ascii="Times New Roman" w:hAnsi="Times New Roman" w:cs="Times New Roman"/>
          <w:sz w:val="24"/>
          <w:szCs w:val="24"/>
        </w:rPr>
        <w:t xml:space="preserve"> en su </w:t>
      </w:r>
      <w:hyperlink r:id="rId1041" w:tooltip="Catasterismo" w:history="1">
        <w:r w:rsidRPr="00C130AF">
          <w:rPr>
            <w:rStyle w:val="Hipervnculo"/>
            <w:rFonts w:ascii="Times New Roman" w:hAnsi="Times New Roman" w:cs="Times New Roman"/>
            <w:color w:val="auto"/>
            <w:sz w:val="24"/>
            <w:szCs w:val="24"/>
            <w:u w:val="none"/>
          </w:rPr>
          <w:t>Catasterismo</w:t>
        </w:r>
      </w:hyperlink>
      <w:r w:rsidRPr="00C130AF">
        <w:rPr>
          <w:rFonts w:ascii="Times New Roman" w:hAnsi="Times New Roman" w:cs="Times New Roman"/>
          <w:sz w:val="24"/>
          <w:szCs w:val="24"/>
        </w:rPr>
        <w:t xml:space="preserve"> (καταστερισμοί), entre otros, la célebre </w:t>
      </w:r>
      <w:hyperlink r:id="rId1042" w:tooltip="Nereidas" w:history="1">
        <w:r w:rsidRPr="00C130AF">
          <w:rPr>
            <w:rStyle w:val="Hipervnculo"/>
            <w:rFonts w:ascii="Times New Roman" w:hAnsi="Times New Roman" w:cs="Times New Roman"/>
            <w:color w:val="auto"/>
            <w:sz w:val="24"/>
            <w:szCs w:val="24"/>
            <w:u w:val="none"/>
          </w:rPr>
          <w:t>nereida</w:t>
        </w:r>
      </w:hyperlink>
      <w:r w:rsidRPr="00C130AF">
        <w:rPr>
          <w:rFonts w:ascii="Times New Roman" w:hAnsi="Times New Roman" w:cs="Times New Roman"/>
          <w:sz w:val="24"/>
          <w:szCs w:val="24"/>
        </w:rPr>
        <w:t xml:space="preserve"> </w:t>
      </w:r>
      <w:hyperlink r:id="rId1043" w:tooltip="Anfítrite" w:history="1">
        <w:r w:rsidRPr="00C130AF">
          <w:rPr>
            <w:rStyle w:val="Hipervnculo"/>
            <w:rFonts w:ascii="Times New Roman" w:hAnsi="Times New Roman" w:cs="Times New Roman"/>
            <w:color w:val="auto"/>
            <w:sz w:val="24"/>
            <w:szCs w:val="24"/>
            <w:u w:val="none"/>
          </w:rPr>
          <w:t>Anfítrite</w:t>
        </w:r>
      </w:hyperlink>
      <w:r w:rsidRPr="00C130AF">
        <w:rPr>
          <w:rFonts w:ascii="Times New Roman" w:hAnsi="Times New Roman" w:cs="Times New Roman"/>
          <w:sz w:val="24"/>
          <w:szCs w:val="24"/>
        </w:rPr>
        <w:t xml:space="preserve">, accedió a casarse con </w:t>
      </w:r>
      <w:hyperlink r:id="rId1044" w:tooltip="Poseidón" w:history="1">
        <w:r w:rsidRPr="00C130AF">
          <w:rPr>
            <w:rStyle w:val="Hipervnculo"/>
            <w:rFonts w:ascii="Times New Roman" w:hAnsi="Times New Roman" w:cs="Times New Roman"/>
            <w:color w:val="auto"/>
            <w:sz w:val="24"/>
            <w:szCs w:val="24"/>
            <w:u w:val="none"/>
          </w:rPr>
          <w:t>Poseidón</w:t>
        </w:r>
      </w:hyperlink>
      <w:r w:rsidRPr="00C130AF">
        <w:rPr>
          <w:rFonts w:ascii="Times New Roman" w:hAnsi="Times New Roman" w:cs="Times New Roman"/>
          <w:sz w:val="24"/>
          <w:szCs w:val="24"/>
        </w:rPr>
        <w:t xml:space="preserve"> -de quien había intentado esconderse- una vez que fue encontrada entre las islas de la </w:t>
      </w:r>
      <w:hyperlink r:id="rId1045" w:tooltip="Atlántida" w:history="1">
        <w:r w:rsidRPr="00C130AF">
          <w:rPr>
            <w:rStyle w:val="Hipervnculo"/>
            <w:rFonts w:ascii="Times New Roman" w:hAnsi="Times New Roman" w:cs="Times New Roman"/>
            <w:color w:val="auto"/>
            <w:sz w:val="24"/>
            <w:szCs w:val="24"/>
            <w:u w:val="none"/>
          </w:rPr>
          <w:t>Atlántida</w:t>
        </w:r>
      </w:hyperlink>
      <w:r w:rsidRPr="00C130AF">
        <w:rPr>
          <w:rFonts w:ascii="Times New Roman" w:hAnsi="Times New Roman" w:cs="Times New Roman"/>
          <w:sz w:val="24"/>
          <w:szCs w:val="24"/>
        </w:rPr>
        <w:t xml:space="preserve"> por un cierto delfín enviado por </w:t>
      </w:r>
      <w:hyperlink r:id="rId1046" w:tooltip="Poseidón" w:history="1">
        <w:r w:rsidRPr="00C130AF">
          <w:rPr>
            <w:rStyle w:val="Hipervnculo"/>
            <w:rFonts w:ascii="Times New Roman" w:hAnsi="Times New Roman" w:cs="Times New Roman"/>
            <w:color w:val="auto"/>
            <w:sz w:val="24"/>
            <w:szCs w:val="24"/>
            <w:u w:val="none"/>
          </w:rPr>
          <w:t>Poseidón</w:t>
        </w:r>
      </w:hyperlink>
      <w:r w:rsidRPr="00C130AF">
        <w:rPr>
          <w:rFonts w:ascii="Times New Roman" w:hAnsi="Times New Roman" w:cs="Times New Roman"/>
          <w:sz w:val="24"/>
          <w:szCs w:val="24"/>
        </w:rPr>
        <w:t>, quien estuvo tan agradecido por ello que decidió situarlo entre las estrellas.</w:t>
      </w:r>
    </w:p>
    <w:p w:rsidR="00BE5A03" w:rsidRPr="00C130AF" w:rsidRDefault="00BE5A03" w:rsidP="00BE5A03">
      <w:pPr>
        <w:pStyle w:val="NormalWeb"/>
        <w:rPr>
          <w:b/>
          <w:u w:val="single"/>
        </w:rPr>
      </w:pPr>
      <w:r w:rsidRPr="00C130AF">
        <w:rPr>
          <w:b/>
          <w:u w:val="single"/>
        </w:rPr>
        <w:t>Dragón</w:t>
      </w:r>
    </w:p>
    <w:p w:rsidR="00BE5A03" w:rsidRPr="00C130AF" w:rsidRDefault="00BE5A03" w:rsidP="00BE5A03">
      <w:pPr>
        <w:pStyle w:val="NormalWeb"/>
      </w:pPr>
      <w:r w:rsidRPr="00C130AF">
        <w:rPr>
          <w:bCs/>
        </w:rPr>
        <w:t>Draco</w:t>
      </w:r>
      <w:r w:rsidRPr="00C130AF">
        <w:t xml:space="preserve"> (el </w:t>
      </w:r>
      <w:hyperlink r:id="rId1047" w:tooltip="Dragón" w:history="1">
        <w:r w:rsidRPr="00C130AF">
          <w:rPr>
            <w:rStyle w:val="Hipervnculo"/>
            <w:i/>
            <w:iCs/>
            <w:color w:val="auto"/>
            <w:u w:val="none"/>
          </w:rPr>
          <w:t>Dragón</w:t>
        </w:r>
      </w:hyperlink>
      <w:r w:rsidRPr="00C130AF">
        <w:t xml:space="preserve">) es una </w:t>
      </w:r>
      <w:hyperlink r:id="rId1048" w:tooltip="Constelación" w:history="1">
        <w:r w:rsidRPr="00C130AF">
          <w:rPr>
            <w:rStyle w:val="Hipervnculo"/>
            <w:color w:val="auto"/>
            <w:u w:val="none"/>
          </w:rPr>
          <w:t>constelación</w:t>
        </w:r>
      </w:hyperlink>
      <w:r w:rsidRPr="00C130AF">
        <w:t xml:space="preserve"> del norte lejano, que es </w:t>
      </w:r>
      <w:hyperlink r:id="rId1049" w:tooltip="Circumpolar" w:history="1">
        <w:r w:rsidRPr="00C130AF">
          <w:rPr>
            <w:rStyle w:val="Hipervnculo"/>
            <w:color w:val="auto"/>
            <w:u w:val="none"/>
          </w:rPr>
          <w:t>circumpolar</w:t>
        </w:r>
      </w:hyperlink>
      <w:r w:rsidRPr="00C130AF">
        <w:t xml:space="preserve"> para muchos observadores del </w:t>
      </w:r>
      <w:hyperlink r:id="rId1050" w:tooltip="Hemisferio Norte" w:history="1">
        <w:r w:rsidRPr="00C130AF">
          <w:rPr>
            <w:rStyle w:val="Hipervnculo"/>
            <w:color w:val="auto"/>
            <w:u w:val="none"/>
          </w:rPr>
          <w:t>Hemisferio Norte</w:t>
        </w:r>
      </w:hyperlink>
      <w:r w:rsidRPr="00C130AF">
        <w:t xml:space="preserve">. Es una de las 88 constelaciones modernas, y también es una de las 48 constelaciones listadas por </w:t>
      </w:r>
      <w:hyperlink r:id="rId1051" w:tooltip="Claudio Ptolomeo" w:history="1">
        <w:r w:rsidRPr="00C130AF">
          <w:rPr>
            <w:rStyle w:val="Hipervnculo"/>
            <w:color w:val="auto"/>
            <w:u w:val="none"/>
          </w:rPr>
          <w:t>Ptolomeo</w:t>
        </w:r>
      </w:hyperlink>
      <w:r w:rsidRPr="00C130AF">
        <w:t>.</w:t>
      </w:r>
    </w:p>
    <w:p w:rsidR="00BE5A03" w:rsidRPr="00C130AF" w:rsidRDefault="00BE5A03" w:rsidP="00BE5A03">
      <w:pPr>
        <w:pStyle w:val="NormalWeb"/>
      </w:pPr>
      <w:r w:rsidRPr="00C130AF">
        <w:t xml:space="preserve">Aunque muy grande, Draco no tiene </w:t>
      </w:r>
      <w:hyperlink r:id="rId1052" w:tooltip="Estrella" w:history="1">
        <w:r w:rsidRPr="00C130AF">
          <w:rPr>
            <w:rStyle w:val="Hipervnculo"/>
            <w:color w:val="auto"/>
            <w:u w:val="none"/>
          </w:rPr>
          <w:t>estrellas</w:t>
        </w:r>
      </w:hyperlink>
      <w:r w:rsidRPr="00C130AF">
        <w:t xml:space="preserve"> especialmente brillantes. La cabeza del dragón está representada por un cuadrilátero de estrellas situadas entre </w:t>
      </w:r>
      <w:hyperlink r:id="rId1053" w:tooltip="Hércules (constelación)" w:history="1">
        <w:r w:rsidRPr="00C130AF">
          <w:rPr>
            <w:rStyle w:val="Hipervnculo"/>
            <w:color w:val="auto"/>
            <w:u w:val="none"/>
          </w:rPr>
          <w:t>Hércules</w:t>
        </w:r>
      </w:hyperlink>
      <w:r w:rsidRPr="00C130AF">
        <w:t xml:space="preserve"> y la </w:t>
      </w:r>
      <w:hyperlink r:id="rId1054" w:tooltip="Osa Menor" w:history="1">
        <w:r w:rsidRPr="00C130AF">
          <w:rPr>
            <w:rStyle w:val="Hipervnculo"/>
            <w:color w:val="auto"/>
            <w:u w:val="none"/>
          </w:rPr>
          <w:t>Osa Menor</w:t>
        </w:r>
      </w:hyperlink>
      <w:r w:rsidRPr="00C130AF">
        <w:t xml:space="preserve">. </w:t>
      </w:r>
      <w:hyperlink r:id="rId1055" w:tooltip="Etamin" w:history="1">
        <w:r w:rsidRPr="00C130AF">
          <w:rPr>
            <w:rStyle w:val="Hipervnculo"/>
            <w:color w:val="auto"/>
            <w:u w:val="none"/>
          </w:rPr>
          <w:t>Etamin</w:t>
        </w:r>
      </w:hyperlink>
      <w:r w:rsidRPr="00C130AF">
        <w:t xml:space="preserve"> o </w:t>
      </w:r>
      <w:hyperlink r:id="rId1056" w:tooltip="Eltanin" w:history="1">
        <w:r w:rsidRPr="00C130AF">
          <w:rPr>
            <w:rStyle w:val="Hipervnculo"/>
            <w:color w:val="auto"/>
            <w:u w:val="none"/>
          </w:rPr>
          <w:t>Eltanin</w:t>
        </w:r>
      </w:hyperlink>
      <w:r w:rsidRPr="00C130AF">
        <w:t xml:space="preserve"> (γ Draconis) es la estrella más brillante de la </w:t>
      </w:r>
      <w:hyperlink r:id="rId1057" w:tooltip="Constelación" w:history="1">
        <w:r w:rsidRPr="00C130AF">
          <w:rPr>
            <w:rStyle w:val="Hipervnculo"/>
            <w:color w:val="auto"/>
            <w:u w:val="none"/>
          </w:rPr>
          <w:t>constelación</w:t>
        </w:r>
      </w:hyperlink>
      <w:r w:rsidRPr="00C130AF">
        <w:t xml:space="preserve"> con </w:t>
      </w:r>
      <w:hyperlink r:id="rId1058" w:tooltip="Magnitud visual" w:history="1">
        <w:r w:rsidRPr="00C130AF">
          <w:rPr>
            <w:rStyle w:val="Hipervnculo"/>
            <w:color w:val="auto"/>
            <w:u w:val="none"/>
          </w:rPr>
          <w:t>magnitud</w:t>
        </w:r>
      </w:hyperlink>
      <w:r w:rsidRPr="00C130AF">
        <w:t xml:space="preserve"> 2,23; en </w:t>
      </w:r>
      <w:hyperlink r:id="rId1059" w:tooltip="1728" w:history="1">
        <w:r w:rsidRPr="00C130AF">
          <w:rPr>
            <w:rStyle w:val="Hipervnculo"/>
            <w:color w:val="auto"/>
            <w:u w:val="none"/>
          </w:rPr>
          <w:t>1728</w:t>
        </w:r>
      </w:hyperlink>
      <w:r w:rsidRPr="00C130AF">
        <w:t xml:space="preserve"> </w:t>
      </w:r>
      <w:hyperlink r:id="rId1060" w:tooltip="James Bradley" w:history="1">
        <w:r w:rsidRPr="00C130AF">
          <w:rPr>
            <w:rStyle w:val="Hipervnculo"/>
            <w:color w:val="auto"/>
            <w:u w:val="none"/>
          </w:rPr>
          <w:t>James Bradley</w:t>
        </w:r>
      </w:hyperlink>
      <w:r w:rsidRPr="00C130AF">
        <w:t xml:space="preserve"> descubrió la </w:t>
      </w:r>
      <w:hyperlink r:id="rId1061" w:tooltip="Aberración de la luz" w:history="1">
        <w:r w:rsidRPr="00C130AF">
          <w:rPr>
            <w:rStyle w:val="Hipervnculo"/>
            <w:color w:val="auto"/>
            <w:u w:val="none"/>
          </w:rPr>
          <w:t>aberración de la luz</w:t>
        </w:r>
      </w:hyperlink>
      <w:r w:rsidRPr="00C130AF">
        <w:t xml:space="preserve"> al intentar medir la </w:t>
      </w:r>
      <w:hyperlink r:id="rId1062" w:tooltip="Paralaje" w:history="1">
        <w:r w:rsidRPr="00C130AF">
          <w:rPr>
            <w:rStyle w:val="Hipervnculo"/>
            <w:color w:val="auto"/>
            <w:u w:val="none"/>
          </w:rPr>
          <w:t>paralaje</w:t>
        </w:r>
      </w:hyperlink>
      <w:r w:rsidRPr="00C130AF">
        <w:t xml:space="preserve"> de esta estrella. Otra estrella de Draco, </w:t>
      </w:r>
      <w:hyperlink r:id="rId1063" w:tooltip="Thuban" w:history="1">
        <w:r w:rsidRPr="00C130AF">
          <w:rPr>
            <w:rStyle w:val="Hipervnculo"/>
            <w:color w:val="auto"/>
            <w:u w:val="none"/>
          </w:rPr>
          <w:t>Thuban</w:t>
        </w:r>
      </w:hyperlink>
      <w:r w:rsidRPr="00C130AF">
        <w:t xml:space="preserve"> (α Draconis), fue la </w:t>
      </w:r>
      <w:hyperlink r:id="rId1064" w:tooltip="Estrella Polar" w:history="1">
        <w:r w:rsidRPr="00C130AF">
          <w:rPr>
            <w:rStyle w:val="Hipervnculo"/>
            <w:color w:val="auto"/>
            <w:u w:val="none"/>
          </w:rPr>
          <w:t>Estrella Polar</w:t>
        </w:r>
      </w:hyperlink>
      <w:r w:rsidRPr="00C130AF">
        <w:t xml:space="preserve"> hace unos 4800 años. </w:t>
      </w:r>
      <w:hyperlink r:id="rId1065" w:tooltip="BY Draconis" w:history="1">
        <w:r w:rsidRPr="00C130AF">
          <w:rPr>
            <w:rStyle w:val="Hipervnculo"/>
            <w:color w:val="auto"/>
            <w:u w:val="none"/>
          </w:rPr>
          <w:t>BY Draconis</w:t>
        </w:r>
      </w:hyperlink>
      <w:r w:rsidRPr="00C130AF">
        <w:t xml:space="preserve">, prototipo de una clase de </w:t>
      </w:r>
      <w:hyperlink r:id="rId1066" w:tooltip="Estrella variable" w:history="1">
        <w:r w:rsidRPr="00C130AF">
          <w:rPr>
            <w:rStyle w:val="Hipervnculo"/>
            <w:color w:val="auto"/>
            <w:u w:val="none"/>
          </w:rPr>
          <w:t>variables</w:t>
        </w:r>
      </w:hyperlink>
      <w:r w:rsidRPr="00C130AF">
        <w:t xml:space="preserve"> que llevan su nombre (</w:t>
      </w:r>
      <w:hyperlink r:id="rId1067" w:tooltip="Estrella variable BY Draconis" w:history="1">
        <w:r w:rsidRPr="00C130AF">
          <w:rPr>
            <w:rStyle w:val="Hipervnculo"/>
            <w:color w:val="auto"/>
            <w:u w:val="none"/>
          </w:rPr>
          <w:t>variables BY Draconis</w:t>
        </w:r>
      </w:hyperlink>
      <w:r w:rsidRPr="00C130AF">
        <w:t xml:space="preserve">), se encuentra en esta constelación. En Draco también se encuentra </w:t>
      </w:r>
      <w:hyperlink r:id="rId1068" w:tooltip="AG Draconis" w:history="1">
        <w:r w:rsidRPr="00C130AF">
          <w:rPr>
            <w:rStyle w:val="Hipervnculo"/>
            <w:color w:val="auto"/>
            <w:u w:val="none"/>
          </w:rPr>
          <w:t>AG Draconis</w:t>
        </w:r>
      </w:hyperlink>
      <w:r w:rsidRPr="00C130AF">
        <w:t xml:space="preserve">, una de las </w:t>
      </w:r>
      <w:hyperlink r:id="rId1069" w:tooltip="Estrella simbiótica" w:history="1">
        <w:r w:rsidRPr="00C130AF">
          <w:rPr>
            <w:rStyle w:val="Hipervnculo"/>
            <w:color w:val="auto"/>
            <w:u w:val="none"/>
          </w:rPr>
          <w:t>estrellas simbióticas</w:t>
        </w:r>
      </w:hyperlink>
      <w:r w:rsidRPr="00C130AF">
        <w:t xml:space="preserve"> más estudiadas. Asimismo Draco contiene la </w:t>
      </w:r>
      <w:hyperlink r:id="rId1070" w:tooltip="Nebulosa Ojo de gato" w:history="1">
        <w:r w:rsidRPr="00C130AF">
          <w:rPr>
            <w:rStyle w:val="Hipervnculo"/>
            <w:color w:val="auto"/>
            <w:u w:val="none"/>
          </w:rPr>
          <w:t>Nebulosa Ojo de gato</w:t>
        </w:r>
      </w:hyperlink>
      <w:r w:rsidRPr="00C130AF">
        <w:t xml:space="preserve">, una de las </w:t>
      </w:r>
      <w:hyperlink r:id="rId1071" w:tooltip="Nebulosa planetaria" w:history="1">
        <w:r w:rsidRPr="00C130AF">
          <w:rPr>
            <w:rStyle w:val="Hipervnculo"/>
            <w:color w:val="auto"/>
            <w:u w:val="none"/>
          </w:rPr>
          <w:t>nebulosas planetarias</w:t>
        </w:r>
      </w:hyperlink>
      <w:r w:rsidRPr="00C130AF">
        <w:t xml:space="preserve"> de mayor interés y más estudiadas.</w:t>
      </w:r>
    </w:p>
    <w:p w:rsidR="00BE5A03" w:rsidRPr="00C130AF" w:rsidRDefault="00BE5A03" w:rsidP="00BE5A03">
      <w:pPr>
        <w:pStyle w:val="NormalWeb"/>
      </w:pPr>
      <w:r w:rsidRPr="00C130AF">
        <w:t xml:space="preserve">En la </w:t>
      </w:r>
      <w:hyperlink r:id="rId1072" w:tooltip="Mitología griega" w:history="1">
        <w:r w:rsidRPr="00C130AF">
          <w:rPr>
            <w:rStyle w:val="Hipervnculo"/>
            <w:color w:val="auto"/>
            <w:u w:val="none"/>
          </w:rPr>
          <w:t>mitología griega</w:t>
        </w:r>
      </w:hyperlink>
      <w:r w:rsidRPr="00C130AF">
        <w:t xml:space="preserve"> se conoce a esta constelación gracias a la undécima tarea encargada a </w:t>
      </w:r>
      <w:hyperlink r:id="rId1073" w:tooltip="Hércules" w:history="1">
        <w:r w:rsidRPr="00C130AF">
          <w:rPr>
            <w:rStyle w:val="Hipervnculo"/>
            <w:color w:val="auto"/>
            <w:u w:val="none"/>
          </w:rPr>
          <w:t>Hércules</w:t>
        </w:r>
      </w:hyperlink>
      <w:r w:rsidRPr="00C130AF">
        <w:t xml:space="preserve">. En ella debía conseguir las manzanas del árbol de </w:t>
      </w:r>
      <w:hyperlink r:id="rId1074" w:tooltip="Gaia" w:history="1">
        <w:r w:rsidRPr="00C130AF">
          <w:rPr>
            <w:rStyle w:val="Hipervnculo"/>
            <w:color w:val="auto"/>
            <w:u w:val="none"/>
          </w:rPr>
          <w:t>Gaia</w:t>
        </w:r>
      </w:hyperlink>
      <w:r w:rsidRPr="00C130AF">
        <w:t xml:space="preserve"> en el jardín de las </w:t>
      </w:r>
      <w:hyperlink r:id="rId1075" w:tooltip="Hespérides" w:history="1">
        <w:r w:rsidRPr="00C130AF">
          <w:rPr>
            <w:rStyle w:val="Hipervnculo"/>
            <w:color w:val="auto"/>
            <w:u w:val="none"/>
          </w:rPr>
          <w:t>Hespérides</w:t>
        </w:r>
      </w:hyperlink>
      <w:r w:rsidRPr="00C130AF">
        <w:t xml:space="preserve">, donde </w:t>
      </w:r>
      <w:hyperlink r:id="rId1076" w:tooltip="Hera" w:history="1">
        <w:r w:rsidRPr="00C130AF">
          <w:rPr>
            <w:rStyle w:val="Hipervnculo"/>
            <w:color w:val="auto"/>
            <w:u w:val="none"/>
          </w:rPr>
          <w:t>Hera</w:t>
        </w:r>
      </w:hyperlink>
      <w:r w:rsidRPr="00C130AF">
        <w:t xml:space="preserve"> había puesto a </w:t>
      </w:r>
      <w:hyperlink r:id="rId1077" w:tooltip="Ladon" w:history="1">
        <w:r w:rsidRPr="00C130AF">
          <w:rPr>
            <w:rStyle w:val="Hipervnculo"/>
            <w:color w:val="auto"/>
            <w:u w:val="none"/>
          </w:rPr>
          <w:t>Ladon</w:t>
        </w:r>
      </w:hyperlink>
      <w:r w:rsidRPr="00C130AF">
        <w:t xml:space="preserve">, el dragón de cien cabezas, como protector. Hera sintió mucho la pérdida de su bravo guardián del jardín de las Hespérides, por lo cual lo puso en el firmamento alrededor del polo norte. La constelación presenta una de las piernas de Hércules sobre la cabeza del dragón. En otra versión se trataba de una serpiente que durante la </w:t>
      </w:r>
      <w:hyperlink r:id="rId1078" w:tooltip="Gigantomaquia" w:history="1">
        <w:r w:rsidRPr="00C130AF">
          <w:rPr>
            <w:rStyle w:val="Hipervnculo"/>
            <w:color w:val="auto"/>
            <w:u w:val="none"/>
          </w:rPr>
          <w:t>gigantomaquia</w:t>
        </w:r>
      </w:hyperlink>
      <w:r w:rsidRPr="00C130AF">
        <w:t xml:space="preserve"> lanzaron los </w:t>
      </w:r>
      <w:hyperlink r:id="rId1079" w:tooltip="Gigante (mitología griega)" w:history="1">
        <w:r w:rsidRPr="00C130AF">
          <w:rPr>
            <w:rStyle w:val="Hipervnculo"/>
            <w:color w:val="auto"/>
            <w:u w:val="none"/>
          </w:rPr>
          <w:t>gigantes</w:t>
        </w:r>
      </w:hyperlink>
      <w:r w:rsidRPr="00C130AF">
        <w:t xml:space="preserve"> sobre </w:t>
      </w:r>
      <w:hyperlink r:id="rId1080" w:tooltip="Atenea" w:history="1">
        <w:r w:rsidRPr="00C130AF">
          <w:rPr>
            <w:rStyle w:val="Hipervnculo"/>
            <w:color w:val="auto"/>
            <w:u w:val="none"/>
          </w:rPr>
          <w:t>Atenea</w:t>
        </w:r>
      </w:hyperlink>
      <w:r w:rsidRPr="00C130AF">
        <w:t xml:space="preserve">. Ésta la arrojó al cielo, donde quedó fijada. Según otra versión, se trataba de la forma de serpiente que tomó </w:t>
      </w:r>
      <w:hyperlink r:id="rId1081" w:tooltip="Zeus" w:history="1">
        <w:r w:rsidRPr="00C130AF">
          <w:rPr>
            <w:rStyle w:val="Hipervnculo"/>
            <w:color w:val="auto"/>
            <w:u w:val="none"/>
          </w:rPr>
          <w:t>Zeus</w:t>
        </w:r>
      </w:hyperlink>
      <w:r w:rsidRPr="00C130AF">
        <w:t xml:space="preserve"> para escapar de su padre, </w:t>
      </w:r>
      <w:hyperlink r:id="rId1082" w:tooltip="Crono" w:history="1">
        <w:r w:rsidRPr="00C130AF">
          <w:rPr>
            <w:rStyle w:val="Hipervnculo"/>
            <w:color w:val="auto"/>
            <w:u w:val="none"/>
          </w:rPr>
          <w:t>Crono</w:t>
        </w:r>
      </w:hyperlink>
      <w:r w:rsidRPr="00C130AF">
        <w:t>.</w:t>
      </w:r>
    </w:p>
    <w:p w:rsidR="00BE5A03" w:rsidRPr="00C130AF" w:rsidRDefault="00BE5A03" w:rsidP="00BE5A03">
      <w:pPr>
        <w:pStyle w:val="NormalWeb"/>
        <w:rPr>
          <w:b/>
          <w:u w:val="single"/>
        </w:rPr>
      </w:pPr>
      <w:r w:rsidRPr="00C130AF">
        <w:rPr>
          <w:b/>
          <w:u w:val="single"/>
        </w:rPr>
        <w:t>Equuleus</w:t>
      </w:r>
    </w:p>
    <w:p w:rsidR="00BE5A03" w:rsidRPr="00C130AF" w:rsidRDefault="00BE5A03" w:rsidP="00BE5A03">
      <w:pPr>
        <w:pStyle w:val="NormalWeb"/>
      </w:pPr>
      <w:r w:rsidRPr="00C130AF">
        <w:rPr>
          <w:bCs/>
        </w:rPr>
        <w:t>Equuleus</w:t>
      </w:r>
      <w:r w:rsidRPr="00C130AF">
        <w:t xml:space="preserve"> (el </w:t>
      </w:r>
      <w:hyperlink r:id="rId1083" w:tooltip="Equus ferus caballus" w:history="1">
        <w:r w:rsidRPr="00C130AF">
          <w:rPr>
            <w:rStyle w:val="Hipervnculo"/>
            <w:rFonts w:eastAsiaTheme="majorEastAsia"/>
            <w:color w:val="auto"/>
            <w:u w:val="none"/>
          </w:rPr>
          <w:t>caballo</w:t>
        </w:r>
      </w:hyperlink>
      <w:r w:rsidRPr="00C130AF">
        <w:t xml:space="preserve">) es la segunda más pequeña de las 88 </w:t>
      </w:r>
      <w:hyperlink r:id="rId1084" w:tooltip="Constelación" w:history="1">
        <w:r w:rsidRPr="00C130AF">
          <w:rPr>
            <w:rStyle w:val="Hipervnculo"/>
            <w:rFonts w:eastAsiaTheme="majorEastAsia"/>
            <w:color w:val="auto"/>
            <w:u w:val="none"/>
          </w:rPr>
          <w:t>constelaciones</w:t>
        </w:r>
      </w:hyperlink>
      <w:r w:rsidRPr="00C130AF">
        <w:t xml:space="preserve">, sólo superada por la </w:t>
      </w:r>
      <w:hyperlink r:id="rId1085" w:tooltip="Crux" w:history="1">
        <w:r w:rsidRPr="00C130AF">
          <w:rPr>
            <w:rStyle w:val="Hipervnculo"/>
            <w:rFonts w:eastAsiaTheme="majorEastAsia"/>
            <w:color w:val="auto"/>
            <w:u w:val="none"/>
          </w:rPr>
          <w:t>Cruz del Sur</w:t>
        </w:r>
      </w:hyperlink>
      <w:r w:rsidRPr="00C130AF">
        <w:t xml:space="preserve">. A pesar de ello y de no ser de las más brillantes (ninguna de sus </w:t>
      </w:r>
      <w:hyperlink r:id="rId1086" w:tooltip="Estrella" w:history="1">
        <w:r w:rsidRPr="00C130AF">
          <w:rPr>
            <w:rStyle w:val="Hipervnculo"/>
            <w:rFonts w:eastAsiaTheme="majorEastAsia"/>
            <w:color w:val="auto"/>
            <w:u w:val="none"/>
          </w:rPr>
          <w:t>estrellas</w:t>
        </w:r>
      </w:hyperlink>
      <w:r w:rsidRPr="00C130AF">
        <w:t xml:space="preserve"> supera la </w:t>
      </w:r>
      <w:hyperlink r:id="rId1087" w:tooltip="Magnitud aparente" w:history="1">
        <w:r w:rsidRPr="00C130AF">
          <w:rPr>
            <w:rStyle w:val="Hipervnculo"/>
            <w:rFonts w:eastAsiaTheme="majorEastAsia"/>
            <w:color w:val="auto"/>
            <w:u w:val="none"/>
          </w:rPr>
          <w:t>magnitud</w:t>
        </w:r>
      </w:hyperlink>
      <w:r w:rsidRPr="00C130AF">
        <w:t xml:space="preserve"> 4), fue también una de las 48 constelaciones catalogadas por </w:t>
      </w:r>
      <w:hyperlink r:id="rId1088" w:tooltip="Claudio Ptolomeo" w:history="1">
        <w:r w:rsidRPr="00C130AF">
          <w:rPr>
            <w:rStyle w:val="Hipervnculo"/>
            <w:rFonts w:eastAsiaTheme="majorEastAsia"/>
            <w:color w:val="auto"/>
            <w:u w:val="none"/>
          </w:rPr>
          <w:t>Ptolomeo</w:t>
        </w:r>
      </w:hyperlink>
      <w:r w:rsidRPr="00C130AF">
        <w:t>.</w:t>
      </w:r>
    </w:p>
    <w:p w:rsidR="00BE5A03" w:rsidRPr="00C130AF" w:rsidRDefault="00BE5A03" w:rsidP="00BE5A03">
      <w:pPr>
        <w:pStyle w:val="NormalWeb"/>
      </w:pPr>
      <w:r w:rsidRPr="00C130AF">
        <w:t xml:space="preserve">Equuleus es asociado con el potro </w:t>
      </w:r>
      <w:hyperlink r:id="rId1089" w:tooltip="Celeris" w:history="1">
        <w:r w:rsidRPr="00C130AF">
          <w:rPr>
            <w:rStyle w:val="Hipervnculo"/>
            <w:rFonts w:eastAsiaTheme="majorEastAsia"/>
            <w:color w:val="auto"/>
            <w:u w:val="none"/>
          </w:rPr>
          <w:t>Celeris</w:t>
        </w:r>
      </w:hyperlink>
      <w:r w:rsidRPr="00C130AF">
        <w:t xml:space="preserve">, que fue el hermano del caballo alado </w:t>
      </w:r>
      <w:hyperlink r:id="rId1090" w:tooltip="Pegaso" w:history="1">
        <w:r w:rsidRPr="00C130AF">
          <w:rPr>
            <w:rStyle w:val="Hipervnculo"/>
            <w:rFonts w:eastAsiaTheme="majorEastAsia"/>
            <w:color w:val="auto"/>
            <w:u w:val="none"/>
          </w:rPr>
          <w:t>Pegaso</w:t>
        </w:r>
      </w:hyperlink>
      <w:r w:rsidRPr="00C130AF">
        <w:t xml:space="preserve">. Celeris fue regalado a </w:t>
      </w:r>
      <w:hyperlink r:id="rId1091" w:tooltip="Dioscuros" w:history="1">
        <w:r w:rsidRPr="00C130AF">
          <w:rPr>
            <w:rStyle w:val="Hipervnculo"/>
            <w:rFonts w:eastAsiaTheme="majorEastAsia"/>
            <w:color w:val="auto"/>
            <w:u w:val="none"/>
          </w:rPr>
          <w:t>Cástor</w:t>
        </w:r>
      </w:hyperlink>
      <w:r w:rsidRPr="00C130AF">
        <w:t xml:space="preserve"> por </w:t>
      </w:r>
      <w:hyperlink r:id="rId1092" w:tooltip="Hermes" w:history="1">
        <w:r w:rsidRPr="00C130AF">
          <w:rPr>
            <w:rStyle w:val="Hipervnculo"/>
            <w:rFonts w:eastAsiaTheme="majorEastAsia"/>
            <w:color w:val="auto"/>
            <w:u w:val="none"/>
          </w:rPr>
          <w:t>Hermes</w:t>
        </w:r>
      </w:hyperlink>
      <w:r w:rsidRPr="00C130AF">
        <w:t xml:space="preserve">. En la versión </w:t>
      </w:r>
      <w:hyperlink r:id="rId1093" w:tooltip="Mitología romana" w:history="1">
        <w:r w:rsidRPr="00C130AF">
          <w:rPr>
            <w:rStyle w:val="Hipervnculo"/>
            <w:rFonts w:eastAsiaTheme="majorEastAsia"/>
            <w:color w:val="auto"/>
            <w:u w:val="none"/>
          </w:rPr>
          <w:t>latina</w:t>
        </w:r>
      </w:hyperlink>
      <w:r w:rsidRPr="00C130AF">
        <w:t xml:space="preserve">, es hijo de Pegaso, y es regalado a cástor por </w:t>
      </w:r>
      <w:hyperlink r:id="rId1094" w:tooltip="Mercurio (mitología)" w:history="1">
        <w:r w:rsidRPr="00C130AF">
          <w:rPr>
            <w:rStyle w:val="Hipervnculo"/>
            <w:rFonts w:eastAsiaTheme="majorEastAsia"/>
            <w:color w:val="auto"/>
            <w:u w:val="none"/>
          </w:rPr>
          <w:t>Mercurio</w:t>
        </w:r>
      </w:hyperlink>
      <w:r w:rsidRPr="00C130AF">
        <w:t xml:space="preserve">, el equivalente romano de Hermes. Equleuus no es una constelación particularmente sobresaliente. Su estrella más brillante es </w:t>
      </w:r>
      <w:hyperlink r:id="rId1095" w:tooltip="Kitalpha" w:history="1">
        <w:r w:rsidRPr="00C130AF">
          <w:rPr>
            <w:rStyle w:val="Hipervnculo"/>
            <w:color w:val="auto"/>
            <w:u w:val="none"/>
          </w:rPr>
          <w:t>α Equulei</w:t>
        </w:r>
      </w:hyperlink>
      <w:r w:rsidRPr="00C130AF">
        <w:t xml:space="preserve"> (Kitalpha), de magnitud 3,92. Hay pocas </w:t>
      </w:r>
      <w:hyperlink r:id="rId1096" w:tooltip="Estrella variable" w:history="1">
        <w:r w:rsidRPr="00C130AF">
          <w:rPr>
            <w:rStyle w:val="Hipervnculo"/>
            <w:color w:val="auto"/>
            <w:u w:val="none"/>
          </w:rPr>
          <w:t>estrellas variables</w:t>
        </w:r>
      </w:hyperlink>
      <w:r w:rsidRPr="00C130AF">
        <w:t xml:space="preserve"> en Equuleus. Sólo cerca de 25 son conocidas, la mayoría de las cuales son oscuras. </w:t>
      </w:r>
      <w:hyperlink r:id="rId1097" w:tooltip="Gamma Equulei" w:history="1">
        <w:proofErr w:type="gramStart"/>
        <w:r w:rsidRPr="00C130AF">
          <w:rPr>
            <w:rStyle w:val="Hipervnculo"/>
            <w:color w:val="auto"/>
            <w:u w:val="none"/>
          </w:rPr>
          <w:t>γ</w:t>
        </w:r>
        <w:proofErr w:type="gramEnd"/>
        <w:r w:rsidRPr="00C130AF">
          <w:rPr>
            <w:rStyle w:val="Hipervnculo"/>
            <w:color w:val="auto"/>
            <w:u w:val="none"/>
          </w:rPr>
          <w:t xml:space="preserve"> Equulei</w:t>
        </w:r>
      </w:hyperlink>
      <w:r w:rsidRPr="00C130AF">
        <w:t xml:space="preserve"> es una </w:t>
      </w:r>
      <w:hyperlink r:id="rId1098" w:tooltip="Estrella variable Alfa2 Canum Venaticorum" w:history="1">
        <w:r w:rsidRPr="00C130AF">
          <w:rPr>
            <w:rStyle w:val="Hipervnculo"/>
            <w:color w:val="auto"/>
            <w:u w:val="none"/>
          </w:rPr>
          <w:t xml:space="preserve">variable Alfa2 Canum </w:t>
        </w:r>
        <w:r w:rsidRPr="00C130AF">
          <w:rPr>
            <w:rStyle w:val="Hipervnculo"/>
            <w:color w:val="auto"/>
            <w:u w:val="none"/>
          </w:rPr>
          <w:lastRenderedPageBreak/>
          <w:t>Venaticorum</w:t>
        </w:r>
      </w:hyperlink>
      <w:r w:rsidRPr="00C130AF">
        <w:t xml:space="preserve">, cuyo brillo varía entre magnitud 4,58 y 4,77 con un periodo de casi 12½ minutos. </w:t>
      </w:r>
      <w:hyperlink r:id="rId1099" w:tooltip="R Equulei (aún no redactado)" w:history="1">
        <w:r w:rsidRPr="00C130AF">
          <w:rPr>
            <w:rStyle w:val="Hipervnculo"/>
            <w:color w:val="auto"/>
            <w:u w:val="none"/>
          </w:rPr>
          <w:t>R Equulei</w:t>
        </w:r>
      </w:hyperlink>
      <w:r w:rsidRPr="00C130AF">
        <w:t xml:space="preserve"> es una </w:t>
      </w:r>
      <w:hyperlink r:id="rId1100" w:tooltip="Estrella variable Mira" w:history="1">
        <w:r w:rsidRPr="00C130AF">
          <w:rPr>
            <w:rStyle w:val="Hipervnculo"/>
            <w:color w:val="auto"/>
            <w:u w:val="none"/>
          </w:rPr>
          <w:t>variable Mira</w:t>
        </w:r>
      </w:hyperlink>
      <w:r w:rsidRPr="00C130AF">
        <w:t xml:space="preserve"> cuyo brillo oscila entre magnitud 8,0 y 15,7 en un período de cerca de 261 días.</w:t>
      </w:r>
    </w:p>
    <w:p w:rsidR="00BE5A03" w:rsidRPr="00C130AF" w:rsidRDefault="00BE5A03" w:rsidP="00BE5A03">
      <w:pPr>
        <w:pStyle w:val="NormalWeb"/>
      </w:pPr>
      <w:r w:rsidRPr="00C130AF">
        <w:t xml:space="preserve">Equuleus contiene algunas </w:t>
      </w:r>
      <w:hyperlink r:id="rId1101" w:tooltip="Estrella doble (astronomía)" w:history="1">
        <w:r w:rsidRPr="00C130AF">
          <w:rPr>
            <w:rStyle w:val="Hipervnculo"/>
            <w:color w:val="auto"/>
            <w:u w:val="none"/>
          </w:rPr>
          <w:t>estrellas dobles</w:t>
        </w:r>
      </w:hyperlink>
      <w:r w:rsidRPr="00C130AF">
        <w:t xml:space="preserve"> de interés. </w:t>
      </w:r>
      <w:hyperlink r:id="rId1102" w:tooltip="Gamma Equulei" w:history="1">
        <w:proofErr w:type="gramStart"/>
        <w:r w:rsidRPr="00C130AF">
          <w:rPr>
            <w:rStyle w:val="Hipervnculo"/>
            <w:color w:val="auto"/>
            <w:u w:val="none"/>
          </w:rPr>
          <w:t>γ</w:t>
        </w:r>
        <w:proofErr w:type="gramEnd"/>
        <w:r w:rsidRPr="00C130AF">
          <w:rPr>
            <w:rStyle w:val="Hipervnculo"/>
            <w:color w:val="auto"/>
            <w:u w:val="none"/>
          </w:rPr>
          <w:t xml:space="preserve"> Equulei</w:t>
        </w:r>
      </w:hyperlink>
      <w:r w:rsidRPr="00C130AF">
        <w:t xml:space="preserve"> está formada por una estrella primaria con una magnitud cerca de 4,7 (ligeramente variable) y una estrella secundaria de magnitud 11.6, separadas por 2 </w:t>
      </w:r>
      <w:hyperlink r:id="rId1103" w:tooltip="Segundo sexagesimal" w:history="1">
        <w:r w:rsidRPr="00C130AF">
          <w:rPr>
            <w:rStyle w:val="Hipervnculo"/>
            <w:color w:val="auto"/>
            <w:u w:val="none"/>
          </w:rPr>
          <w:t>segundos de arco</w:t>
        </w:r>
      </w:hyperlink>
      <w:r w:rsidRPr="00C130AF">
        <w:t xml:space="preserve">. </w:t>
      </w:r>
      <w:hyperlink r:id="rId1104" w:tooltip="Épsilon Equulei" w:history="1">
        <w:proofErr w:type="gramStart"/>
        <w:r w:rsidRPr="00C130AF">
          <w:rPr>
            <w:rStyle w:val="Hipervnculo"/>
            <w:color w:val="auto"/>
            <w:u w:val="none"/>
          </w:rPr>
          <w:t>ε</w:t>
        </w:r>
        <w:proofErr w:type="gramEnd"/>
        <w:r w:rsidRPr="00C130AF">
          <w:rPr>
            <w:rStyle w:val="Hipervnculo"/>
            <w:color w:val="auto"/>
            <w:u w:val="none"/>
          </w:rPr>
          <w:t xml:space="preserve"> Equulei</w:t>
        </w:r>
      </w:hyperlink>
      <w:r w:rsidRPr="00C130AF">
        <w:t xml:space="preserve"> está formada por cuatro componentes. Las tres más brillantes son de magnitudes 6,0, 6,3, y 7,2. </w:t>
      </w:r>
      <w:hyperlink r:id="rId1105" w:tooltip="Delta Equulei" w:history="1">
        <w:proofErr w:type="gramStart"/>
        <w:r w:rsidRPr="00C130AF">
          <w:rPr>
            <w:rStyle w:val="Hipervnculo"/>
            <w:color w:val="auto"/>
            <w:u w:val="none"/>
          </w:rPr>
          <w:t>δ</w:t>
        </w:r>
        <w:proofErr w:type="gramEnd"/>
        <w:r w:rsidRPr="00C130AF">
          <w:rPr>
            <w:rStyle w:val="Hipervnculo"/>
            <w:color w:val="auto"/>
            <w:u w:val="none"/>
          </w:rPr>
          <w:t xml:space="preserve"> Equulei</w:t>
        </w:r>
      </w:hyperlink>
      <w:r w:rsidRPr="00C130AF">
        <w:t xml:space="preserve"> es una </w:t>
      </w:r>
      <w:hyperlink r:id="rId1106" w:tooltip="Estrella binaria" w:history="1">
        <w:r w:rsidRPr="00C130AF">
          <w:rPr>
            <w:rStyle w:val="Hipervnculo"/>
            <w:color w:val="auto"/>
            <w:u w:val="none"/>
          </w:rPr>
          <w:t>estrella binaria</w:t>
        </w:r>
      </w:hyperlink>
      <w:r w:rsidRPr="00C130AF">
        <w:t xml:space="preserve"> con una </w:t>
      </w:r>
      <w:hyperlink r:id="rId1107" w:tooltip="Órbita" w:history="1">
        <w:r w:rsidRPr="00C130AF">
          <w:rPr>
            <w:rStyle w:val="Hipervnculo"/>
            <w:color w:val="auto"/>
            <w:u w:val="none"/>
          </w:rPr>
          <w:t>órbita</w:t>
        </w:r>
      </w:hyperlink>
      <w:r w:rsidRPr="00C130AF">
        <w:t xml:space="preserve"> periódica de 5,7 años, la cual es a la vez la más corta de los </w:t>
      </w:r>
      <w:hyperlink r:id="rId1108" w:tooltip="Período orbital" w:history="1">
        <w:r w:rsidRPr="00C130AF">
          <w:rPr>
            <w:rStyle w:val="Hipervnculo"/>
            <w:color w:val="auto"/>
            <w:u w:val="none"/>
          </w:rPr>
          <w:t>períodos orbitales</w:t>
        </w:r>
      </w:hyperlink>
      <w:r w:rsidRPr="00C130AF">
        <w:t xml:space="preserve"> de una estrella binaria visual. La separación de las dos componentes del sistema nunca supera los 0,35 segundos de arco.</w:t>
      </w:r>
    </w:p>
    <w:p w:rsidR="00F671A9" w:rsidRPr="00C130AF" w:rsidRDefault="000722F2"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Eridanus</w:t>
      </w:r>
    </w:p>
    <w:p w:rsidR="000722F2" w:rsidRPr="00C130AF" w:rsidRDefault="000722F2" w:rsidP="000722F2">
      <w:pPr>
        <w:pStyle w:val="NormalWeb"/>
      </w:pPr>
      <w:r w:rsidRPr="00C130AF">
        <w:rPr>
          <w:bCs/>
        </w:rPr>
        <w:t>Eridanus</w:t>
      </w:r>
      <w:r w:rsidRPr="00C130AF">
        <w:t xml:space="preserve"> es la sexta constelación más grande de las 88 </w:t>
      </w:r>
      <w:hyperlink r:id="rId1109" w:tooltip="Constelación" w:history="1">
        <w:r w:rsidRPr="00C130AF">
          <w:rPr>
            <w:rStyle w:val="Hipervnculo"/>
            <w:color w:val="auto"/>
            <w:u w:val="none"/>
          </w:rPr>
          <w:t>constelaciones</w:t>
        </w:r>
      </w:hyperlink>
      <w:r w:rsidRPr="00C130AF">
        <w:t xml:space="preserve"> modernas. También es una de las 48 constelaciones de </w:t>
      </w:r>
      <w:hyperlink r:id="rId1110" w:tooltip="Claudio Ptolomeo" w:history="1">
        <w:r w:rsidRPr="00C130AF">
          <w:rPr>
            <w:rStyle w:val="Hipervnculo"/>
            <w:color w:val="auto"/>
            <w:u w:val="none"/>
          </w:rPr>
          <w:t>Ptolomeo</w:t>
        </w:r>
      </w:hyperlink>
      <w:r w:rsidRPr="00C130AF">
        <w:t>.</w:t>
      </w:r>
    </w:p>
    <w:p w:rsidR="000722F2" w:rsidRPr="00C130AF" w:rsidRDefault="000722F2" w:rsidP="000722F2">
      <w:pPr>
        <w:pStyle w:val="NormalWeb"/>
      </w:pPr>
      <w:r w:rsidRPr="00C130AF">
        <w:t xml:space="preserve">En su extremo austral está la </w:t>
      </w:r>
      <w:hyperlink r:id="rId1111" w:tooltip="Estrella" w:history="1">
        <w:r w:rsidRPr="00C130AF">
          <w:rPr>
            <w:rStyle w:val="Hipervnculo"/>
            <w:color w:val="auto"/>
            <w:u w:val="none"/>
          </w:rPr>
          <w:t>estrella</w:t>
        </w:r>
      </w:hyperlink>
      <w:r w:rsidRPr="00C130AF">
        <w:t xml:space="preserve"> de primera </w:t>
      </w:r>
      <w:hyperlink r:id="rId1112" w:tooltip="Magnitud (astronomía)" w:history="1">
        <w:r w:rsidRPr="00C130AF">
          <w:rPr>
            <w:rStyle w:val="Hipervnculo"/>
            <w:color w:val="auto"/>
            <w:u w:val="none"/>
          </w:rPr>
          <w:t>magnitud</w:t>
        </w:r>
      </w:hyperlink>
      <w:r w:rsidRPr="00C130AF">
        <w:t xml:space="preserve"> </w:t>
      </w:r>
      <w:hyperlink r:id="rId1113" w:tooltip="Achernar" w:history="1">
        <w:r w:rsidRPr="00C130AF">
          <w:rPr>
            <w:rStyle w:val="Hipervnculo"/>
            <w:color w:val="auto"/>
            <w:u w:val="none"/>
          </w:rPr>
          <w:t>Achernar</w:t>
        </w:r>
      </w:hyperlink>
      <w:r w:rsidRPr="00C130AF">
        <w:t xml:space="preserve"> (α Eri). Achernar es una estrella muy peculiar porque es una de las estrellas más planas conocidas. Las observaciones indican que su radio es casi 50% más largo en el </w:t>
      </w:r>
      <w:hyperlink r:id="rId1114" w:tooltip="Ecuador terrestre" w:history="1">
        <w:r w:rsidRPr="00C130AF">
          <w:rPr>
            <w:rStyle w:val="Hipervnculo"/>
            <w:color w:val="auto"/>
            <w:u w:val="none"/>
          </w:rPr>
          <w:t>ecuador</w:t>
        </w:r>
      </w:hyperlink>
      <w:r w:rsidRPr="00C130AF">
        <w:t xml:space="preserve"> que en los polos. Esto se debe a que la estrella rota a gran velocidad. Otra estrella bien conocida en Eridanus es </w:t>
      </w:r>
      <w:hyperlink r:id="rId1115" w:tooltip="Épsilon Eridani" w:history="1">
        <w:r w:rsidRPr="00C130AF">
          <w:rPr>
            <w:rStyle w:val="Hipervnculo"/>
            <w:color w:val="auto"/>
            <w:u w:val="none"/>
          </w:rPr>
          <w:t>Épsilon Eridani</w:t>
        </w:r>
      </w:hyperlink>
      <w:r w:rsidRPr="00C130AF">
        <w:t xml:space="preserve">, que se ha hecho popular en la </w:t>
      </w:r>
      <w:hyperlink r:id="rId1116" w:tooltip="Ciencia ficción" w:history="1">
        <w:r w:rsidRPr="00C130AF">
          <w:rPr>
            <w:rStyle w:val="Hipervnculo"/>
            <w:color w:val="auto"/>
            <w:u w:val="none"/>
          </w:rPr>
          <w:t>ciencia ficción</w:t>
        </w:r>
      </w:hyperlink>
      <w:r w:rsidRPr="00C130AF">
        <w:t xml:space="preserve"> porque está relativamente cerca y relativamente parecida al </w:t>
      </w:r>
      <w:hyperlink r:id="rId1117" w:tooltip="Sol" w:history="1">
        <w:r w:rsidRPr="00C130AF">
          <w:rPr>
            <w:rStyle w:val="Hipervnculo"/>
            <w:color w:val="auto"/>
            <w:u w:val="none"/>
          </w:rPr>
          <w:t>Sol</w:t>
        </w:r>
      </w:hyperlink>
      <w:r w:rsidRPr="00C130AF">
        <w:t xml:space="preserve">. También se sabe que tiene al menos un planeta (ver </w:t>
      </w:r>
      <w:hyperlink r:id="rId1118" w:tooltip="Planeta extrasolar" w:history="1">
        <w:r w:rsidRPr="00C130AF">
          <w:rPr>
            <w:rStyle w:val="Hipervnculo"/>
            <w:color w:val="auto"/>
            <w:u w:val="none"/>
          </w:rPr>
          <w:t>planeta extrasolar</w:t>
        </w:r>
      </w:hyperlink>
      <w:r w:rsidRPr="00C130AF">
        <w:t xml:space="preserve">), el cual es un gigante gaseoso, como </w:t>
      </w:r>
      <w:hyperlink r:id="rId1119" w:tooltip="Júpiter (planeta)" w:history="1">
        <w:r w:rsidRPr="00C130AF">
          <w:rPr>
            <w:rStyle w:val="Hipervnculo"/>
            <w:color w:val="auto"/>
            <w:u w:val="none"/>
          </w:rPr>
          <w:t>Júpiter</w:t>
        </w:r>
      </w:hyperlink>
      <w:r w:rsidRPr="00C130AF">
        <w:t>.</w:t>
      </w:r>
    </w:p>
    <w:p w:rsidR="000722F2" w:rsidRPr="00C130AF" w:rsidRDefault="000722F2" w:rsidP="000722F2">
      <w:pPr>
        <w:pStyle w:val="NormalWeb"/>
      </w:pPr>
      <w:r w:rsidRPr="00C130AF">
        <w:t xml:space="preserve">Eridanus se asocia con dos mitos griegos, ambos derivados de la forma de la constelación. A veces se consideraba a Eridanus como un río que fluía con las aguas de </w:t>
      </w:r>
      <w:hyperlink r:id="rId1120" w:tooltip="Acuario (constelación)" w:history="1">
        <w:r w:rsidRPr="00C130AF">
          <w:rPr>
            <w:rStyle w:val="Hipervnculo"/>
            <w:color w:val="auto"/>
            <w:u w:val="none"/>
          </w:rPr>
          <w:t>Acuario</w:t>
        </w:r>
      </w:hyperlink>
      <w:r w:rsidRPr="00C130AF">
        <w:t xml:space="preserve">; en esos casos Aquarius miraba a Eridanus (lo que requería cambiar de ángulo y conexión de las estrellas de </w:t>
      </w:r>
      <w:hyperlink r:id="rId1121" w:tooltip="Acuario (constelación)" w:history="1">
        <w:r w:rsidRPr="00C130AF">
          <w:rPr>
            <w:rStyle w:val="Hipervnculo"/>
            <w:color w:val="auto"/>
            <w:u w:val="none"/>
          </w:rPr>
          <w:t>Acuario</w:t>
        </w:r>
      </w:hyperlink>
      <w:r w:rsidRPr="00C130AF">
        <w:t xml:space="preserve"> para que sus aguas fluyeran hacia Eridanus). Eridanus se relacionaba sobre todo con el mito de </w:t>
      </w:r>
      <w:hyperlink r:id="rId1122" w:tooltip="Faetón" w:history="1">
        <w:r w:rsidRPr="00C130AF">
          <w:rPr>
            <w:rStyle w:val="Hipervnculo"/>
            <w:color w:val="auto"/>
            <w:u w:val="none"/>
          </w:rPr>
          <w:t>Faetón</w:t>
        </w:r>
      </w:hyperlink>
      <w:r w:rsidRPr="00C130AF">
        <w:t xml:space="preserve">, quien tomó el carro volador de </w:t>
      </w:r>
      <w:hyperlink r:id="rId1123" w:tooltip="Helios" w:history="1">
        <w:r w:rsidRPr="00C130AF">
          <w:rPr>
            <w:rStyle w:val="Hipervnculo"/>
            <w:color w:val="auto"/>
            <w:u w:val="none"/>
          </w:rPr>
          <w:t>Helios</w:t>
        </w:r>
      </w:hyperlink>
      <w:r w:rsidRPr="00C130AF">
        <w:t xml:space="preserve"> (el Sol), pero no tuvo la fuerza suficiente para controlarlo, y se fue en diferentes direcciones. El resultado es que a veces el carro se acerca mucho a la tierra, creando desiertos y quemando la piel de los humanos (un mito que explica la piel de los </w:t>
      </w:r>
      <w:hyperlink r:id="rId1124" w:tooltip="Etiopía" w:history="1">
        <w:r w:rsidRPr="00C130AF">
          <w:rPr>
            <w:rStyle w:val="Hipervnculo"/>
            <w:color w:val="auto"/>
            <w:u w:val="none"/>
          </w:rPr>
          <w:t>etíopes</w:t>
        </w:r>
      </w:hyperlink>
      <w:r w:rsidRPr="00C130AF">
        <w:t xml:space="preserve">). </w:t>
      </w:r>
      <w:hyperlink r:id="rId1125" w:tooltip="Zeus" w:history="1">
        <w:r w:rsidRPr="00C130AF">
          <w:rPr>
            <w:rStyle w:val="Hipervnculo"/>
            <w:color w:val="auto"/>
            <w:u w:val="none"/>
          </w:rPr>
          <w:t>Zeus</w:t>
        </w:r>
      </w:hyperlink>
      <w:r w:rsidRPr="00C130AF">
        <w:t xml:space="preserve"> intervino derribando a Faetón con un rayo. La </w:t>
      </w:r>
      <w:hyperlink r:id="rId1126" w:tooltip="Constelación" w:history="1">
        <w:r w:rsidRPr="00C130AF">
          <w:rPr>
            <w:rStyle w:val="Hipervnculo"/>
            <w:color w:val="auto"/>
            <w:u w:val="none"/>
          </w:rPr>
          <w:t>constelación</w:t>
        </w:r>
      </w:hyperlink>
      <w:r w:rsidRPr="00C130AF">
        <w:t xml:space="preserve"> fue considerada originalmente como parte del camino atravesado por Faetón; después fue considerada como el río en que cayó. Los mitógrafos antiguos discutían si se trataba del río </w:t>
      </w:r>
      <w:hyperlink r:id="rId1127" w:tooltip="Po" w:history="1">
        <w:r w:rsidRPr="00C130AF">
          <w:rPr>
            <w:rStyle w:val="Hipervnculo"/>
            <w:color w:val="auto"/>
            <w:u w:val="none"/>
          </w:rPr>
          <w:t>Po</w:t>
        </w:r>
      </w:hyperlink>
      <w:r w:rsidRPr="00C130AF">
        <w:t xml:space="preserve"> o del </w:t>
      </w:r>
      <w:hyperlink r:id="rId1128" w:tooltip="Nilo" w:history="1">
        <w:r w:rsidRPr="00C130AF">
          <w:rPr>
            <w:rStyle w:val="Hipervnculo"/>
            <w:color w:val="auto"/>
            <w:u w:val="none"/>
          </w:rPr>
          <w:t>Nilo</w:t>
        </w:r>
      </w:hyperlink>
      <w:r w:rsidRPr="00C130AF">
        <w:t>.</w:t>
      </w:r>
    </w:p>
    <w:p w:rsidR="00C130AF" w:rsidRDefault="00C130AF" w:rsidP="00C10695">
      <w:pPr>
        <w:rPr>
          <w:rFonts w:ascii="Times New Roman" w:eastAsia="Times New Roman" w:hAnsi="Times New Roman" w:cs="Times New Roman"/>
          <w:b/>
          <w:sz w:val="24"/>
          <w:szCs w:val="24"/>
          <w:u w:val="single"/>
          <w:lang w:eastAsia="es-AR"/>
        </w:rPr>
      </w:pPr>
    </w:p>
    <w:p w:rsidR="00F671A9" w:rsidRPr="00C130AF" w:rsidRDefault="000722F2"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Escorpión</w:t>
      </w:r>
    </w:p>
    <w:p w:rsidR="000722F2" w:rsidRPr="00C130AF" w:rsidRDefault="000722F2" w:rsidP="000722F2">
      <w:pPr>
        <w:pStyle w:val="NormalWeb"/>
      </w:pPr>
      <w:r w:rsidRPr="00C130AF">
        <w:rPr>
          <w:bCs/>
        </w:rPr>
        <w:t>Scorpius</w:t>
      </w:r>
      <w:r w:rsidRPr="00C130AF">
        <w:t xml:space="preserve"> (el </w:t>
      </w:r>
      <w:hyperlink r:id="rId1129" w:tooltip="Escorpión" w:history="1">
        <w:r w:rsidRPr="00C130AF">
          <w:rPr>
            <w:rStyle w:val="Hipervnculo"/>
            <w:color w:val="auto"/>
            <w:u w:val="none"/>
          </w:rPr>
          <w:t>escorpión</w:t>
        </w:r>
      </w:hyperlink>
      <w:r w:rsidRPr="00C130AF">
        <w:t xml:space="preserve">) también llamada </w:t>
      </w:r>
      <w:r w:rsidRPr="00C130AF">
        <w:rPr>
          <w:bCs/>
        </w:rPr>
        <w:t>Scorpio</w:t>
      </w:r>
      <w:r w:rsidRPr="00C130AF">
        <w:t xml:space="preserve"> o </w:t>
      </w:r>
      <w:r w:rsidRPr="00C130AF">
        <w:rPr>
          <w:bCs/>
        </w:rPr>
        <w:t>Escorpio</w:t>
      </w:r>
      <w:r w:rsidRPr="00C130AF">
        <w:t xml:space="preserve">, es una de las 88 </w:t>
      </w:r>
      <w:hyperlink r:id="rId1130" w:tooltip="Constelación" w:history="1">
        <w:r w:rsidRPr="00C130AF">
          <w:rPr>
            <w:rStyle w:val="Hipervnculo"/>
            <w:color w:val="auto"/>
            <w:u w:val="none"/>
          </w:rPr>
          <w:t>constelaciones</w:t>
        </w:r>
      </w:hyperlink>
      <w:r w:rsidRPr="00C130AF">
        <w:t xml:space="preserve">. Antiguamente esta constelación se representaba unida a la que hoy se conoce como </w:t>
      </w:r>
      <w:hyperlink r:id="rId1131" w:tooltip="Libra (constelación)" w:history="1">
        <w:r w:rsidRPr="00C130AF">
          <w:rPr>
            <w:rStyle w:val="Hipervnculo"/>
            <w:color w:val="auto"/>
            <w:u w:val="none"/>
          </w:rPr>
          <w:t>libra</w:t>
        </w:r>
      </w:hyperlink>
      <w:r w:rsidRPr="00C130AF">
        <w:t xml:space="preserve"> (que no existía, se cree que fueron los romanos quienes primero la imaginaron). Las </w:t>
      </w:r>
      <w:hyperlink r:id="rId1132" w:tooltip="Estrella" w:history="1">
        <w:r w:rsidRPr="00C130AF">
          <w:rPr>
            <w:rStyle w:val="Hipervnculo"/>
            <w:color w:val="auto"/>
            <w:u w:val="none"/>
          </w:rPr>
          <w:t>estrellas</w:t>
        </w:r>
      </w:hyperlink>
      <w:r w:rsidRPr="00C130AF">
        <w:t xml:space="preserve"> que hoy se conocen como </w:t>
      </w:r>
      <w:hyperlink r:id="rId1133" w:tooltip="Alpha Librae" w:history="1">
        <w:r w:rsidRPr="00C130AF">
          <w:rPr>
            <w:rStyle w:val="Hipervnculo"/>
            <w:color w:val="auto"/>
            <w:u w:val="none"/>
          </w:rPr>
          <w:t>alfa</w:t>
        </w:r>
      </w:hyperlink>
      <w:r w:rsidRPr="00C130AF">
        <w:t xml:space="preserve"> y </w:t>
      </w:r>
      <w:hyperlink r:id="rId1134" w:tooltip="Beta Librae" w:history="1">
        <w:r w:rsidRPr="00C130AF">
          <w:rPr>
            <w:rStyle w:val="Hipervnculo"/>
            <w:color w:val="auto"/>
            <w:u w:val="none"/>
          </w:rPr>
          <w:t>beta Librae</w:t>
        </w:r>
      </w:hyperlink>
      <w:r w:rsidRPr="00C130AF">
        <w:t xml:space="preserve"> representaban las pinzas sur y norte del escorpión, lo que les dio su nombre actual:</w:t>
      </w:r>
    </w:p>
    <w:p w:rsidR="000722F2" w:rsidRPr="00C130AF" w:rsidRDefault="000722F2" w:rsidP="000722F2">
      <w:pPr>
        <w:numPr>
          <w:ilvl w:val="0"/>
          <w:numId w:val="7"/>
        </w:numPr>
        <w:spacing w:before="100" w:beforeAutospacing="1" w:after="100" w:afterAutospacing="1" w:line="240" w:lineRule="auto"/>
        <w:rPr>
          <w:rFonts w:ascii="Times New Roman" w:hAnsi="Times New Roman" w:cs="Times New Roman"/>
          <w:sz w:val="24"/>
          <w:szCs w:val="24"/>
        </w:rPr>
      </w:pPr>
      <w:r w:rsidRPr="00C130AF">
        <w:rPr>
          <w:rFonts w:ascii="Times New Roman" w:hAnsi="Times New Roman" w:cs="Times New Roman"/>
          <w:sz w:val="24"/>
          <w:szCs w:val="24"/>
        </w:rPr>
        <w:lastRenderedPageBreak/>
        <w:t xml:space="preserve">Alfa librae: </w:t>
      </w:r>
      <w:hyperlink r:id="rId1135" w:tooltip="Zubenelgenubi" w:history="1">
        <w:r w:rsidRPr="00C130AF">
          <w:rPr>
            <w:rStyle w:val="Hipervnculo"/>
            <w:rFonts w:ascii="Times New Roman" w:hAnsi="Times New Roman" w:cs="Times New Roman"/>
            <w:color w:val="auto"/>
            <w:sz w:val="24"/>
            <w:szCs w:val="24"/>
            <w:u w:val="none"/>
          </w:rPr>
          <w:t>Zuben Elgenubi</w:t>
        </w:r>
      </w:hyperlink>
      <w:r w:rsidRPr="00C130AF">
        <w:rPr>
          <w:rFonts w:ascii="Times New Roman" w:hAnsi="Times New Roman" w:cs="Times New Roman"/>
          <w:sz w:val="24"/>
          <w:szCs w:val="24"/>
        </w:rPr>
        <w:t xml:space="preserve"> (garra del sur)</w:t>
      </w:r>
    </w:p>
    <w:p w:rsidR="000722F2" w:rsidRPr="00C130AF" w:rsidRDefault="000722F2" w:rsidP="000722F2">
      <w:pPr>
        <w:numPr>
          <w:ilvl w:val="0"/>
          <w:numId w:val="7"/>
        </w:numPr>
        <w:spacing w:before="100" w:beforeAutospacing="1" w:after="100" w:afterAutospacing="1" w:line="240" w:lineRule="auto"/>
        <w:rPr>
          <w:rFonts w:ascii="Times New Roman" w:hAnsi="Times New Roman" w:cs="Times New Roman"/>
          <w:sz w:val="24"/>
          <w:szCs w:val="24"/>
        </w:rPr>
      </w:pPr>
      <w:r w:rsidRPr="00C130AF">
        <w:rPr>
          <w:rFonts w:ascii="Times New Roman" w:hAnsi="Times New Roman" w:cs="Times New Roman"/>
          <w:sz w:val="24"/>
          <w:szCs w:val="24"/>
        </w:rPr>
        <w:t xml:space="preserve">Beta librae: </w:t>
      </w:r>
      <w:hyperlink r:id="rId1136" w:tooltip="Zubeneschamali" w:history="1">
        <w:r w:rsidRPr="00C130AF">
          <w:rPr>
            <w:rStyle w:val="Hipervnculo"/>
            <w:rFonts w:ascii="Times New Roman" w:hAnsi="Times New Roman" w:cs="Times New Roman"/>
            <w:color w:val="auto"/>
            <w:sz w:val="24"/>
            <w:szCs w:val="24"/>
            <w:u w:val="none"/>
          </w:rPr>
          <w:t>Zuben Elschemali</w:t>
        </w:r>
      </w:hyperlink>
      <w:r w:rsidRPr="00C130AF">
        <w:rPr>
          <w:rFonts w:ascii="Times New Roman" w:hAnsi="Times New Roman" w:cs="Times New Roman"/>
          <w:sz w:val="24"/>
          <w:szCs w:val="24"/>
        </w:rPr>
        <w:t xml:space="preserve"> (garra del norte)</w:t>
      </w:r>
    </w:p>
    <w:p w:rsidR="000722F2" w:rsidRPr="00C130AF" w:rsidRDefault="000722F2" w:rsidP="000722F2">
      <w:pPr>
        <w:pStyle w:val="NormalWeb"/>
      </w:pPr>
      <w:r w:rsidRPr="00C130AF">
        <w:t xml:space="preserve">Representado de esta forma, el escorpión colgaba apacible y equilibradamente sobre la </w:t>
      </w:r>
      <w:hyperlink r:id="rId1137" w:tooltip="Eclíptica" w:history="1">
        <w:r w:rsidRPr="00C130AF">
          <w:rPr>
            <w:rStyle w:val="Hipervnculo"/>
            <w:color w:val="auto"/>
            <w:u w:val="none"/>
          </w:rPr>
          <w:t>eclíptica</w:t>
        </w:r>
      </w:hyperlink>
      <w:r w:rsidRPr="00C130AF">
        <w:t>.</w:t>
      </w:r>
    </w:p>
    <w:p w:rsidR="000722F2" w:rsidRPr="00C130AF" w:rsidRDefault="000722F2" w:rsidP="000722F2">
      <w:pPr>
        <w:pStyle w:val="NormalWeb"/>
      </w:pPr>
      <w:r w:rsidRPr="00C130AF">
        <w:t xml:space="preserve">El origen de la constelación se encuentra en la leyenda de </w:t>
      </w:r>
      <w:hyperlink r:id="rId1138" w:tooltip="Orión (mitología)" w:history="1">
        <w:r w:rsidRPr="00C130AF">
          <w:rPr>
            <w:rStyle w:val="Hipervnculo"/>
            <w:color w:val="auto"/>
            <w:u w:val="none"/>
          </w:rPr>
          <w:t>Orión</w:t>
        </w:r>
      </w:hyperlink>
      <w:r w:rsidRPr="00C130AF">
        <w:t xml:space="preserve">. Según una de sus versiones, Orión el cazador se sacó los ojos en un arrebato de celos, y mientras vagaba ciego por el mundo pisó un </w:t>
      </w:r>
      <w:hyperlink r:id="rId1139" w:tooltip="Escorpión" w:history="1">
        <w:r w:rsidRPr="00C130AF">
          <w:rPr>
            <w:rStyle w:val="Hipervnculo"/>
            <w:color w:val="auto"/>
            <w:u w:val="none"/>
          </w:rPr>
          <w:t>escorpión</w:t>
        </w:r>
      </w:hyperlink>
      <w:r w:rsidRPr="00C130AF">
        <w:t xml:space="preserve"> que le picó con su aguijón, provocando su muerte. Los dioses elevaron a Orión y al escorpión a los cielos colocándolos en extremos opuestos de la bóveda celeste, de forma que cuando Escorpio sale por el horizonte, Orión se oculta huyendo del animal que causó su muerte.</w:t>
      </w:r>
    </w:p>
    <w:p w:rsidR="000722F2" w:rsidRPr="00C130AF" w:rsidRDefault="000722F2" w:rsidP="000722F2">
      <w:pPr>
        <w:pStyle w:val="NormalWeb"/>
      </w:pPr>
      <w:r w:rsidRPr="00C130AF">
        <w:t xml:space="preserve">Una versión más amplia sugiere que Orión intentó violar a </w:t>
      </w:r>
      <w:hyperlink r:id="rId1140" w:tooltip="Artemisa" w:history="1">
        <w:r w:rsidRPr="00C130AF">
          <w:rPr>
            <w:rStyle w:val="Hipervnculo"/>
            <w:color w:val="auto"/>
            <w:u w:val="none"/>
          </w:rPr>
          <w:t>Ártemis</w:t>
        </w:r>
      </w:hyperlink>
      <w:r w:rsidRPr="00C130AF">
        <w:t>, puesto que esta se encontraba cazando en medio del bosque cuando fue vista por el gigante Orión y Ártemis en su afan de defenderse reclamó la ayuda de un escorpion, este picó al gigante mortalmente y la liberó, razón por la cual la diosa Ártemis lo colocó en el cielo. El significado de escorpio o escorpión se refiere a la astrología.</w:t>
      </w:r>
    </w:p>
    <w:p w:rsidR="00F671A9" w:rsidRPr="00C130AF" w:rsidRDefault="000722F2"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Escultor</w:t>
      </w:r>
    </w:p>
    <w:p w:rsidR="00F671A9" w:rsidRPr="00C130AF" w:rsidRDefault="000722F2" w:rsidP="000722F2">
      <w:pPr>
        <w:pStyle w:val="NormalWeb"/>
      </w:pPr>
      <w:r w:rsidRPr="00C130AF">
        <w:rPr>
          <w:bCs/>
        </w:rPr>
        <w:t>Sculptor</w:t>
      </w:r>
      <w:r w:rsidRPr="00C130AF">
        <w:t xml:space="preserve"> es una </w:t>
      </w:r>
      <w:hyperlink r:id="rId1141" w:tooltip="Constelación" w:history="1">
        <w:r w:rsidRPr="00C130AF">
          <w:rPr>
            <w:rStyle w:val="Hipervnculo"/>
            <w:color w:val="auto"/>
            <w:u w:val="none"/>
          </w:rPr>
          <w:t>constelación</w:t>
        </w:r>
      </w:hyperlink>
      <w:r w:rsidRPr="00C130AF">
        <w:t xml:space="preserve"> menor del sur, que fue presentada por </w:t>
      </w:r>
      <w:hyperlink r:id="rId1142" w:tooltip="Nicolas Louis de Lacaille" w:history="1">
        <w:r w:rsidRPr="00C130AF">
          <w:rPr>
            <w:rStyle w:val="Hipervnculo"/>
            <w:color w:val="auto"/>
            <w:u w:val="none"/>
          </w:rPr>
          <w:t>Nicolas Louis de Lacaille</w:t>
        </w:r>
      </w:hyperlink>
      <w:r w:rsidRPr="00C130AF">
        <w:t>. Originalmente la llamó 'Estudio de escultor', pero posteriormente, el nombre fue acortado. Sculptor contiene el polo galáctico del sur. Fue introducida durante el siglo XVII, por lo que no tiene mitología relacionada.</w:t>
      </w:r>
    </w:p>
    <w:p w:rsidR="000722F2" w:rsidRPr="00C130AF" w:rsidRDefault="000722F2" w:rsidP="000722F2">
      <w:pPr>
        <w:pStyle w:val="NormalWeb"/>
        <w:rPr>
          <w:b/>
          <w:bCs/>
          <w:u w:val="single"/>
        </w:rPr>
      </w:pPr>
      <w:r w:rsidRPr="00C130AF">
        <w:rPr>
          <w:b/>
          <w:u w:val="single"/>
        </w:rPr>
        <w:t>Fénix</w:t>
      </w:r>
    </w:p>
    <w:p w:rsidR="000722F2" w:rsidRPr="00C130AF" w:rsidRDefault="000722F2" w:rsidP="000722F2">
      <w:pPr>
        <w:pStyle w:val="NormalWeb"/>
      </w:pPr>
      <w:r w:rsidRPr="00C130AF">
        <w:rPr>
          <w:bCs/>
        </w:rPr>
        <w:t>Fénix</w:t>
      </w:r>
      <w:r w:rsidRPr="00C130AF">
        <w:t xml:space="preserve">, (el </w:t>
      </w:r>
      <w:hyperlink r:id="rId1143" w:tooltip="Fénix" w:history="1">
        <w:r w:rsidRPr="00C130AF">
          <w:rPr>
            <w:rStyle w:val="Hipervnculo"/>
            <w:color w:val="auto"/>
            <w:u w:val="none"/>
          </w:rPr>
          <w:t>Fénix</w:t>
        </w:r>
      </w:hyperlink>
      <w:r w:rsidRPr="00C130AF">
        <w:t xml:space="preserve">) es una </w:t>
      </w:r>
      <w:hyperlink r:id="rId1144" w:tooltip="Constelación" w:history="1">
        <w:r w:rsidRPr="00C130AF">
          <w:rPr>
            <w:rStyle w:val="Hipervnculo"/>
            <w:color w:val="auto"/>
            <w:u w:val="none"/>
          </w:rPr>
          <w:t>constelación</w:t>
        </w:r>
      </w:hyperlink>
      <w:r w:rsidRPr="00C130AF">
        <w:t xml:space="preserve"> menor del sur, introducida por los navegantes daneses </w:t>
      </w:r>
      <w:hyperlink r:id="rId1145" w:tooltip="Pieter Dirkszoon Keyser" w:history="1">
        <w:r w:rsidRPr="00C130AF">
          <w:rPr>
            <w:rStyle w:val="Hipervnculo"/>
            <w:color w:val="auto"/>
            <w:u w:val="none"/>
          </w:rPr>
          <w:t>Pieter Dirkszoon Keyser</w:t>
        </w:r>
      </w:hyperlink>
      <w:r w:rsidRPr="00C130AF">
        <w:t xml:space="preserve"> y </w:t>
      </w:r>
      <w:hyperlink r:id="rId1146" w:tooltip="Frederick de Houtman" w:history="1">
        <w:r w:rsidRPr="00C130AF">
          <w:rPr>
            <w:rStyle w:val="Hipervnculo"/>
            <w:color w:val="auto"/>
            <w:u w:val="none"/>
          </w:rPr>
          <w:t>Frederick de Houtman</w:t>
        </w:r>
      </w:hyperlink>
      <w:r w:rsidRPr="00C130AF">
        <w:t xml:space="preserve">, y popularizada por el libro </w:t>
      </w:r>
      <w:hyperlink r:id="rId1147" w:tooltip="Uranometria" w:history="1">
        <w:r w:rsidRPr="00C130AF">
          <w:rPr>
            <w:rStyle w:val="Hipervnculo"/>
            <w:color w:val="auto"/>
            <w:u w:val="none"/>
          </w:rPr>
          <w:t>Uranometria</w:t>
        </w:r>
      </w:hyperlink>
      <w:r w:rsidRPr="00C130AF">
        <w:t xml:space="preserve"> de </w:t>
      </w:r>
      <w:hyperlink r:id="rId1148" w:tooltip="Johann Bayer" w:history="1">
        <w:r w:rsidRPr="00C130AF">
          <w:rPr>
            <w:rStyle w:val="Hipervnculo"/>
            <w:color w:val="auto"/>
            <w:u w:val="none"/>
          </w:rPr>
          <w:t>Johann Bayer</w:t>
        </w:r>
      </w:hyperlink>
      <w:r w:rsidRPr="00C130AF">
        <w:t xml:space="preserve"> en </w:t>
      </w:r>
      <w:hyperlink r:id="rId1149" w:tooltip="1603" w:history="1">
        <w:r w:rsidRPr="00C130AF">
          <w:rPr>
            <w:rStyle w:val="Hipervnculo"/>
            <w:color w:val="auto"/>
            <w:u w:val="none"/>
          </w:rPr>
          <w:t>1603</w:t>
        </w:r>
      </w:hyperlink>
      <w:r w:rsidRPr="00C130AF">
        <w:t xml:space="preserve">. Sólo hay treinta estrellas en toda la constelación, las cuales tienen un brillo de una magnitud mayor a 5.0. La extensión aproximada de la constelación es −41° hasta −57° declinación, y desde 23,5h hasta 2h de ascensión recta. Esto significa que es generalmente invisible para cualquiera que viva al norte del paralelo 40 en el </w:t>
      </w:r>
      <w:hyperlink r:id="rId1150" w:tooltip="Hemisferio Norte" w:history="1">
        <w:r w:rsidRPr="00C130AF">
          <w:rPr>
            <w:rStyle w:val="Hipervnculo"/>
            <w:color w:val="auto"/>
            <w:u w:val="none"/>
          </w:rPr>
          <w:t>Hemisferio Norte</w:t>
        </w:r>
      </w:hyperlink>
      <w:r w:rsidRPr="00C130AF">
        <w:t xml:space="preserve">, y permanece bajo en el cielo para el que viva al norte del </w:t>
      </w:r>
      <w:hyperlink r:id="rId1151" w:tooltip="Ecuador" w:history="1">
        <w:r w:rsidRPr="00C130AF">
          <w:rPr>
            <w:rStyle w:val="Hipervnculo"/>
            <w:color w:val="auto"/>
            <w:u w:val="none"/>
          </w:rPr>
          <w:t>Ecuador</w:t>
        </w:r>
      </w:hyperlink>
      <w:r w:rsidRPr="00C130AF">
        <w:t xml:space="preserve">. Es fácilmente visible desde lugares como </w:t>
      </w:r>
      <w:hyperlink r:id="rId1152" w:tooltip="Australia" w:history="1">
        <w:r w:rsidRPr="00C130AF">
          <w:rPr>
            <w:rStyle w:val="Hipervnculo"/>
            <w:color w:val="auto"/>
            <w:u w:val="none"/>
          </w:rPr>
          <w:t>Australia</w:t>
        </w:r>
      </w:hyperlink>
      <w:r w:rsidRPr="00C130AF">
        <w:t xml:space="preserve">, </w:t>
      </w:r>
      <w:hyperlink r:id="rId1153" w:tooltip="Sudamérica" w:history="1">
        <w:r w:rsidRPr="00C130AF">
          <w:rPr>
            <w:rStyle w:val="Hipervnculo"/>
            <w:color w:val="auto"/>
            <w:u w:val="none"/>
          </w:rPr>
          <w:t>Sudamérica</w:t>
        </w:r>
      </w:hyperlink>
      <w:r w:rsidRPr="00C130AF">
        <w:t xml:space="preserve"> y </w:t>
      </w:r>
      <w:hyperlink r:id="rId1154" w:tooltip="Sudáfrica" w:history="1">
        <w:r w:rsidRPr="00C130AF">
          <w:rPr>
            <w:rStyle w:val="Hipervnculo"/>
            <w:color w:val="auto"/>
            <w:u w:val="none"/>
          </w:rPr>
          <w:t>Sudáfrica</w:t>
        </w:r>
      </w:hyperlink>
      <w:r w:rsidRPr="00C130AF">
        <w:t xml:space="preserve"> durante el verano del </w:t>
      </w:r>
      <w:hyperlink r:id="rId1155" w:tooltip="Hemisferio Sur" w:history="1">
        <w:r w:rsidRPr="00C130AF">
          <w:rPr>
            <w:rStyle w:val="Hipervnculo"/>
            <w:color w:val="auto"/>
            <w:u w:val="none"/>
          </w:rPr>
          <w:t>Hemisferio Sur</w:t>
        </w:r>
      </w:hyperlink>
      <w:r w:rsidRPr="00C130AF">
        <w:t xml:space="preserve">. </w:t>
      </w:r>
    </w:p>
    <w:p w:rsidR="000722F2" w:rsidRPr="00C130AF" w:rsidRDefault="000722F2" w:rsidP="000722F2">
      <w:pPr>
        <w:pStyle w:val="NormalWeb"/>
      </w:pPr>
      <w:r w:rsidRPr="00C130AF">
        <w:t xml:space="preserve">Fénix es asociado con la llúvia de estrellas </w:t>
      </w:r>
      <w:hyperlink r:id="rId1156" w:tooltip="Fenícidas (aún no redactado)" w:history="1">
        <w:r w:rsidRPr="00C130AF">
          <w:rPr>
            <w:rStyle w:val="Hipervnculo"/>
            <w:color w:val="auto"/>
            <w:u w:val="none"/>
          </w:rPr>
          <w:t>Fenícidas</w:t>
        </w:r>
      </w:hyperlink>
      <w:r w:rsidRPr="00C130AF">
        <w:t xml:space="preserve"> que ocurre cada 5 de diciembre.</w:t>
      </w:r>
    </w:p>
    <w:p w:rsidR="00F671A9" w:rsidRPr="00C130AF" w:rsidRDefault="000722F2"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Géminis</w:t>
      </w:r>
    </w:p>
    <w:p w:rsidR="00F671A9" w:rsidRPr="00C130AF" w:rsidRDefault="000722F2" w:rsidP="00C10695">
      <w:pPr>
        <w:rPr>
          <w:rFonts w:ascii="Times New Roman" w:hAnsi="Times New Roman" w:cs="Times New Roman"/>
          <w:sz w:val="24"/>
          <w:szCs w:val="24"/>
        </w:rPr>
      </w:pPr>
      <w:r w:rsidRPr="00C130AF">
        <w:rPr>
          <w:rFonts w:ascii="Times New Roman" w:hAnsi="Times New Roman" w:cs="Times New Roman"/>
          <w:bCs/>
          <w:sz w:val="24"/>
          <w:szCs w:val="24"/>
        </w:rPr>
        <w:t>Géminis</w:t>
      </w:r>
      <w:r w:rsidRPr="00C130AF">
        <w:rPr>
          <w:rFonts w:ascii="Times New Roman" w:hAnsi="Times New Roman" w:cs="Times New Roman"/>
          <w:sz w:val="24"/>
          <w:szCs w:val="24"/>
        </w:rPr>
        <w:t xml:space="preserve"> (los </w:t>
      </w:r>
      <w:hyperlink r:id="rId1157" w:tooltip="Gemelos (biología)" w:history="1">
        <w:r w:rsidRPr="00C130AF">
          <w:rPr>
            <w:rStyle w:val="Hipervnculo"/>
            <w:rFonts w:ascii="Times New Roman" w:hAnsi="Times New Roman" w:cs="Times New Roman"/>
            <w:color w:val="auto"/>
            <w:sz w:val="24"/>
            <w:szCs w:val="24"/>
            <w:u w:val="none"/>
          </w:rPr>
          <w:t>mellizos</w:t>
        </w:r>
      </w:hyperlink>
      <w:r w:rsidRPr="00C130AF">
        <w:rPr>
          <w:rFonts w:ascii="Times New Roman" w:hAnsi="Times New Roman" w:cs="Times New Roman"/>
          <w:sz w:val="24"/>
          <w:szCs w:val="24"/>
        </w:rPr>
        <w:t xml:space="preserve">) es la tercera </w:t>
      </w:r>
      <w:hyperlink r:id="rId1158"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del </w:t>
      </w:r>
      <w:hyperlink r:id="rId1159" w:tooltip="Zodíaco" w:history="1">
        <w:r w:rsidRPr="00C130AF">
          <w:rPr>
            <w:rStyle w:val="Hipervnculo"/>
            <w:rFonts w:ascii="Times New Roman" w:hAnsi="Times New Roman" w:cs="Times New Roman"/>
            <w:color w:val="auto"/>
            <w:sz w:val="24"/>
            <w:szCs w:val="24"/>
            <w:u w:val="none"/>
          </w:rPr>
          <w:t>zodíaco</w:t>
        </w:r>
      </w:hyperlink>
      <w:r w:rsidRPr="00C130AF">
        <w:rPr>
          <w:rFonts w:ascii="Times New Roman" w:hAnsi="Times New Roman" w:cs="Times New Roman"/>
          <w:sz w:val="24"/>
          <w:szCs w:val="24"/>
        </w:rPr>
        <w:t xml:space="preserve">, y se encuentra a unos treinta grados al noroeste de </w:t>
      </w:r>
      <w:hyperlink r:id="rId1160" w:tooltip="Orión (constelación)" w:history="1">
        <w:r w:rsidRPr="00C130AF">
          <w:rPr>
            <w:rStyle w:val="Hipervnculo"/>
            <w:rFonts w:ascii="Times New Roman" w:hAnsi="Times New Roman" w:cs="Times New Roman"/>
            <w:color w:val="auto"/>
            <w:sz w:val="24"/>
            <w:szCs w:val="24"/>
            <w:u w:val="none"/>
          </w:rPr>
          <w:t>Orión</w:t>
        </w:r>
      </w:hyperlink>
      <w:r w:rsidRPr="00C130AF">
        <w:rPr>
          <w:rFonts w:ascii="Times New Roman" w:hAnsi="Times New Roman" w:cs="Times New Roman"/>
          <w:sz w:val="24"/>
          <w:szCs w:val="24"/>
        </w:rPr>
        <w:t xml:space="preserve">. </w:t>
      </w:r>
      <w:hyperlink r:id="rId1161" w:tooltip="William Herschel" w:history="1">
        <w:r w:rsidRPr="00C130AF">
          <w:rPr>
            <w:rStyle w:val="Hipervnculo"/>
            <w:rFonts w:ascii="Times New Roman" w:hAnsi="Times New Roman" w:cs="Times New Roman"/>
            <w:color w:val="auto"/>
            <w:sz w:val="24"/>
            <w:szCs w:val="24"/>
            <w:u w:val="none"/>
          </w:rPr>
          <w:t>William Herschel</w:t>
        </w:r>
      </w:hyperlink>
      <w:r w:rsidRPr="00C130AF">
        <w:rPr>
          <w:rFonts w:ascii="Times New Roman" w:hAnsi="Times New Roman" w:cs="Times New Roman"/>
          <w:sz w:val="24"/>
          <w:szCs w:val="24"/>
        </w:rPr>
        <w:t xml:space="preserve"> descubrió </w:t>
      </w:r>
      <w:hyperlink r:id="rId1162" w:tooltip="Urano (planeta)" w:history="1">
        <w:r w:rsidRPr="00C130AF">
          <w:rPr>
            <w:rStyle w:val="Hipervnculo"/>
            <w:rFonts w:ascii="Times New Roman" w:hAnsi="Times New Roman" w:cs="Times New Roman"/>
            <w:color w:val="auto"/>
            <w:sz w:val="24"/>
            <w:szCs w:val="24"/>
            <w:u w:val="none"/>
          </w:rPr>
          <w:t>Urano</w:t>
        </w:r>
      </w:hyperlink>
      <w:r w:rsidRPr="00C130AF">
        <w:rPr>
          <w:rFonts w:ascii="Times New Roman" w:hAnsi="Times New Roman" w:cs="Times New Roman"/>
          <w:sz w:val="24"/>
          <w:szCs w:val="24"/>
        </w:rPr>
        <w:t xml:space="preserve"> cerca de η Geminorum en 1781, y </w:t>
      </w:r>
      <w:hyperlink r:id="rId1163" w:tooltip="Clyde Tombaugh" w:history="1">
        <w:r w:rsidRPr="00C130AF">
          <w:rPr>
            <w:rStyle w:val="Hipervnculo"/>
            <w:rFonts w:ascii="Times New Roman" w:hAnsi="Times New Roman" w:cs="Times New Roman"/>
            <w:color w:val="auto"/>
            <w:sz w:val="24"/>
            <w:szCs w:val="24"/>
            <w:u w:val="none"/>
          </w:rPr>
          <w:t>Clyde Tombaugh</w:t>
        </w:r>
      </w:hyperlink>
      <w:r w:rsidRPr="00C130AF">
        <w:rPr>
          <w:rFonts w:ascii="Times New Roman" w:hAnsi="Times New Roman" w:cs="Times New Roman"/>
          <w:sz w:val="24"/>
          <w:szCs w:val="24"/>
        </w:rPr>
        <w:t xml:space="preserve"> hizo lo propio con </w:t>
      </w:r>
      <w:hyperlink r:id="rId1164" w:tooltip="Plutón (planeta enano)" w:history="1">
        <w:r w:rsidRPr="00C130AF">
          <w:rPr>
            <w:rStyle w:val="Hipervnculo"/>
            <w:rFonts w:ascii="Times New Roman" w:hAnsi="Times New Roman" w:cs="Times New Roman"/>
            <w:color w:val="auto"/>
            <w:sz w:val="24"/>
            <w:szCs w:val="24"/>
            <w:u w:val="none"/>
          </w:rPr>
          <w:t>Plutón</w:t>
        </w:r>
      </w:hyperlink>
      <w:r w:rsidRPr="00C130AF">
        <w:rPr>
          <w:rFonts w:ascii="Times New Roman" w:hAnsi="Times New Roman" w:cs="Times New Roman"/>
          <w:sz w:val="24"/>
          <w:szCs w:val="24"/>
        </w:rPr>
        <w:t xml:space="preserve"> cerca de δ Geminorum.</w:t>
      </w:r>
    </w:p>
    <w:p w:rsidR="000722F2" w:rsidRPr="00C130AF" w:rsidRDefault="000722F2" w:rsidP="000722F2">
      <w:pPr>
        <w:pStyle w:val="NormalWeb"/>
      </w:pPr>
      <w:r w:rsidRPr="00C130AF">
        <w:lastRenderedPageBreak/>
        <w:t xml:space="preserve">Dentro de Géminis hay que destacar sus dos estrellas más brillantes, </w:t>
      </w:r>
      <w:hyperlink r:id="rId1165" w:tooltip="Pólux (estrella)" w:history="1">
        <w:r w:rsidRPr="00C130AF">
          <w:rPr>
            <w:rStyle w:val="Hipervnculo"/>
            <w:color w:val="auto"/>
            <w:u w:val="none"/>
          </w:rPr>
          <w:t>Pólux</w:t>
        </w:r>
      </w:hyperlink>
      <w:r w:rsidRPr="00C130AF">
        <w:t xml:space="preserve"> (β Gem) y </w:t>
      </w:r>
      <w:hyperlink r:id="rId1166" w:tooltip="Cástor (estrella)" w:history="1">
        <w:r w:rsidRPr="00C130AF">
          <w:rPr>
            <w:rStyle w:val="Hipervnculo"/>
            <w:color w:val="auto"/>
            <w:u w:val="none"/>
          </w:rPr>
          <w:t>Cástor</w:t>
        </w:r>
      </w:hyperlink>
      <w:r w:rsidRPr="00C130AF">
        <w:t xml:space="preserve"> (α Gem). La primera es una </w:t>
      </w:r>
      <w:hyperlink r:id="rId1167" w:tooltip="Gigante naranja" w:history="1">
        <w:r w:rsidRPr="00C130AF">
          <w:rPr>
            <w:rStyle w:val="Hipervnculo"/>
            <w:color w:val="auto"/>
            <w:u w:val="none"/>
          </w:rPr>
          <w:t>gigante naranja</w:t>
        </w:r>
      </w:hyperlink>
      <w:r w:rsidRPr="00C130AF">
        <w:t xml:space="preserve"> —la estrella de estas características más próxima al </w:t>
      </w:r>
      <w:hyperlink r:id="rId1168" w:tooltip="Sistema Solar" w:history="1">
        <w:r w:rsidRPr="00C130AF">
          <w:rPr>
            <w:rStyle w:val="Hipervnculo"/>
            <w:color w:val="auto"/>
            <w:u w:val="none"/>
          </w:rPr>
          <w:t>Sistema Solar</w:t>
        </w:r>
      </w:hyperlink>
      <w:r w:rsidRPr="00C130AF">
        <w:t xml:space="preserve">— en torno a la cual órbita un </w:t>
      </w:r>
      <w:hyperlink r:id="rId1169" w:tooltip="Planeta extrasolar" w:history="1">
        <w:r w:rsidRPr="00C130AF">
          <w:rPr>
            <w:rStyle w:val="Hipervnculo"/>
            <w:color w:val="auto"/>
            <w:u w:val="none"/>
          </w:rPr>
          <w:t>planeta extrasolar</w:t>
        </w:r>
      </w:hyperlink>
      <w:r w:rsidRPr="00C130AF">
        <w:t xml:space="preserve">. Cástor es una </w:t>
      </w:r>
      <w:hyperlink r:id="rId1170" w:tooltip="Estrella múltiple" w:history="1">
        <w:r w:rsidRPr="00C130AF">
          <w:rPr>
            <w:rStyle w:val="Hipervnculo"/>
            <w:color w:val="auto"/>
            <w:u w:val="none"/>
          </w:rPr>
          <w:t>estrella múltiple</w:t>
        </w:r>
      </w:hyperlink>
      <w:r w:rsidRPr="00C130AF">
        <w:t xml:space="preserve"> con seis componentes; las componentes más brillantes son </w:t>
      </w:r>
      <w:hyperlink r:id="rId1171" w:tooltip="Estrella blanca de la secuencia principal" w:history="1">
        <w:r w:rsidRPr="00C130AF">
          <w:rPr>
            <w:rStyle w:val="Hipervnculo"/>
            <w:color w:val="auto"/>
            <w:u w:val="none"/>
          </w:rPr>
          <w:t>estrellas blancas de la secuencia principal</w:t>
        </w:r>
      </w:hyperlink>
      <w:r w:rsidRPr="00C130AF">
        <w:t xml:space="preserve">. Otra estrella de interés es </w:t>
      </w:r>
      <w:hyperlink r:id="rId1172" w:tooltip="37 Geminorum" w:history="1">
        <w:r w:rsidRPr="00C130AF">
          <w:rPr>
            <w:rStyle w:val="Hipervnculo"/>
            <w:color w:val="auto"/>
            <w:u w:val="none"/>
          </w:rPr>
          <w:t>37 Geminorum</w:t>
        </w:r>
      </w:hyperlink>
      <w:r w:rsidRPr="00C130AF">
        <w:t xml:space="preserve">, </w:t>
      </w:r>
      <w:hyperlink r:id="rId1173" w:tooltip="Enana amarilla" w:history="1">
        <w:r w:rsidRPr="00C130AF">
          <w:rPr>
            <w:rStyle w:val="Hipervnculo"/>
            <w:color w:val="auto"/>
            <w:u w:val="none"/>
          </w:rPr>
          <w:t>enana amarilla</w:t>
        </w:r>
      </w:hyperlink>
      <w:r w:rsidRPr="00C130AF">
        <w:t xml:space="preserve"> muy semejante a nuestro </w:t>
      </w:r>
      <w:hyperlink r:id="rId1174" w:tooltip="Sol" w:history="1">
        <w:r w:rsidRPr="00C130AF">
          <w:rPr>
            <w:rStyle w:val="Hipervnculo"/>
            <w:color w:val="auto"/>
            <w:u w:val="none"/>
          </w:rPr>
          <w:t>Sol</w:t>
        </w:r>
      </w:hyperlink>
      <w:r w:rsidRPr="00C130AF">
        <w:t xml:space="preserve"> distante 56 </w:t>
      </w:r>
      <w:hyperlink r:id="rId1175" w:tooltip="Años luz" w:history="1">
        <w:r w:rsidRPr="00C130AF">
          <w:rPr>
            <w:rStyle w:val="Hipervnculo"/>
            <w:color w:val="auto"/>
            <w:u w:val="none"/>
          </w:rPr>
          <w:t>años luz</w:t>
        </w:r>
      </w:hyperlink>
      <w:r w:rsidRPr="00C130AF">
        <w:t xml:space="preserve">. Por último, se halla encuadrado en esta constelación </w:t>
      </w:r>
      <w:hyperlink r:id="rId1176" w:tooltip="Geminga" w:history="1">
        <w:r w:rsidRPr="00C130AF">
          <w:rPr>
            <w:rStyle w:val="Hipervnculo"/>
            <w:color w:val="auto"/>
            <w:u w:val="none"/>
          </w:rPr>
          <w:t>Geminga</w:t>
        </w:r>
      </w:hyperlink>
      <w:r w:rsidRPr="00C130AF">
        <w:t xml:space="preserve">, nombre que recibe un </w:t>
      </w:r>
      <w:hyperlink r:id="rId1177" w:tooltip="Pulsar" w:history="1">
        <w:r w:rsidRPr="00C130AF">
          <w:rPr>
            <w:rStyle w:val="Hipervnculo"/>
            <w:color w:val="auto"/>
            <w:u w:val="none"/>
          </w:rPr>
          <w:t>pulsar</w:t>
        </w:r>
      </w:hyperlink>
      <w:r w:rsidRPr="00C130AF">
        <w:t xml:space="preserve"> que puede ser el resto de una </w:t>
      </w:r>
      <w:hyperlink r:id="rId1178" w:tooltip="Supernova" w:history="1">
        <w:r w:rsidRPr="00C130AF">
          <w:rPr>
            <w:rStyle w:val="Hipervnculo"/>
            <w:color w:val="auto"/>
            <w:u w:val="none"/>
          </w:rPr>
          <w:t>supernova</w:t>
        </w:r>
      </w:hyperlink>
      <w:r w:rsidRPr="00C130AF">
        <w:t xml:space="preserve"> acaecida hace 300.000 años. En cuanto a objetos del </w:t>
      </w:r>
      <w:hyperlink r:id="rId1179" w:tooltip="Cielo profundo" w:history="1">
        <w:r w:rsidRPr="00C130AF">
          <w:rPr>
            <w:rStyle w:val="Hipervnculo"/>
            <w:color w:val="auto"/>
            <w:u w:val="none"/>
          </w:rPr>
          <w:t>cielo profundo</w:t>
        </w:r>
      </w:hyperlink>
      <w:r w:rsidRPr="00C130AF">
        <w:t xml:space="preserve">, en esta constelación se encuentra el </w:t>
      </w:r>
      <w:hyperlink r:id="rId1180" w:tooltip="Cúmulo estelar" w:history="1">
        <w:r w:rsidRPr="00C130AF">
          <w:rPr>
            <w:rStyle w:val="Hipervnculo"/>
            <w:color w:val="auto"/>
            <w:u w:val="none"/>
          </w:rPr>
          <w:t>cúmulo</w:t>
        </w:r>
      </w:hyperlink>
      <w:r w:rsidRPr="00C130AF">
        <w:t xml:space="preserve"> </w:t>
      </w:r>
      <w:hyperlink r:id="rId1181" w:tooltip="M35" w:history="1">
        <w:r w:rsidRPr="00C130AF">
          <w:rPr>
            <w:rStyle w:val="Hipervnculo"/>
            <w:color w:val="auto"/>
            <w:u w:val="none"/>
          </w:rPr>
          <w:t>M35</w:t>
        </w:r>
      </w:hyperlink>
      <w:r w:rsidRPr="00C130AF">
        <w:t xml:space="preserve"> así como la interesante </w:t>
      </w:r>
      <w:hyperlink r:id="rId1182" w:tooltip="Nebulosa planetaria" w:history="1">
        <w:r w:rsidRPr="00C130AF">
          <w:rPr>
            <w:rStyle w:val="Hipervnculo"/>
            <w:color w:val="auto"/>
            <w:u w:val="none"/>
          </w:rPr>
          <w:t>nebulosa planetaria</w:t>
        </w:r>
      </w:hyperlink>
      <w:r w:rsidRPr="00C130AF">
        <w:t xml:space="preserve"> </w:t>
      </w:r>
      <w:hyperlink r:id="rId1183" w:tooltip="NGC 2392" w:history="1">
        <w:r w:rsidRPr="00C130AF">
          <w:rPr>
            <w:rStyle w:val="Hipervnculo"/>
            <w:color w:val="auto"/>
            <w:u w:val="none"/>
          </w:rPr>
          <w:t>NGC 2392</w:t>
        </w:r>
      </w:hyperlink>
      <w:r w:rsidRPr="00C130AF">
        <w:t xml:space="preserve">, también llamada </w:t>
      </w:r>
      <w:hyperlink r:id="rId1184" w:tooltip="Nebulosa Esquimal" w:history="1">
        <w:r w:rsidRPr="00C130AF">
          <w:rPr>
            <w:rStyle w:val="Hipervnculo"/>
            <w:color w:val="auto"/>
            <w:u w:val="none"/>
          </w:rPr>
          <w:t>Nebulosa Esquimal</w:t>
        </w:r>
      </w:hyperlink>
      <w:r w:rsidRPr="00C130AF">
        <w:t>.</w:t>
      </w:r>
    </w:p>
    <w:p w:rsidR="000722F2" w:rsidRPr="00C130AF" w:rsidRDefault="000722F2" w:rsidP="000722F2">
      <w:pPr>
        <w:pStyle w:val="NormalWeb"/>
      </w:pPr>
      <w:r w:rsidRPr="00C130AF">
        <w:t xml:space="preserve">En la mitología griega, los gemelos son </w:t>
      </w:r>
      <w:hyperlink r:id="rId1185" w:tooltip="Dioscuros" w:history="1">
        <w:r w:rsidRPr="00C130AF">
          <w:rPr>
            <w:rStyle w:val="Hipervnculo"/>
            <w:color w:val="auto"/>
            <w:u w:val="none"/>
          </w:rPr>
          <w:t>Cástor y Polideuco</w:t>
        </w:r>
      </w:hyperlink>
      <w:r w:rsidRPr="00C130AF">
        <w:t xml:space="preserve"> (Póllux para los romanos). Nacieron de un huevo que puso </w:t>
      </w:r>
      <w:hyperlink r:id="rId1186" w:tooltip="Leda" w:history="1">
        <w:r w:rsidRPr="00C130AF">
          <w:rPr>
            <w:rStyle w:val="Hipervnculo"/>
            <w:color w:val="auto"/>
            <w:u w:val="none"/>
          </w:rPr>
          <w:t>Leda</w:t>
        </w:r>
      </w:hyperlink>
      <w:r w:rsidRPr="00C130AF">
        <w:t xml:space="preserve">, la reina de </w:t>
      </w:r>
      <w:hyperlink r:id="rId1187" w:tooltip="Esparta" w:history="1">
        <w:r w:rsidRPr="00C130AF">
          <w:rPr>
            <w:rStyle w:val="Hipervnculo"/>
            <w:color w:val="auto"/>
            <w:u w:val="none"/>
          </w:rPr>
          <w:t>Esparta</w:t>
        </w:r>
      </w:hyperlink>
      <w:r w:rsidRPr="00C130AF">
        <w:t xml:space="preserve">, después de haber copulado con </w:t>
      </w:r>
      <w:hyperlink r:id="rId1188" w:tooltip="Zeus" w:history="1">
        <w:r w:rsidRPr="00C130AF">
          <w:rPr>
            <w:rStyle w:val="Hipervnculo"/>
            <w:color w:val="auto"/>
            <w:u w:val="none"/>
          </w:rPr>
          <w:t>Zeus</w:t>
        </w:r>
      </w:hyperlink>
      <w:r w:rsidRPr="00C130AF">
        <w:t xml:space="preserve"> convertido en cisne. Cástor, el mortal, era hijo del rey </w:t>
      </w:r>
      <w:hyperlink r:id="rId1189" w:tooltip="Tíndaro" w:history="1">
        <w:r w:rsidRPr="00C130AF">
          <w:rPr>
            <w:rStyle w:val="Hipervnculo"/>
            <w:color w:val="auto"/>
            <w:u w:val="none"/>
          </w:rPr>
          <w:t>Tíndaro</w:t>
        </w:r>
      </w:hyperlink>
      <w:r w:rsidRPr="00C130AF">
        <w:t xml:space="preserve">; el inmortal Polideuco era hijo de Zeus. Ambos participaron en varias hazañas colectivas: en la cacería del </w:t>
      </w:r>
      <w:hyperlink r:id="rId1190" w:tooltip="Jabalí de Calidón" w:history="1">
        <w:r w:rsidRPr="00C130AF">
          <w:rPr>
            <w:rStyle w:val="Hipervnculo"/>
            <w:color w:val="auto"/>
            <w:u w:val="none"/>
          </w:rPr>
          <w:t>jabalí de Calidón</w:t>
        </w:r>
      </w:hyperlink>
      <w:r w:rsidRPr="00C130AF">
        <w:t xml:space="preserve"> y en el viaje de los </w:t>
      </w:r>
      <w:hyperlink r:id="rId1191" w:tooltip="Argonautas" w:history="1">
        <w:r w:rsidRPr="00C130AF">
          <w:rPr>
            <w:rStyle w:val="Hipervnculo"/>
            <w:color w:val="auto"/>
            <w:u w:val="none"/>
          </w:rPr>
          <w:t>Argonautas</w:t>
        </w:r>
      </w:hyperlink>
      <w:r w:rsidRPr="00C130AF">
        <w:t xml:space="preserve">, entre otras. Los gemelos tuvieron una disputa con sus primos </w:t>
      </w:r>
      <w:hyperlink r:id="rId1192" w:tooltip="Idas" w:history="1">
        <w:r w:rsidRPr="00C130AF">
          <w:rPr>
            <w:rStyle w:val="Hipervnculo"/>
            <w:color w:val="auto"/>
            <w:u w:val="none"/>
          </w:rPr>
          <w:t>Idas</w:t>
        </w:r>
      </w:hyperlink>
      <w:r w:rsidRPr="00C130AF">
        <w:t xml:space="preserve"> y </w:t>
      </w:r>
      <w:hyperlink r:id="rId1193" w:tooltip="Linceo" w:history="1">
        <w:r w:rsidRPr="00C130AF">
          <w:rPr>
            <w:rStyle w:val="Hipervnculo"/>
            <w:color w:val="auto"/>
            <w:u w:val="none"/>
          </w:rPr>
          <w:t>Linceo</w:t>
        </w:r>
      </w:hyperlink>
      <w:r w:rsidRPr="00C130AF">
        <w:t xml:space="preserve">. Idas (el primo inmortal) asesinó a Cástor con una lanza, a lo que Polideuco, a pesar de sus heridas, respondió matando a Linceo. </w:t>
      </w:r>
      <w:hyperlink r:id="rId1194" w:tooltip="Zeus" w:history="1">
        <w:r w:rsidRPr="00C130AF">
          <w:rPr>
            <w:rStyle w:val="Hipervnculo"/>
            <w:color w:val="auto"/>
            <w:u w:val="none"/>
          </w:rPr>
          <w:t>Zeus</w:t>
        </w:r>
      </w:hyperlink>
      <w:r w:rsidRPr="00C130AF">
        <w:t xml:space="preserve"> intervino y los fulminó con un rayo. Polideuco rechazó su condición de inmortal si no podía compartirla con Cástor. Por ello, </w:t>
      </w:r>
      <w:hyperlink r:id="rId1195" w:tooltip="Zeus" w:history="1">
        <w:r w:rsidRPr="00C130AF">
          <w:rPr>
            <w:rStyle w:val="Hipervnculo"/>
            <w:color w:val="auto"/>
            <w:u w:val="none"/>
          </w:rPr>
          <w:t>Zeus</w:t>
        </w:r>
      </w:hyperlink>
      <w:r w:rsidRPr="00C130AF">
        <w:t xml:space="preserve"> realizó un pacto con su hermano </w:t>
      </w:r>
      <w:hyperlink r:id="rId1196" w:tooltip="Hades" w:history="1">
        <w:r w:rsidRPr="00C130AF">
          <w:rPr>
            <w:rStyle w:val="Hipervnculo"/>
            <w:color w:val="auto"/>
            <w:u w:val="none"/>
          </w:rPr>
          <w:t>Hades</w:t>
        </w:r>
      </w:hyperlink>
      <w:r w:rsidRPr="00C130AF">
        <w:t xml:space="preserve">, en el que los hermanos pudieran pasar seis meses en el </w:t>
      </w:r>
      <w:hyperlink r:id="rId1197" w:tooltip="Olimpo" w:history="1">
        <w:r w:rsidRPr="00C130AF">
          <w:rPr>
            <w:rStyle w:val="Hipervnculo"/>
            <w:color w:val="auto"/>
            <w:u w:val="none"/>
          </w:rPr>
          <w:t>Olimpo</w:t>
        </w:r>
      </w:hyperlink>
      <w:r w:rsidRPr="00C130AF">
        <w:t xml:space="preserve"> y otros seis en el reino de Hades.</w:t>
      </w:r>
    </w:p>
    <w:p w:rsidR="00CB52C6" w:rsidRPr="00C130AF" w:rsidRDefault="00CB52C6" w:rsidP="000722F2">
      <w:pPr>
        <w:pStyle w:val="NormalWeb"/>
        <w:rPr>
          <w:b/>
          <w:u w:val="single"/>
        </w:rPr>
      </w:pPr>
      <w:r w:rsidRPr="00C130AF">
        <w:rPr>
          <w:b/>
          <w:u w:val="single"/>
        </w:rPr>
        <w:t>Grulla</w:t>
      </w:r>
    </w:p>
    <w:p w:rsidR="00CB52C6" w:rsidRPr="00C130AF" w:rsidRDefault="00CB52C6" w:rsidP="000722F2">
      <w:pPr>
        <w:pStyle w:val="NormalWeb"/>
      </w:pPr>
      <w:r w:rsidRPr="00C130AF">
        <w:rPr>
          <w:bCs/>
        </w:rPr>
        <w:t>Grus</w:t>
      </w:r>
      <w:r w:rsidRPr="00C130AF">
        <w:t xml:space="preserve"> (la </w:t>
      </w:r>
      <w:hyperlink r:id="rId1198" w:tooltip="Grulla" w:history="1">
        <w:r w:rsidRPr="00C130AF">
          <w:rPr>
            <w:rStyle w:val="Hipervnculo"/>
            <w:rFonts w:eastAsiaTheme="majorEastAsia"/>
            <w:i/>
            <w:iCs/>
            <w:color w:val="auto"/>
            <w:u w:val="none"/>
          </w:rPr>
          <w:t>grulla</w:t>
        </w:r>
      </w:hyperlink>
      <w:r w:rsidRPr="00C130AF">
        <w:t xml:space="preserve">), es una </w:t>
      </w:r>
      <w:hyperlink r:id="rId1199" w:tooltip="Constelación" w:history="1">
        <w:r w:rsidRPr="00C130AF">
          <w:rPr>
            <w:rStyle w:val="Hipervnculo"/>
            <w:rFonts w:eastAsiaTheme="majorEastAsia"/>
            <w:color w:val="auto"/>
            <w:u w:val="none"/>
          </w:rPr>
          <w:t>constelación</w:t>
        </w:r>
      </w:hyperlink>
      <w:r w:rsidRPr="00C130AF">
        <w:t xml:space="preserve"> austral. Es una de las 20 constelaciones creadas por </w:t>
      </w:r>
      <w:hyperlink r:id="rId1200" w:tooltip="Pieter Dirkszoon Keyser" w:history="1">
        <w:r w:rsidRPr="00C130AF">
          <w:rPr>
            <w:rStyle w:val="Hipervnculo"/>
            <w:rFonts w:eastAsiaTheme="majorEastAsia"/>
            <w:color w:val="auto"/>
            <w:u w:val="none"/>
          </w:rPr>
          <w:t>Pieter Dirkszoon Keyser</w:t>
        </w:r>
      </w:hyperlink>
      <w:r w:rsidRPr="00C130AF">
        <w:t xml:space="preserve"> y </w:t>
      </w:r>
      <w:hyperlink r:id="rId1201" w:tooltip="Frederick de Houtman" w:history="1">
        <w:r w:rsidRPr="00C130AF">
          <w:rPr>
            <w:rStyle w:val="Hipervnculo"/>
            <w:rFonts w:eastAsiaTheme="majorEastAsia"/>
            <w:color w:val="auto"/>
            <w:u w:val="none"/>
          </w:rPr>
          <w:t>Frederick de Houtman</w:t>
        </w:r>
      </w:hyperlink>
      <w:r w:rsidRPr="00C130AF">
        <w:t xml:space="preserve"> entre los años de </w:t>
      </w:r>
      <w:hyperlink r:id="rId1202" w:tooltip="1595" w:history="1">
        <w:r w:rsidRPr="00C130AF">
          <w:rPr>
            <w:rStyle w:val="Hipervnculo"/>
            <w:rFonts w:eastAsiaTheme="majorEastAsia"/>
            <w:color w:val="auto"/>
            <w:u w:val="none"/>
          </w:rPr>
          <w:t>1595</w:t>
        </w:r>
      </w:hyperlink>
      <w:r w:rsidRPr="00C130AF">
        <w:t xml:space="preserve"> y </w:t>
      </w:r>
      <w:hyperlink r:id="rId1203" w:tooltip="1597" w:history="1">
        <w:r w:rsidRPr="00C130AF">
          <w:rPr>
            <w:rStyle w:val="Hipervnculo"/>
            <w:rFonts w:eastAsiaTheme="majorEastAsia"/>
            <w:color w:val="auto"/>
            <w:u w:val="none"/>
          </w:rPr>
          <w:t>1597</w:t>
        </w:r>
      </w:hyperlink>
      <w:r w:rsidRPr="00C130AF">
        <w:t xml:space="preserve">, y su primera aparición es en el libro </w:t>
      </w:r>
      <w:hyperlink r:id="rId1204" w:tooltip="Uranometria" w:history="1">
        <w:r w:rsidRPr="00C130AF">
          <w:rPr>
            <w:rStyle w:val="Hipervnculo"/>
            <w:rFonts w:eastAsiaTheme="majorEastAsia"/>
            <w:color w:val="auto"/>
            <w:u w:val="none"/>
          </w:rPr>
          <w:t>Uranometria</w:t>
        </w:r>
      </w:hyperlink>
      <w:r w:rsidRPr="00C130AF">
        <w:t xml:space="preserve"> de </w:t>
      </w:r>
      <w:hyperlink r:id="rId1205" w:tooltip="Johann Bayer" w:history="1">
        <w:r w:rsidRPr="00C130AF">
          <w:rPr>
            <w:rStyle w:val="Hipervnculo"/>
            <w:rFonts w:eastAsiaTheme="majorEastAsia"/>
            <w:color w:val="auto"/>
            <w:u w:val="none"/>
          </w:rPr>
          <w:t>Johann Bayer</w:t>
        </w:r>
      </w:hyperlink>
      <w:r w:rsidRPr="00C130AF">
        <w:t xml:space="preserve"> en </w:t>
      </w:r>
      <w:hyperlink r:id="rId1206" w:tooltip="1603" w:history="1">
        <w:r w:rsidRPr="00C130AF">
          <w:rPr>
            <w:rStyle w:val="Hipervnculo"/>
            <w:rFonts w:eastAsiaTheme="majorEastAsia"/>
            <w:color w:val="auto"/>
            <w:u w:val="none"/>
          </w:rPr>
          <w:t>1603</w:t>
        </w:r>
      </w:hyperlink>
      <w:r w:rsidRPr="00C130AF">
        <w:t>.</w:t>
      </w:r>
    </w:p>
    <w:p w:rsidR="00CB52C6" w:rsidRPr="00C130AF" w:rsidRDefault="00CB52C6" w:rsidP="000722F2">
      <w:pPr>
        <w:pStyle w:val="NormalWeb"/>
      </w:pPr>
      <w:r w:rsidRPr="00C130AF">
        <w:t xml:space="preserve">Hasta el </w:t>
      </w:r>
      <w:hyperlink r:id="rId1207" w:tooltip="Siglo XVII" w:history="1">
        <w:r w:rsidRPr="00C130AF">
          <w:rPr>
            <w:rStyle w:val="Hipervnculo"/>
            <w:rFonts w:eastAsiaTheme="majorEastAsia"/>
            <w:color w:val="auto"/>
            <w:u w:val="none"/>
          </w:rPr>
          <w:t>siglo XVII</w:t>
        </w:r>
      </w:hyperlink>
      <w:r w:rsidRPr="00C130AF">
        <w:t xml:space="preserve"> Grus fue considerada parte de </w:t>
      </w:r>
      <w:hyperlink r:id="rId1208" w:tooltip="Piscis Austrinus" w:history="1">
        <w:r w:rsidRPr="00C130AF">
          <w:rPr>
            <w:rStyle w:val="Hipervnculo"/>
            <w:rFonts w:eastAsiaTheme="majorEastAsia"/>
            <w:color w:val="auto"/>
            <w:u w:val="none"/>
          </w:rPr>
          <w:t>Piscis Austrinus</w:t>
        </w:r>
      </w:hyperlink>
      <w:r w:rsidRPr="00C130AF">
        <w:t xml:space="preserve">. Los nombres, en lengua árabe, de muchas de sus estrellas reflejan esta clasificación. Dado que fue creada en el siglo XVII no tiene mitología relacionada. </w:t>
      </w:r>
      <w:hyperlink r:id="rId1209" w:tooltip="Alpha Gruis" w:history="1">
        <w:proofErr w:type="gramStart"/>
        <w:r w:rsidRPr="00C130AF">
          <w:rPr>
            <w:rStyle w:val="Hipervnculo"/>
            <w:rFonts w:eastAsiaTheme="majorEastAsia"/>
            <w:color w:val="auto"/>
            <w:u w:val="none"/>
          </w:rPr>
          <w:t>α</w:t>
        </w:r>
        <w:proofErr w:type="gramEnd"/>
        <w:r w:rsidRPr="00C130AF">
          <w:rPr>
            <w:rStyle w:val="Hipervnculo"/>
            <w:rFonts w:eastAsiaTheme="majorEastAsia"/>
            <w:color w:val="auto"/>
            <w:u w:val="none"/>
          </w:rPr>
          <w:t xml:space="preserve"> Gruis</w:t>
        </w:r>
      </w:hyperlink>
      <w:r w:rsidRPr="00C130AF">
        <w:t xml:space="preserve">, conocida como </w:t>
      </w:r>
      <w:hyperlink r:id="rId1210" w:tooltip="Al Nair" w:history="1">
        <w:r w:rsidRPr="00C130AF">
          <w:rPr>
            <w:rStyle w:val="Hipervnculo"/>
            <w:rFonts w:eastAsiaTheme="majorEastAsia"/>
            <w:color w:val="auto"/>
            <w:u w:val="none"/>
          </w:rPr>
          <w:t>Al Nair</w:t>
        </w:r>
      </w:hyperlink>
      <w:r w:rsidRPr="00C130AF">
        <w:t xml:space="preserve">, y </w:t>
      </w:r>
      <w:hyperlink r:id="rId1211" w:tooltip="Beta Gruis" w:history="1">
        <w:r w:rsidRPr="00C130AF">
          <w:rPr>
            <w:rStyle w:val="Hipervnculo"/>
            <w:rFonts w:eastAsiaTheme="majorEastAsia"/>
            <w:color w:val="auto"/>
            <w:u w:val="none"/>
          </w:rPr>
          <w:t>β Gruis</w:t>
        </w:r>
      </w:hyperlink>
      <w:r w:rsidRPr="00C130AF">
        <w:t xml:space="preserve"> son estrellas de segunda </w:t>
      </w:r>
      <w:hyperlink r:id="rId1212" w:tooltip="Magnitud aparente" w:history="1">
        <w:r w:rsidRPr="00C130AF">
          <w:rPr>
            <w:rStyle w:val="Hipervnculo"/>
            <w:rFonts w:eastAsiaTheme="majorEastAsia"/>
            <w:color w:val="auto"/>
            <w:u w:val="none"/>
          </w:rPr>
          <w:t>magnitud</w:t>
        </w:r>
      </w:hyperlink>
      <w:r w:rsidRPr="00C130AF">
        <w:t xml:space="preserve">, las más brillantes en esta constelación. Además, contiene diversas estrellas con </w:t>
      </w:r>
      <w:hyperlink r:id="rId1213" w:tooltip="Exoplaneta" w:history="1">
        <w:r w:rsidRPr="00C130AF">
          <w:rPr>
            <w:rStyle w:val="Hipervnculo"/>
            <w:rFonts w:eastAsiaTheme="majorEastAsia"/>
            <w:color w:val="auto"/>
            <w:u w:val="none"/>
          </w:rPr>
          <w:t>planetas extrasolares</w:t>
        </w:r>
      </w:hyperlink>
      <w:r w:rsidRPr="00C130AF">
        <w:t xml:space="preserve"> como </w:t>
      </w:r>
      <w:hyperlink r:id="rId1214" w:tooltip="Tau1 Gruis" w:history="1">
        <w:r w:rsidRPr="00C130AF">
          <w:rPr>
            <w:rStyle w:val="Hipervnculo"/>
            <w:rFonts w:eastAsiaTheme="majorEastAsia"/>
            <w:color w:val="auto"/>
            <w:u w:val="none"/>
          </w:rPr>
          <w:t>τ</w:t>
        </w:r>
        <w:r w:rsidRPr="00C130AF">
          <w:rPr>
            <w:rStyle w:val="Hipervnculo"/>
            <w:rFonts w:eastAsiaTheme="majorEastAsia"/>
            <w:color w:val="auto"/>
            <w:u w:val="none"/>
            <w:vertAlign w:val="superscript"/>
          </w:rPr>
          <w:t>1</w:t>
        </w:r>
        <w:r w:rsidRPr="00C130AF">
          <w:rPr>
            <w:rStyle w:val="Hipervnculo"/>
            <w:rFonts w:eastAsiaTheme="majorEastAsia"/>
            <w:color w:val="auto"/>
            <w:u w:val="none"/>
          </w:rPr>
          <w:t xml:space="preserve"> Gruis</w:t>
        </w:r>
      </w:hyperlink>
      <w:r w:rsidRPr="00C130AF">
        <w:t xml:space="preserve">, </w:t>
      </w:r>
      <w:hyperlink r:id="rId1215" w:tooltip="HD 208487" w:history="1">
        <w:r w:rsidRPr="00C130AF">
          <w:rPr>
            <w:rStyle w:val="Hipervnculo"/>
            <w:rFonts w:eastAsiaTheme="majorEastAsia"/>
            <w:color w:val="auto"/>
            <w:u w:val="none"/>
          </w:rPr>
          <w:t>HD 208487</w:t>
        </w:r>
      </w:hyperlink>
      <w:r w:rsidRPr="00C130AF">
        <w:t xml:space="preserve">, </w:t>
      </w:r>
      <w:hyperlink r:id="rId1216" w:tooltip="HD 213240" w:history="1">
        <w:r w:rsidRPr="00C130AF">
          <w:rPr>
            <w:rStyle w:val="Hipervnculo"/>
            <w:rFonts w:eastAsiaTheme="majorEastAsia"/>
            <w:color w:val="auto"/>
            <w:u w:val="none"/>
          </w:rPr>
          <w:t>HD 213240</w:t>
        </w:r>
      </w:hyperlink>
      <w:r w:rsidRPr="00C130AF">
        <w:t xml:space="preserve"> y </w:t>
      </w:r>
      <w:hyperlink r:id="rId1217" w:tooltip="Gliese 832" w:history="1">
        <w:r w:rsidRPr="00C130AF">
          <w:rPr>
            <w:rStyle w:val="Hipervnculo"/>
            <w:rFonts w:eastAsiaTheme="majorEastAsia"/>
            <w:color w:val="auto"/>
            <w:u w:val="none"/>
          </w:rPr>
          <w:t>Gliese 832</w:t>
        </w:r>
      </w:hyperlink>
      <w:r w:rsidRPr="00C130AF">
        <w:t>.</w:t>
      </w:r>
    </w:p>
    <w:p w:rsidR="000722F2" w:rsidRPr="00C130AF" w:rsidRDefault="000722F2" w:rsidP="000722F2">
      <w:pPr>
        <w:pStyle w:val="NormalWeb"/>
        <w:rPr>
          <w:b/>
          <w:u w:val="single"/>
        </w:rPr>
      </w:pPr>
      <w:r w:rsidRPr="00C130AF">
        <w:rPr>
          <w:b/>
          <w:u w:val="single"/>
        </w:rPr>
        <w:t>Hércules</w:t>
      </w:r>
    </w:p>
    <w:p w:rsidR="000722F2" w:rsidRPr="00C130AF" w:rsidRDefault="006F6ABC" w:rsidP="00C10695">
      <w:pPr>
        <w:rPr>
          <w:rFonts w:ascii="Times New Roman" w:hAnsi="Times New Roman" w:cs="Times New Roman"/>
          <w:sz w:val="24"/>
          <w:szCs w:val="24"/>
        </w:rPr>
      </w:pPr>
      <w:r w:rsidRPr="00C130AF">
        <w:rPr>
          <w:rFonts w:ascii="Times New Roman" w:hAnsi="Times New Roman" w:cs="Times New Roman"/>
          <w:sz w:val="24"/>
          <w:szCs w:val="24"/>
        </w:rPr>
        <w:t xml:space="preserve">Recibe su nombre del héroe mitológico, </w:t>
      </w:r>
      <w:hyperlink r:id="rId1218" w:tooltip="Hércules (mitología)" w:history="1">
        <w:r w:rsidRPr="00C130AF">
          <w:rPr>
            <w:rStyle w:val="Hipervnculo"/>
            <w:rFonts w:ascii="Times New Roman" w:hAnsi="Times New Roman" w:cs="Times New Roman"/>
            <w:bCs/>
            <w:color w:val="auto"/>
            <w:sz w:val="24"/>
            <w:szCs w:val="24"/>
            <w:u w:val="none"/>
          </w:rPr>
          <w:t>Hércules</w:t>
        </w:r>
      </w:hyperlink>
      <w:r w:rsidRPr="00C130AF">
        <w:rPr>
          <w:rFonts w:ascii="Times New Roman" w:hAnsi="Times New Roman" w:cs="Times New Roman"/>
          <w:sz w:val="24"/>
          <w:szCs w:val="24"/>
        </w:rPr>
        <w:t xml:space="preserve"> y es la quinta en tamaño de las 88 </w:t>
      </w:r>
      <w:hyperlink r:id="rId1219" w:tooltip="Constelación" w:history="1">
        <w:r w:rsidRPr="00C130AF">
          <w:rPr>
            <w:rStyle w:val="Hipervnculo"/>
            <w:rFonts w:ascii="Times New Roman" w:hAnsi="Times New Roman" w:cs="Times New Roman"/>
            <w:color w:val="auto"/>
            <w:sz w:val="24"/>
            <w:szCs w:val="24"/>
            <w:u w:val="none"/>
          </w:rPr>
          <w:t>constelaciones</w:t>
        </w:r>
      </w:hyperlink>
      <w:r w:rsidRPr="00C130AF">
        <w:rPr>
          <w:rFonts w:ascii="Times New Roman" w:hAnsi="Times New Roman" w:cs="Times New Roman"/>
          <w:sz w:val="24"/>
          <w:szCs w:val="24"/>
        </w:rPr>
        <w:t xml:space="preserve"> modernas. También era una de las 48 constelaciones de </w:t>
      </w:r>
      <w:hyperlink r:id="rId1220" w:tooltip="Claudio Ptolomeo" w:history="1">
        <w:r w:rsidRPr="00C130AF">
          <w:rPr>
            <w:rStyle w:val="Hipervnculo"/>
            <w:rFonts w:ascii="Times New Roman" w:hAnsi="Times New Roman" w:cs="Times New Roman"/>
            <w:color w:val="auto"/>
            <w:sz w:val="24"/>
            <w:szCs w:val="24"/>
            <w:u w:val="none"/>
          </w:rPr>
          <w:t>Ptolomeo</w:t>
        </w:r>
      </w:hyperlink>
      <w:r w:rsidRPr="00C130AF">
        <w:rPr>
          <w:rFonts w:ascii="Times New Roman" w:hAnsi="Times New Roman" w:cs="Times New Roman"/>
          <w:sz w:val="24"/>
          <w:szCs w:val="24"/>
        </w:rPr>
        <w:t>.</w:t>
      </w:r>
    </w:p>
    <w:p w:rsidR="006F6ABC" w:rsidRPr="00C130AF" w:rsidRDefault="006F6ABC" w:rsidP="00C10695">
      <w:pPr>
        <w:rPr>
          <w:rFonts w:ascii="Times New Roman" w:hAnsi="Times New Roman" w:cs="Times New Roman"/>
          <w:sz w:val="24"/>
          <w:szCs w:val="24"/>
        </w:rPr>
      </w:pPr>
      <w:r w:rsidRPr="00C130AF">
        <w:rPr>
          <w:rFonts w:ascii="Times New Roman" w:hAnsi="Times New Roman" w:cs="Times New Roman"/>
          <w:sz w:val="24"/>
          <w:szCs w:val="24"/>
        </w:rPr>
        <w:t xml:space="preserve">No tiene estrellas de </w:t>
      </w:r>
      <w:hyperlink r:id="rId1221" w:tooltip="Magnitud aparente" w:history="1">
        <w:r w:rsidRPr="00C130AF">
          <w:rPr>
            <w:rStyle w:val="Hipervnculo"/>
            <w:rFonts w:ascii="Times New Roman" w:hAnsi="Times New Roman" w:cs="Times New Roman"/>
            <w:color w:val="auto"/>
            <w:sz w:val="24"/>
            <w:szCs w:val="24"/>
            <w:u w:val="none"/>
          </w:rPr>
          <w:t>primera magnitud</w:t>
        </w:r>
      </w:hyperlink>
      <w:r w:rsidRPr="00C130AF">
        <w:rPr>
          <w:rFonts w:ascii="Times New Roman" w:hAnsi="Times New Roman" w:cs="Times New Roman"/>
          <w:sz w:val="24"/>
          <w:szCs w:val="24"/>
        </w:rPr>
        <w:t xml:space="preserve">, siendo la más brillante </w:t>
      </w:r>
      <w:hyperlink r:id="rId1222" w:tooltip="Beta Herculis" w:history="1">
        <w:r w:rsidRPr="00C130AF">
          <w:rPr>
            <w:rStyle w:val="Hipervnculo"/>
            <w:rFonts w:ascii="Times New Roman" w:hAnsi="Times New Roman" w:cs="Times New Roman"/>
            <w:color w:val="auto"/>
            <w:sz w:val="24"/>
            <w:szCs w:val="24"/>
            <w:u w:val="none"/>
          </w:rPr>
          <w:t>β Herculis</w:t>
        </w:r>
      </w:hyperlink>
      <w:r w:rsidRPr="00C130AF">
        <w:rPr>
          <w:rFonts w:ascii="Times New Roman" w:hAnsi="Times New Roman" w:cs="Times New Roman"/>
          <w:sz w:val="24"/>
          <w:szCs w:val="24"/>
        </w:rPr>
        <w:t xml:space="preserve"> con magnitud 2,78. </w:t>
      </w:r>
      <w:hyperlink r:id="rId1223" w:tooltip="Mu Herculis" w:history="1">
        <w:proofErr w:type="gramStart"/>
        <w:r w:rsidRPr="00C130AF">
          <w:rPr>
            <w:rStyle w:val="Hipervnculo"/>
            <w:rFonts w:ascii="Times New Roman" w:hAnsi="Times New Roman" w:cs="Times New Roman"/>
            <w:color w:val="auto"/>
            <w:sz w:val="24"/>
            <w:szCs w:val="24"/>
            <w:u w:val="none"/>
          </w:rPr>
          <w:t>μ</w:t>
        </w:r>
        <w:proofErr w:type="gramEnd"/>
        <w:r w:rsidRPr="00C130AF">
          <w:rPr>
            <w:rStyle w:val="Hipervnculo"/>
            <w:rFonts w:ascii="Times New Roman" w:hAnsi="Times New Roman" w:cs="Times New Roman"/>
            <w:color w:val="auto"/>
            <w:sz w:val="24"/>
            <w:szCs w:val="24"/>
            <w:u w:val="none"/>
          </w:rPr>
          <w:t xml:space="preserve"> Herculis</w:t>
        </w:r>
      </w:hyperlink>
      <w:r w:rsidRPr="00C130AF">
        <w:rPr>
          <w:rFonts w:ascii="Times New Roman" w:hAnsi="Times New Roman" w:cs="Times New Roman"/>
          <w:sz w:val="24"/>
          <w:szCs w:val="24"/>
        </w:rPr>
        <w:t xml:space="preserve"> se encuentra a 27,4 </w:t>
      </w:r>
      <w:hyperlink r:id="rId1224" w:tooltip="Año luz" w:history="1">
        <w:r w:rsidRPr="00C130AF">
          <w:rPr>
            <w:rStyle w:val="Hipervnculo"/>
            <w:rFonts w:ascii="Times New Roman" w:hAnsi="Times New Roman" w:cs="Times New Roman"/>
            <w:color w:val="auto"/>
            <w:sz w:val="24"/>
            <w:szCs w:val="24"/>
            <w:u w:val="none"/>
          </w:rPr>
          <w:t>años luz</w:t>
        </w:r>
      </w:hyperlink>
      <w:r w:rsidRPr="00C130AF">
        <w:rPr>
          <w:rFonts w:ascii="Times New Roman" w:hAnsi="Times New Roman" w:cs="Times New Roman"/>
          <w:sz w:val="24"/>
          <w:szCs w:val="24"/>
        </w:rPr>
        <w:t xml:space="preserve"> de la </w:t>
      </w:r>
      <w:hyperlink r:id="rId1225" w:tooltip="Tierra" w:history="1">
        <w:r w:rsidRPr="00C130AF">
          <w:rPr>
            <w:rStyle w:val="Hipervnculo"/>
            <w:rFonts w:ascii="Times New Roman" w:hAnsi="Times New Roman" w:cs="Times New Roman"/>
            <w:color w:val="auto"/>
            <w:sz w:val="24"/>
            <w:szCs w:val="24"/>
            <w:u w:val="none"/>
          </w:rPr>
          <w:t>Tierra</w:t>
        </w:r>
      </w:hyperlink>
      <w:r w:rsidRPr="00C130AF">
        <w:rPr>
          <w:rFonts w:ascii="Times New Roman" w:hAnsi="Times New Roman" w:cs="Times New Roman"/>
          <w:sz w:val="24"/>
          <w:szCs w:val="24"/>
        </w:rPr>
        <w:t xml:space="preserve">. El </w:t>
      </w:r>
      <w:hyperlink r:id="rId1226" w:tooltip="Ápex solar" w:history="1">
        <w:r w:rsidRPr="00C130AF">
          <w:rPr>
            <w:rStyle w:val="Hipervnculo"/>
            <w:rFonts w:ascii="Times New Roman" w:hAnsi="Times New Roman" w:cs="Times New Roman"/>
            <w:color w:val="auto"/>
            <w:sz w:val="24"/>
            <w:szCs w:val="24"/>
            <w:u w:val="none"/>
          </w:rPr>
          <w:t>ápex solar</w:t>
        </w:r>
      </w:hyperlink>
      <w:r w:rsidRPr="00C130AF">
        <w:rPr>
          <w:rFonts w:ascii="Times New Roman" w:hAnsi="Times New Roman" w:cs="Times New Roman"/>
          <w:sz w:val="24"/>
          <w:szCs w:val="24"/>
        </w:rPr>
        <w:t xml:space="preserve"> (punto del cielo que indica la dirección hacia la que se mueve el </w:t>
      </w:r>
      <w:hyperlink r:id="rId1227" w:tooltip="Sol" w:history="1">
        <w:r w:rsidRPr="00C130AF">
          <w:rPr>
            <w:rStyle w:val="Hipervnculo"/>
            <w:rFonts w:ascii="Times New Roman" w:hAnsi="Times New Roman" w:cs="Times New Roman"/>
            <w:color w:val="auto"/>
            <w:sz w:val="24"/>
            <w:szCs w:val="24"/>
            <w:u w:val="none"/>
          </w:rPr>
          <w:t>Sol</w:t>
        </w:r>
      </w:hyperlink>
      <w:r w:rsidRPr="00C130AF">
        <w:rPr>
          <w:rFonts w:ascii="Times New Roman" w:hAnsi="Times New Roman" w:cs="Times New Roman"/>
          <w:sz w:val="24"/>
          <w:szCs w:val="24"/>
        </w:rPr>
        <w:t xml:space="preserve"> en su </w:t>
      </w:r>
      <w:hyperlink r:id="rId1228" w:tooltip="Órbita" w:history="1">
        <w:r w:rsidRPr="00C130AF">
          <w:rPr>
            <w:rStyle w:val="Hipervnculo"/>
            <w:rFonts w:ascii="Times New Roman" w:hAnsi="Times New Roman" w:cs="Times New Roman"/>
            <w:color w:val="auto"/>
            <w:sz w:val="24"/>
            <w:szCs w:val="24"/>
            <w:u w:val="none"/>
          </w:rPr>
          <w:t>órbita</w:t>
        </w:r>
      </w:hyperlink>
      <w:r w:rsidRPr="00C130AF">
        <w:rPr>
          <w:rFonts w:ascii="Times New Roman" w:hAnsi="Times New Roman" w:cs="Times New Roman"/>
          <w:sz w:val="24"/>
          <w:szCs w:val="24"/>
        </w:rPr>
        <w:t xml:space="preserve"> alrededor del centro de la </w:t>
      </w:r>
      <w:hyperlink r:id="rId1229" w:tooltip="Galaxia" w:history="1">
        <w:r w:rsidRPr="00C130AF">
          <w:rPr>
            <w:rStyle w:val="Hipervnculo"/>
            <w:rFonts w:ascii="Times New Roman" w:hAnsi="Times New Roman" w:cs="Times New Roman"/>
            <w:color w:val="auto"/>
            <w:sz w:val="24"/>
            <w:szCs w:val="24"/>
            <w:u w:val="none"/>
          </w:rPr>
          <w:t>galaxia</w:t>
        </w:r>
      </w:hyperlink>
      <w:r w:rsidRPr="00C130AF">
        <w:rPr>
          <w:rFonts w:ascii="Times New Roman" w:hAnsi="Times New Roman" w:cs="Times New Roman"/>
          <w:sz w:val="24"/>
          <w:szCs w:val="24"/>
        </w:rPr>
        <w:t xml:space="preserve">) se encuentra en Hércules, cerca de </w:t>
      </w:r>
      <w:hyperlink r:id="rId1230" w:tooltip="Xi Herculis (page does not exist)" w:history="1">
        <w:r w:rsidRPr="00C130AF">
          <w:rPr>
            <w:rStyle w:val="Hipervnculo"/>
            <w:rFonts w:ascii="Times New Roman" w:hAnsi="Times New Roman" w:cs="Times New Roman"/>
            <w:color w:val="auto"/>
            <w:sz w:val="24"/>
            <w:szCs w:val="24"/>
            <w:u w:val="none"/>
          </w:rPr>
          <w:t>ξ Herculis</w:t>
        </w:r>
      </w:hyperlink>
      <w:r w:rsidRPr="00C130AF">
        <w:rPr>
          <w:rFonts w:ascii="Times New Roman" w:hAnsi="Times New Roman" w:cs="Times New Roman"/>
          <w:sz w:val="24"/>
          <w:szCs w:val="24"/>
        </w:rPr>
        <w:t>.</w:t>
      </w:r>
    </w:p>
    <w:p w:rsidR="006F6ABC" w:rsidRPr="00C130AF" w:rsidRDefault="00FD59A1" w:rsidP="006F6ABC">
      <w:pPr>
        <w:pStyle w:val="NormalWeb"/>
      </w:pPr>
      <w:hyperlink r:id="rId1231" w:tooltip="Hércules (mitología)" w:history="1">
        <w:r w:rsidR="006F6ABC" w:rsidRPr="00C130AF">
          <w:rPr>
            <w:rStyle w:val="Hipervnculo"/>
            <w:color w:val="auto"/>
            <w:u w:val="none"/>
          </w:rPr>
          <w:t>Hércules</w:t>
        </w:r>
      </w:hyperlink>
      <w:r w:rsidR="006F6ABC" w:rsidRPr="00C130AF">
        <w:t xml:space="preserve"> (en la </w:t>
      </w:r>
      <w:hyperlink r:id="rId1232" w:tooltip="Mitología romana" w:history="1">
        <w:r w:rsidR="006F6ABC" w:rsidRPr="00C130AF">
          <w:rPr>
            <w:rStyle w:val="Hipervnculo"/>
            <w:color w:val="auto"/>
            <w:u w:val="none"/>
          </w:rPr>
          <w:t>mitología romana</w:t>
        </w:r>
      </w:hyperlink>
      <w:r w:rsidR="006F6ABC" w:rsidRPr="00C130AF">
        <w:t xml:space="preserve">, </w:t>
      </w:r>
      <w:hyperlink r:id="rId1233" w:tooltip="Heracles" w:history="1">
        <w:r w:rsidR="006F6ABC" w:rsidRPr="00C130AF">
          <w:rPr>
            <w:rStyle w:val="Hipervnculo"/>
            <w:color w:val="auto"/>
            <w:u w:val="none"/>
          </w:rPr>
          <w:t>Heracles</w:t>
        </w:r>
      </w:hyperlink>
      <w:r w:rsidR="006F6ABC" w:rsidRPr="00C130AF">
        <w:t xml:space="preserve"> en la </w:t>
      </w:r>
      <w:hyperlink r:id="rId1234" w:tooltip="Mitología griega" w:history="1">
        <w:r w:rsidR="006F6ABC" w:rsidRPr="00C130AF">
          <w:rPr>
            <w:rStyle w:val="Hipervnculo"/>
            <w:color w:val="auto"/>
            <w:u w:val="none"/>
          </w:rPr>
          <w:t>mitología griega</w:t>
        </w:r>
      </w:hyperlink>
      <w:r w:rsidR="006F6ABC" w:rsidRPr="00C130AF">
        <w:t xml:space="preserve">) fue un semidiós, hijo de </w:t>
      </w:r>
      <w:hyperlink r:id="rId1235" w:tooltip="Zeus" w:history="1">
        <w:r w:rsidR="006F6ABC" w:rsidRPr="00C130AF">
          <w:rPr>
            <w:rStyle w:val="Hipervnculo"/>
            <w:color w:val="auto"/>
            <w:u w:val="none"/>
          </w:rPr>
          <w:t>Zeus</w:t>
        </w:r>
      </w:hyperlink>
      <w:r w:rsidR="006F6ABC" w:rsidRPr="00C130AF">
        <w:t xml:space="preserve"> y </w:t>
      </w:r>
      <w:hyperlink r:id="rId1236" w:tooltip="Alcmena" w:history="1">
        <w:r w:rsidR="006F6ABC" w:rsidRPr="00C130AF">
          <w:rPr>
            <w:rStyle w:val="Hipervnculo"/>
            <w:color w:val="auto"/>
            <w:u w:val="none"/>
          </w:rPr>
          <w:t>Alcmena</w:t>
        </w:r>
      </w:hyperlink>
      <w:r w:rsidR="006F6ABC" w:rsidRPr="00C130AF">
        <w:t xml:space="preserve">. Sin duda fue el héroe más importante de los griegos, conocido por su fuerza sobrehumana. Existen muchas historias sobre su vida, incluyendo el relato de </w:t>
      </w:r>
      <w:hyperlink r:id="rId1237" w:tooltip="Los doce trabajos de Hércules" w:history="1">
        <w:r w:rsidR="006F6ABC" w:rsidRPr="00C130AF">
          <w:rPr>
            <w:rStyle w:val="Hipervnculo"/>
            <w:color w:val="auto"/>
            <w:u w:val="none"/>
          </w:rPr>
          <w:t>los doce trabajos de Hércules</w:t>
        </w:r>
      </w:hyperlink>
      <w:r w:rsidR="006F6ABC" w:rsidRPr="00C130AF">
        <w:t>.</w:t>
      </w:r>
    </w:p>
    <w:p w:rsidR="006F6ABC" w:rsidRPr="00C130AF" w:rsidRDefault="006F6ABC" w:rsidP="006F6ABC">
      <w:pPr>
        <w:pStyle w:val="NormalWeb"/>
      </w:pPr>
      <w:r w:rsidRPr="00C130AF">
        <w:t xml:space="preserve">También se conocía esta constelación como </w:t>
      </w:r>
      <w:r w:rsidRPr="00C130AF">
        <w:rPr>
          <w:i/>
          <w:iCs/>
        </w:rPr>
        <w:t>el arrodillado</w:t>
      </w:r>
      <w:r w:rsidRPr="00C130AF">
        <w:t xml:space="preserve">, y </w:t>
      </w:r>
      <w:hyperlink r:id="rId1238" w:tooltip="Eratóstenes" w:history="1">
        <w:r w:rsidRPr="00C130AF">
          <w:rPr>
            <w:rStyle w:val="Hipervnculo"/>
            <w:color w:val="auto"/>
            <w:u w:val="none"/>
          </w:rPr>
          <w:t>Eratóstenes</w:t>
        </w:r>
      </w:hyperlink>
      <w:r w:rsidRPr="00C130AF">
        <w:t xml:space="preserve"> decía que en ella Heracles estaba aplastando con una de sus rodillas a la serpiente que custodiaba las manzanas de las </w:t>
      </w:r>
      <w:hyperlink r:id="rId1239" w:tooltip="Hespérides" w:history="1">
        <w:r w:rsidRPr="00C130AF">
          <w:rPr>
            <w:rStyle w:val="Hipervnculo"/>
            <w:color w:val="auto"/>
            <w:u w:val="none"/>
          </w:rPr>
          <w:t>Hespérides</w:t>
        </w:r>
      </w:hyperlink>
      <w:r w:rsidRPr="00C130AF">
        <w:t>.</w:t>
      </w:r>
    </w:p>
    <w:p w:rsidR="006F6ABC" w:rsidRPr="00C130AF" w:rsidRDefault="00FD59A1" w:rsidP="006F6ABC">
      <w:pPr>
        <w:pStyle w:val="NormalWeb"/>
      </w:pPr>
      <w:hyperlink r:id="rId1240" w:tooltip="Higino" w:history="1">
        <w:r w:rsidR="006F6ABC" w:rsidRPr="00C130AF">
          <w:rPr>
            <w:rStyle w:val="Hipervnculo"/>
            <w:color w:val="auto"/>
            <w:u w:val="none"/>
          </w:rPr>
          <w:t>Higino</w:t>
        </w:r>
      </w:hyperlink>
      <w:r w:rsidR="006F6ABC" w:rsidRPr="00C130AF">
        <w:t xml:space="preserve"> mencionaba otras posibilidades de personajes con los que podría identificarse al arrodillado: </w:t>
      </w:r>
      <w:hyperlink r:id="rId1241" w:tooltip="Ceteo (page does not exist)" w:history="1">
        <w:r w:rsidR="006F6ABC" w:rsidRPr="00C130AF">
          <w:rPr>
            <w:rStyle w:val="Hipervnculo"/>
            <w:color w:val="auto"/>
            <w:u w:val="none"/>
          </w:rPr>
          <w:t>Ceteo</w:t>
        </w:r>
      </w:hyperlink>
      <w:r w:rsidR="006F6ABC" w:rsidRPr="00C130AF">
        <w:t xml:space="preserve">, el músico </w:t>
      </w:r>
      <w:hyperlink r:id="rId1242" w:tooltip="Tamiris" w:history="1">
        <w:r w:rsidR="006F6ABC" w:rsidRPr="00C130AF">
          <w:rPr>
            <w:rStyle w:val="Hipervnculo"/>
            <w:color w:val="auto"/>
            <w:u w:val="none"/>
          </w:rPr>
          <w:t>Tamiris</w:t>
        </w:r>
      </w:hyperlink>
      <w:r w:rsidR="006F6ABC" w:rsidRPr="00C130AF">
        <w:t xml:space="preserve"> cegado por las </w:t>
      </w:r>
      <w:hyperlink r:id="rId1243" w:tooltip="Musa" w:history="1">
        <w:r w:rsidR="006F6ABC" w:rsidRPr="00C130AF">
          <w:rPr>
            <w:rStyle w:val="Hipervnculo"/>
            <w:color w:val="auto"/>
            <w:u w:val="none"/>
          </w:rPr>
          <w:t>Musas</w:t>
        </w:r>
      </w:hyperlink>
      <w:r w:rsidR="006F6ABC" w:rsidRPr="00C130AF">
        <w:t xml:space="preserve">, </w:t>
      </w:r>
      <w:hyperlink r:id="rId1244" w:tooltip="Orfeo" w:history="1">
        <w:r w:rsidR="006F6ABC" w:rsidRPr="00C130AF">
          <w:rPr>
            <w:rStyle w:val="Hipervnculo"/>
            <w:color w:val="auto"/>
            <w:u w:val="none"/>
          </w:rPr>
          <w:t>Orfeo</w:t>
        </w:r>
      </w:hyperlink>
      <w:r w:rsidR="006F6ABC" w:rsidRPr="00C130AF">
        <w:t xml:space="preserve"> muriendo a manos de las mujeres de </w:t>
      </w:r>
      <w:hyperlink r:id="rId1245" w:tooltip="Tracia" w:history="1">
        <w:r w:rsidR="006F6ABC" w:rsidRPr="00C130AF">
          <w:rPr>
            <w:rStyle w:val="Hipervnculo"/>
            <w:color w:val="auto"/>
            <w:u w:val="none"/>
          </w:rPr>
          <w:t>Tracia</w:t>
        </w:r>
      </w:hyperlink>
      <w:r w:rsidR="006F6ABC" w:rsidRPr="00C130AF">
        <w:t xml:space="preserve">, </w:t>
      </w:r>
      <w:hyperlink r:id="rId1246" w:tooltip="Ixión" w:history="1">
        <w:r w:rsidR="006F6ABC" w:rsidRPr="00C130AF">
          <w:rPr>
            <w:rStyle w:val="Hipervnculo"/>
            <w:color w:val="auto"/>
            <w:u w:val="none"/>
          </w:rPr>
          <w:t>Ixión</w:t>
        </w:r>
      </w:hyperlink>
      <w:r w:rsidR="006F6ABC" w:rsidRPr="00C130AF">
        <w:t xml:space="preserve"> con los brazos atados, </w:t>
      </w:r>
      <w:hyperlink r:id="rId1247" w:tooltip="Prometeo" w:history="1">
        <w:r w:rsidR="006F6ABC" w:rsidRPr="00C130AF">
          <w:rPr>
            <w:rStyle w:val="Hipervnculo"/>
            <w:color w:val="auto"/>
            <w:u w:val="none"/>
          </w:rPr>
          <w:t>Prometeo</w:t>
        </w:r>
      </w:hyperlink>
      <w:r w:rsidR="006F6ABC" w:rsidRPr="00C130AF">
        <w:t xml:space="preserve"> encadenado, Hércules luchando con los </w:t>
      </w:r>
      <w:hyperlink r:id="rId1248" w:tooltip="Ligures" w:history="1">
        <w:r w:rsidR="006F6ABC" w:rsidRPr="00C130AF">
          <w:rPr>
            <w:rStyle w:val="Hipervnculo"/>
            <w:color w:val="auto"/>
            <w:u w:val="none"/>
          </w:rPr>
          <w:t>Ligures</w:t>
        </w:r>
      </w:hyperlink>
      <w:r w:rsidR="006F6ABC" w:rsidRPr="00C130AF">
        <w:t xml:space="preserve"> o </w:t>
      </w:r>
      <w:hyperlink r:id="rId1249" w:tooltip="Teseo" w:history="1">
        <w:r w:rsidR="006F6ABC" w:rsidRPr="00C130AF">
          <w:rPr>
            <w:rStyle w:val="Hipervnculo"/>
            <w:color w:val="auto"/>
            <w:u w:val="none"/>
          </w:rPr>
          <w:t>Teseo</w:t>
        </w:r>
      </w:hyperlink>
      <w:r w:rsidR="006F6ABC" w:rsidRPr="00C130AF">
        <w:t xml:space="preserve"> levantando la piedra bajo la que estaba la espada de su padre </w:t>
      </w:r>
      <w:hyperlink r:id="rId1250" w:tooltip="Egeo (mitología)" w:history="1">
        <w:r w:rsidR="006F6ABC" w:rsidRPr="00C130AF">
          <w:rPr>
            <w:rStyle w:val="Hipervnculo"/>
            <w:color w:val="auto"/>
            <w:u w:val="none"/>
          </w:rPr>
          <w:t>Egeo</w:t>
        </w:r>
      </w:hyperlink>
      <w:r w:rsidR="006F6ABC" w:rsidRPr="00C130AF">
        <w:t>.</w:t>
      </w:r>
    </w:p>
    <w:p w:rsidR="006F6ABC" w:rsidRPr="00C130AF" w:rsidRDefault="006F6ABC" w:rsidP="006F6ABC">
      <w:pPr>
        <w:pStyle w:val="NormalWeb"/>
        <w:rPr>
          <w:b/>
          <w:u w:val="single"/>
        </w:rPr>
      </w:pPr>
      <w:r w:rsidRPr="00C130AF">
        <w:rPr>
          <w:b/>
          <w:u w:val="single"/>
        </w:rPr>
        <w:t>Hidra</w:t>
      </w:r>
    </w:p>
    <w:p w:rsidR="006F6ABC" w:rsidRPr="00C130AF" w:rsidRDefault="006F6ABC" w:rsidP="006F6ABC">
      <w:pPr>
        <w:pStyle w:val="NormalWeb"/>
      </w:pPr>
      <w:r w:rsidRPr="00C130AF">
        <w:rPr>
          <w:bCs/>
        </w:rPr>
        <w:t>Hidra</w:t>
      </w:r>
      <w:r w:rsidRPr="00C130AF">
        <w:t xml:space="preserve"> es la más grande de las 88 </w:t>
      </w:r>
      <w:hyperlink r:id="rId1251" w:tooltip="Constelación" w:history="1">
        <w:r w:rsidRPr="00C130AF">
          <w:rPr>
            <w:rStyle w:val="Hipervnculo"/>
            <w:rFonts w:eastAsiaTheme="majorEastAsia"/>
            <w:color w:val="auto"/>
            <w:u w:val="none"/>
          </w:rPr>
          <w:t>constelaciones</w:t>
        </w:r>
      </w:hyperlink>
      <w:r w:rsidRPr="00C130AF">
        <w:t xml:space="preserve"> modernas, y fue una de las 48 constelaciones que </w:t>
      </w:r>
      <w:hyperlink r:id="rId1252" w:tooltip="Claudio Ptolomeo" w:history="1">
        <w:r w:rsidRPr="00C130AF">
          <w:rPr>
            <w:rStyle w:val="Hipervnculo"/>
            <w:rFonts w:eastAsiaTheme="majorEastAsia"/>
            <w:color w:val="auto"/>
            <w:u w:val="none"/>
          </w:rPr>
          <w:t>Ptolomeo</w:t>
        </w:r>
      </w:hyperlink>
      <w:r w:rsidRPr="00C130AF">
        <w:t xml:space="preserve"> registró. No debe ser confundida con </w:t>
      </w:r>
      <w:hyperlink r:id="rId1253" w:tooltip="Hydrus" w:history="1">
        <w:r w:rsidRPr="00C130AF">
          <w:rPr>
            <w:rStyle w:val="Hipervnculo"/>
            <w:rFonts w:eastAsiaTheme="majorEastAsia"/>
            <w:color w:val="auto"/>
            <w:u w:val="none"/>
          </w:rPr>
          <w:t>Hydrus</w:t>
        </w:r>
      </w:hyperlink>
      <w:r w:rsidRPr="00C130AF">
        <w:t>, constelación del hemisferio sur de menor tamaño.</w:t>
      </w:r>
    </w:p>
    <w:p w:rsidR="006F6ABC" w:rsidRPr="00C130AF" w:rsidRDefault="006F6ABC" w:rsidP="006F6ABC">
      <w:pPr>
        <w:pStyle w:val="NormalWeb"/>
      </w:pPr>
      <w:r w:rsidRPr="00C130AF">
        <w:t xml:space="preserve">Hidra es la constelación moderna más grande, con un área de 1303 grados cuadrados. A pesar de su tamaño, en Hidra hay sólo una </w:t>
      </w:r>
      <w:hyperlink r:id="rId1254" w:tooltip="Estrella" w:history="1">
        <w:r w:rsidRPr="00C130AF">
          <w:rPr>
            <w:rStyle w:val="Hipervnculo"/>
            <w:color w:val="auto"/>
            <w:u w:val="none"/>
          </w:rPr>
          <w:t>estrella</w:t>
        </w:r>
      </w:hyperlink>
      <w:r w:rsidRPr="00C130AF">
        <w:t xml:space="preserve"> razonablemente brillante, </w:t>
      </w:r>
      <w:hyperlink r:id="rId1255" w:tooltip="Alfard" w:history="1">
        <w:r w:rsidRPr="00C130AF">
          <w:rPr>
            <w:rStyle w:val="Hipervnculo"/>
            <w:color w:val="auto"/>
            <w:u w:val="none"/>
          </w:rPr>
          <w:t>Alfard</w:t>
        </w:r>
      </w:hyperlink>
      <w:r w:rsidRPr="00C130AF">
        <w:t xml:space="preserve"> (α Hya /30 Hya), de </w:t>
      </w:r>
      <w:hyperlink r:id="rId1256" w:tooltip="Magnitud aparente" w:history="1">
        <w:r w:rsidRPr="00C130AF">
          <w:rPr>
            <w:rStyle w:val="Hipervnculo"/>
            <w:color w:val="auto"/>
            <w:u w:val="none"/>
          </w:rPr>
          <w:t>magnitud aparente</w:t>
        </w:r>
      </w:hyperlink>
      <w:r w:rsidRPr="00C130AF">
        <w:t xml:space="preserve"> 1,99.</w:t>
      </w:r>
    </w:p>
    <w:p w:rsidR="006F6ABC" w:rsidRPr="00C130AF" w:rsidRDefault="00FD59A1" w:rsidP="006F6ABC">
      <w:pPr>
        <w:pStyle w:val="NormalWeb"/>
      </w:pPr>
      <w:hyperlink r:id="rId1257" w:tooltip="R Hydrae" w:history="1">
        <w:r w:rsidR="006F6ABC" w:rsidRPr="00C130AF">
          <w:rPr>
            <w:rStyle w:val="Hipervnculo"/>
            <w:color w:val="auto"/>
            <w:u w:val="none"/>
          </w:rPr>
          <w:t>R Hydrae</w:t>
        </w:r>
      </w:hyperlink>
      <w:r w:rsidR="006F6ABC" w:rsidRPr="00C130AF">
        <w:t xml:space="preserve"> (R Hya) es una </w:t>
      </w:r>
      <w:hyperlink r:id="rId1258" w:tooltip="Estrella variable Mira" w:history="1">
        <w:r w:rsidR="006F6ABC" w:rsidRPr="00C130AF">
          <w:rPr>
            <w:rStyle w:val="Hipervnculo"/>
            <w:color w:val="auto"/>
            <w:u w:val="none"/>
          </w:rPr>
          <w:t>estrella variable Mira</w:t>
        </w:r>
      </w:hyperlink>
      <w:r w:rsidR="006F6ABC" w:rsidRPr="00C130AF">
        <w:t xml:space="preserve">, que cambia desde magnitud 3,5, siendo observable a </w:t>
      </w:r>
      <w:hyperlink r:id="rId1259" w:tooltip="Ojo desnudo" w:history="1">
        <w:r w:rsidR="006F6ABC" w:rsidRPr="00C130AF">
          <w:rPr>
            <w:rStyle w:val="Hipervnculo"/>
            <w:color w:val="auto"/>
            <w:u w:val="none"/>
          </w:rPr>
          <w:t>ojo desnudo</w:t>
        </w:r>
      </w:hyperlink>
      <w:r w:rsidR="006F6ABC" w:rsidRPr="00C130AF">
        <w:t xml:space="preserve">, hasta 10,9, cuando sólo puede ser observada con un </w:t>
      </w:r>
      <w:hyperlink r:id="rId1260" w:tooltip="Telescopio" w:history="1">
        <w:r w:rsidR="006F6ABC" w:rsidRPr="00C130AF">
          <w:rPr>
            <w:rStyle w:val="Hipervnculo"/>
            <w:color w:val="auto"/>
            <w:u w:val="none"/>
          </w:rPr>
          <w:t>telescopio</w:t>
        </w:r>
      </w:hyperlink>
      <w:r w:rsidR="006F6ABC" w:rsidRPr="00C130AF">
        <w:t>.</w:t>
      </w:r>
    </w:p>
    <w:p w:rsidR="006F6ABC" w:rsidRPr="00C130AF" w:rsidRDefault="006F6ABC" w:rsidP="006F6ABC">
      <w:pPr>
        <w:pStyle w:val="NormalWeb"/>
      </w:pPr>
      <w:r w:rsidRPr="00C130AF">
        <w:t xml:space="preserve">Hay varias </w:t>
      </w:r>
      <w:hyperlink r:id="rId1261" w:tooltip="Estrella doble (astronomía)" w:history="1">
        <w:r w:rsidRPr="00C130AF">
          <w:rPr>
            <w:rStyle w:val="Hipervnculo"/>
            <w:color w:val="auto"/>
            <w:u w:val="none"/>
          </w:rPr>
          <w:t>estrellas dobles</w:t>
        </w:r>
      </w:hyperlink>
      <w:r w:rsidRPr="00C130AF">
        <w:t xml:space="preserve"> interesantes en Hidra. </w:t>
      </w:r>
      <w:hyperlink r:id="rId1262" w:tooltip="Épsilon Hydrae" w:history="1">
        <w:r w:rsidRPr="00C130AF">
          <w:rPr>
            <w:rStyle w:val="Hipervnculo"/>
            <w:color w:val="auto"/>
            <w:u w:val="none"/>
          </w:rPr>
          <w:t>Épsilon Hydrae</w:t>
        </w:r>
      </w:hyperlink>
      <w:r w:rsidRPr="00C130AF">
        <w:t xml:space="preserve"> (ε Hya) es una </w:t>
      </w:r>
      <w:hyperlink r:id="rId1263" w:tooltip="Estrella binaria" w:history="1">
        <w:r w:rsidRPr="00C130AF">
          <w:rPr>
            <w:rStyle w:val="Hipervnculo"/>
            <w:color w:val="auto"/>
            <w:u w:val="none"/>
          </w:rPr>
          <w:t>estrella binaria</w:t>
        </w:r>
      </w:hyperlink>
      <w:r w:rsidRPr="00C130AF">
        <w:t xml:space="preserve"> con componentes de magnitudes 3,3 y 6,8, separadas por 2,7 </w:t>
      </w:r>
      <w:hyperlink r:id="rId1264" w:tooltip="Arcsec" w:history="1">
        <w:r w:rsidRPr="00C130AF">
          <w:rPr>
            <w:rStyle w:val="Hipervnculo"/>
            <w:color w:val="auto"/>
            <w:u w:val="none"/>
          </w:rPr>
          <w:t>segundos de arco</w:t>
        </w:r>
      </w:hyperlink>
      <w:r w:rsidRPr="00C130AF">
        <w:t xml:space="preserve">. </w:t>
      </w:r>
      <w:hyperlink r:id="rId1265" w:tooltip="N Hydrae (aún no redactado)" w:history="1">
        <w:r w:rsidRPr="00C130AF">
          <w:rPr>
            <w:rStyle w:val="Hipervnculo"/>
            <w:color w:val="auto"/>
            <w:u w:val="none"/>
          </w:rPr>
          <w:t>N Hydrae</w:t>
        </w:r>
      </w:hyperlink>
      <w:r w:rsidRPr="00C130AF">
        <w:t xml:space="preserve"> (N Hya) es una pareja de estrellas con magnitudes 5,8 y 5,9. </w:t>
      </w:r>
      <w:hyperlink r:id="rId1266" w:tooltip="Struve 1270 (aún no redactado)" w:history="1">
        <w:r w:rsidRPr="00C130AF">
          <w:rPr>
            <w:rStyle w:val="Hipervnculo"/>
            <w:color w:val="auto"/>
            <w:u w:val="none"/>
          </w:rPr>
          <w:t>Struve 1270</w:t>
        </w:r>
      </w:hyperlink>
      <w:r w:rsidRPr="00C130AF">
        <w:t xml:space="preserve"> (Σ1270) es otra estrella doble con magnitudes 6,4 y 7,4.</w:t>
      </w:r>
    </w:p>
    <w:p w:rsidR="006F6ABC" w:rsidRPr="00C130AF" w:rsidRDefault="006F6ABC" w:rsidP="006F6ABC">
      <w:pPr>
        <w:pStyle w:val="NormalWeb"/>
      </w:pPr>
      <w:r w:rsidRPr="00C130AF">
        <w:t xml:space="preserve">En esta constelación también está la </w:t>
      </w:r>
      <w:hyperlink r:id="rId1267" w:tooltip="Radiofuente" w:history="1">
        <w:r w:rsidRPr="00C130AF">
          <w:rPr>
            <w:rStyle w:val="Hipervnculo"/>
            <w:color w:val="auto"/>
            <w:u w:val="none"/>
          </w:rPr>
          <w:t>fuente de radio</w:t>
        </w:r>
      </w:hyperlink>
      <w:r w:rsidRPr="00C130AF">
        <w:t xml:space="preserve"> </w:t>
      </w:r>
      <w:hyperlink r:id="rId1268" w:tooltip="Hydra A (aún no redactado)" w:history="1">
        <w:r w:rsidRPr="00C130AF">
          <w:rPr>
            <w:rStyle w:val="Hipervnculo"/>
            <w:color w:val="auto"/>
            <w:u w:val="none"/>
          </w:rPr>
          <w:t>Hydra A</w:t>
        </w:r>
      </w:hyperlink>
      <w:r w:rsidRPr="00C130AF">
        <w:t>.</w:t>
      </w:r>
    </w:p>
    <w:p w:rsidR="006F6ABC" w:rsidRPr="00C130AF" w:rsidRDefault="006F6ABC" w:rsidP="006F6ABC">
      <w:pPr>
        <w:pStyle w:val="NormalWeb"/>
      </w:pPr>
      <w:r w:rsidRPr="00C130AF">
        <w:t xml:space="preserve">La constelación Hidra aparece como una </w:t>
      </w:r>
      <w:hyperlink r:id="rId1269" w:tooltip="Serpiente" w:history="1">
        <w:r w:rsidRPr="00C130AF">
          <w:rPr>
            <w:rStyle w:val="Hipervnculo"/>
            <w:color w:val="auto"/>
            <w:u w:val="none"/>
          </w:rPr>
          <w:t>serpiente</w:t>
        </w:r>
      </w:hyperlink>
      <w:r w:rsidRPr="00C130AF">
        <w:t xml:space="preserve"> retorciéndose, y así aparece en algunos mitos griegos. En la </w:t>
      </w:r>
      <w:hyperlink r:id="rId1270" w:tooltip="Mitología griega" w:history="1">
        <w:r w:rsidRPr="00C130AF">
          <w:rPr>
            <w:rStyle w:val="Hipervnculo"/>
            <w:color w:val="auto"/>
            <w:u w:val="none"/>
          </w:rPr>
          <w:t>mitología griega</w:t>
        </w:r>
      </w:hyperlink>
      <w:r w:rsidRPr="00C130AF">
        <w:t xml:space="preserve">, </w:t>
      </w:r>
      <w:hyperlink r:id="rId1271" w:tooltip="Apolo" w:history="1">
        <w:r w:rsidRPr="00C130AF">
          <w:rPr>
            <w:rStyle w:val="Hipervnculo"/>
            <w:color w:val="auto"/>
            <w:u w:val="none"/>
          </w:rPr>
          <w:t>Apolo</w:t>
        </w:r>
      </w:hyperlink>
      <w:r w:rsidRPr="00C130AF">
        <w:t xml:space="preserve"> tiene como sirviente a un </w:t>
      </w:r>
      <w:hyperlink r:id="rId1272" w:tooltip="Cuervo" w:history="1">
        <w:r w:rsidRPr="00C130AF">
          <w:rPr>
            <w:rStyle w:val="Hipervnculo"/>
            <w:color w:val="auto"/>
            <w:u w:val="none"/>
          </w:rPr>
          <w:t>cuervo</w:t>
        </w:r>
      </w:hyperlink>
      <w:r w:rsidRPr="00C130AF">
        <w:t xml:space="preserve">. Lo envía a buscar agua, pero éste descansa en el viaje y, cuando finalmente recoge agua en una taza, trae también una serpiente acuática, como excusa. Según el mito, Apolo se da cuenta del engaño y, enojado, lanza al cuervo, la taza y la serpiente al cielo. El origen de la historia parece venir de la cercanía de esta constelación con las de </w:t>
      </w:r>
      <w:hyperlink r:id="rId1273" w:tooltip="Crater (constelación)" w:history="1">
        <w:r w:rsidRPr="00C130AF">
          <w:rPr>
            <w:rStyle w:val="Hipervnculo"/>
            <w:color w:val="auto"/>
            <w:u w:val="none"/>
          </w:rPr>
          <w:t>Cráter</w:t>
        </w:r>
      </w:hyperlink>
      <w:r w:rsidRPr="00C130AF">
        <w:t xml:space="preserve">, y </w:t>
      </w:r>
      <w:hyperlink r:id="rId1274" w:tooltip="Corvus (constelación)" w:history="1">
        <w:r w:rsidRPr="00C130AF">
          <w:rPr>
            <w:rStyle w:val="Hipervnculo"/>
            <w:color w:val="auto"/>
            <w:u w:val="none"/>
          </w:rPr>
          <w:t>Corvus</w:t>
        </w:r>
      </w:hyperlink>
      <w:r w:rsidRPr="00C130AF">
        <w:t>.</w:t>
      </w:r>
    </w:p>
    <w:p w:rsidR="006F6ABC" w:rsidRPr="00C130AF" w:rsidRDefault="006F6ABC" w:rsidP="006F6ABC">
      <w:pPr>
        <w:pStyle w:val="NormalWeb"/>
      </w:pPr>
      <w:r w:rsidRPr="00C130AF">
        <w:t xml:space="preserve">La Hidra fue también identificada por los griegos con la </w:t>
      </w:r>
      <w:hyperlink r:id="rId1275" w:tooltip="Hidra de Lerna" w:history="1">
        <w:r w:rsidRPr="00C130AF">
          <w:rPr>
            <w:rStyle w:val="Hipervnculo"/>
            <w:color w:val="auto"/>
            <w:u w:val="none"/>
          </w:rPr>
          <w:t>Hidra de Lerna</w:t>
        </w:r>
      </w:hyperlink>
      <w:r w:rsidRPr="00C130AF">
        <w:t xml:space="preserve"> (vencida por </w:t>
      </w:r>
      <w:hyperlink r:id="rId1276" w:tooltip="Heracles" w:history="1">
        <w:r w:rsidRPr="00C130AF">
          <w:rPr>
            <w:rStyle w:val="Hipervnculo"/>
            <w:color w:val="auto"/>
            <w:u w:val="none"/>
          </w:rPr>
          <w:t>Hércules</w:t>
        </w:r>
      </w:hyperlink>
      <w:r w:rsidRPr="00C130AF">
        <w:t xml:space="preserve"> en una de los </w:t>
      </w:r>
      <w:hyperlink r:id="rId1277" w:tooltip="Los doce trabajos" w:history="1">
        <w:r w:rsidRPr="00C130AF">
          <w:rPr>
            <w:rStyle w:val="Hipervnculo"/>
            <w:color w:val="auto"/>
            <w:u w:val="none"/>
          </w:rPr>
          <w:t>Los doce trabajos</w:t>
        </w:r>
      </w:hyperlink>
      <w:r w:rsidRPr="00C130AF">
        <w:t xml:space="preserve">). Su posición en el cielo (bajo la </w:t>
      </w:r>
      <w:hyperlink r:id="rId1278" w:tooltip="Eclíptica" w:history="1">
        <w:r w:rsidRPr="00C130AF">
          <w:rPr>
            <w:rStyle w:val="Hipervnculo"/>
            <w:color w:val="auto"/>
            <w:u w:val="none"/>
          </w:rPr>
          <w:t>eclíptica</w:t>
        </w:r>
      </w:hyperlink>
      <w:r w:rsidRPr="00C130AF">
        <w:t xml:space="preserve">) y junto a la constelación </w:t>
      </w:r>
      <w:hyperlink r:id="rId1279" w:tooltip="Cáncer (constelación)" w:history="1">
        <w:r w:rsidRPr="00C130AF">
          <w:rPr>
            <w:rStyle w:val="Hipervnculo"/>
            <w:color w:val="auto"/>
            <w:u w:val="none"/>
          </w:rPr>
          <w:t>Cáncer</w:t>
        </w:r>
      </w:hyperlink>
      <w:r w:rsidRPr="00C130AF">
        <w:t xml:space="preserve"> (cerca de su cabeza) puede ser el origen de parte del mito.</w:t>
      </w:r>
    </w:p>
    <w:p w:rsidR="00BE5A03" w:rsidRPr="00C130AF" w:rsidRDefault="00BE5A03" w:rsidP="006F6ABC">
      <w:pPr>
        <w:pStyle w:val="NormalWeb"/>
        <w:rPr>
          <w:b/>
          <w:u w:val="single"/>
        </w:rPr>
      </w:pPr>
      <w:r w:rsidRPr="00C130AF">
        <w:rPr>
          <w:b/>
          <w:u w:val="single"/>
        </w:rPr>
        <w:lastRenderedPageBreak/>
        <w:t>Horno</w:t>
      </w:r>
    </w:p>
    <w:p w:rsidR="00BE5A03" w:rsidRPr="00C130AF" w:rsidRDefault="00BE5A03" w:rsidP="006F6ABC">
      <w:pPr>
        <w:pStyle w:val="NormalWeb"/>
      </w:pPr>
      <w:r w:rsidRPr="00C130AF">
        <w:rPr>
          <w:bCs/>
        </w:rPr>
        <w:t>Fornax</w:t>
      </w:r>
      <w:r w:rsidRPr="00C130AF">
        <w:t xml:space="preserve"> (el </w:t>
      </w:r>
      <w:hyperlink r:id="rId1280" w:tooltip="Horno" w:history="1">
        <w:r w:rsidRPr="00C130AF">
          <w:rPr>
            <w:rStyle w:val="Hipervnculo"/>
            <w:rFonts w:eastAsiaTheme="majorEastAsia"/>
            <w:color w:val="auto"/>
            <w:u w:val="none"/>
          </w:rPr>
          <w:t>horno</w:t>
        </w:r>
      </w:hyperlink>
      <w:r w:rsidRPr="00C130AF">
        <w:t xml:space="preserve">) es una </w:t>
      </w:r>
      <w:hyperlink r:id="rId1281" w:tooltip="Constelación" w:history="1">
        <w:r w:rsidRPr="00C130AF">
          <w:rPr>
            <w:rStyle w:val="Hipervnculo"/>
            <w:rFonts w:eastAsiaTheme="majorEastAsia"/>
            <w:color w:val="auto"/>
            <w:u w:val="none"/>
          </w:rPr>
          <w:t>constelación</w:t>
        </w:r>
      </w:hyperlink>
      <w:r w:rsidRPr="00C130AF">
        <w:t xml:space="preserve"> austral que fue introducida por </w:t>
      </w:r>
      <w:hyperlink r:id="rId1282" w:tooltip="Nicolas Louis de Lacaille" w:history="1">
        <w:r w:rsidRPr="00C130AF">
          <w:rPr>
            <w:rStyle w:val="Hipervnculo"/>
            <w:rFonts w:eastAsiaTheme="majorEastAsia"/>
            <w:color w:val="auto"/>
            <w:u w:val="none"/>
          </w:rPr>
          <w:t>Nicolas Louis de Lacaille</w:t>
        </w:r>
      </w:hyperlink>
      <w:r w:rsidRPr="00C130AF">
        <w:t xml:space="preserve"> bajo el nombre de </w:t>
      </w:r>
      <w:r w:rsidRPr="00C130AF">
        <w:rPr>
          <w:i/>
          <w:iCs/>
        </w:rPr>
        <w:t>Fornax Chemica</w:t>
      </w:r>
      <w:r w:rsidRPr="00C130AF">
        <w:t xml:space="preserve"> (</w:t>
      </w:r>
      <w:hyperlink r:id="rId1283" w:tooltip="Latín" w:history="1">
        <w:r w:rsidRPr="00C130AF">
          <w:rPr>
            <w:rStyle w:val="Hipervnculo"/>
            <w:rFonts w:eastAsiaTheme="majorEastAsia"/>
            <w:color w:val="auto"/>
            <w:u w:val="none"/>
          </w:rPr>
          <w:t>latín</w:t>
        </w:r>
      </w:hyperlink>
      <w:r w:rsidRPr="00C130AF">
        <w:t xml:space="preserve"> para </w:t>
      </w:r>
      <w:r w:rsidRPr="00C130AF">
        <w:rPr>
          <w:i/>
          <w:iCs/>
        </w:rPr>
        <w:t xml:space="preserve">horno </w:t>
      </w:r>
      <w:hyperlink r:id="rId1284" w:tooltip="Químico" w:history="1">
        <w:r w:rsidRPr="00C130AF">
          <w:rPr>
            <w:rStyle w:val="Hipervnculo"/>
            <w:rFonts w:eastAsiaTheme="majorEastAsia"/>
            <w:i/>
            <w:iCs/>
            <w:color w:val="auto"/>
            <w:u w:val="none"/>
          </w:rPr>
          <w:t>químico</w:t>
        </w:r>
      </w:hyperlink>
      <w:r w:rsidRPr="00C130AF">
        <w:t xml:space="preserve">). Fornax, en la </w:t>
      </w:r>
      <w:hyperlink r:id="rId1285" w:tooltip="Mitología" w:history="1">
        <w:r w:rsidRPr="00C130AF">
          <w:rPr>
            <w:rStyle w:val="Hipervnculo"/>
            <w:rFonts w:eastAsiaTheme="majorEastAsia"/>
            <w:color w:val="auto"/>
            <w:u w:val="none"/>
          </w:rPr>
          <w:t>mitología</w:t>
        </w:r>
      </w:hyperlink>
      <w:r w:rsidRPr="00C130AF">
        <w:t xml:space="preserve"> romana, fue la diosa del pan y de la cocción, aunque esto no tiene nada que ver con la constelación (</w:t>
      </w:r>
      <w:r w:rsidRPr="00C130AF">
        <w:rPr>
          <w:i/>
          <w:iCs/>
        </w:rPr>
        <w:t>fornax</w:t>
      </w:r>
      <w:r w:rsidRPr="00C130AF">
        <w:t xml:space="preserve"> es sólo la palabra romana para </w:t>
      </w:r>
      <w:r w:rsidRPr="00C130AF">
        <w:rPr>
          <w:i/>
          <w:iCs/>
        </w:rPr>
        <w:t>horno</w:t>
      </w:r>
      <w:r w:rsidRPr="00C130AF">
        <w:t xml:space="preserve">), dado que ésta fue nombrada así en </w:t>
      </w:r>
      <w:hyperlink r:id="rId1286" w:tooltip="1763" w:history="1">
        <w:r w:rsidRPr="00C130AF">
          <w:rPr>
            <w:rStyle w:val="Hipervnculo"/>
            <w:rFonts w:eastAsiaTheme="majorEastAsia"/>
            <w:color w:val="auto"/>
            <w:u w:val="none"/>
          </w:rPr>
          <w:t>1763</w:t>
        </w:r>
      </w:hyperlink>
      <w:r w:rsidRPr="00C130AF">
        <w:t>.</w:t>
      </w:r>
    </w:p>
    <w:p w:rsidR="006F6ABC" w:rsidRPr="00C130AF" w:rsidRDefault="006F6ABC" w:rsidP="006F6ABC">
      <w:pPr>
        <w:pStyle w:val="NormalWeb"/>
      </w:pPr>
      <w:r w:rsidRPr="00C130AF">
        <w:rPr>
          <w:b/>
          <w:u w:val="single"/>
        </w:rPr>
        <w:t>Hydra</w:t>
      </w:r>
    </w:p>
    <w:p w:rsidR="006F6ABC" w:rsidRPr="00C130AF" w:rsidRDefault="006F6ABC" w:rsidP="006F6ABC">
      <w:pPr>
        <w:pStyle w:val="NormalWeb"/>
      </w:pPr>
      <w:r w:rsidRPr="00C130AF">
        <w:rPr>
          <w:bCs/>
        </w:rPr>
        <w:t>Hydrus</w:t>
      </w:r>
      <w:r w:rsidRPr="00C130AF">
        <w:t xml:space="preserve"> (</w:t>
      </w:r>
      <w:hyperlink r:id="rId1287" w:tooltip="Latín" w:history="1">
        <w:r w:rsidRPr="00C130AF">
          <w:rPr>
            <w:rStyle w:val="Hipervnculo"/>
            <w:color w:val="auto"/>
            <w:u w:val="none"/>
          </w:rPr>
          <w:t>Latín</w:t>
        </w:r>
      </w:hyperlink>
      <w:r w:rsidRPr="00C130AF">
        <w:t xml:space="preserve"> para </w:t>
      </w:r>
      <w:hyperlink r:id="rId1288" w:tooltip="Hidra" w:history="1">
        <w:r w:rsidRPr="00C130AF">
          <w:rPr>
            <w:rStyle w:val="Hipervnculo"/>
            <w:i/>
            <w:iCs/>
            <w:color w:val="auto"/>
            <w:u w:val="none"/>
          </w:rPr>
          <w:t>Hidra</w:t>
        </w:r>
      </w:hyperlink>
      <w:r w:rsidRPr="00C130AF">
        <w:t xml:space="preserve">, también se refiera al "Hidra macho" o "pequeño Hidra") es una </w:t>
      </w:r>
      <w:hyperlink r:id="rId1289" w:tooltip="Constelación" w:history="1">
        <w:r w:rsidRPr="00C130AF">
          <w:rPr>
            <w:rStyle w:val="Hipervnculo"/>
            <w:color w:val="auto"/>
            <w:u w:val="none"/>
          </w:rPr>
          <w:t>constelación</w:t>
        </w:r>
      </w:hyperlink>
      <w:r w:rsidRPr="00C130AF">
        <w:t xml:space="preserve"> austral. Es una de las 20 constelaciones creadas por </w:t>
      </w:r>
      <w:hyperlink r:id="rId1290" w:tooltip="Pieter Dirkszoon Keyser" w:history="1">
        <w:r w:rsidRPr="00C130AF">
          <w:rPr>
            <w:rStyle w:val="Hipervnculo"/>
            <w:color w:val="auto"/>
            <w:u w:val="none"/>
          </w:rPr>
          <w:t>Pieter Dirkszoon Keyser</w:t>
        </w:r>
      </w:hyperlink>
      <w:r w:rsidRPr="00C130AF">
        <w:t xml:space="preserve"> y </w:t>
      </w:r>
      <w:hyperlink r:id="rId1291" w:tooltip="Frederick de Houtman" w:history="1">
        <w:r w:rsidRPr="00C130AF">
          <w:rPr>
            <w:rStyle w:val="Hipervnculo"/>
            <w:color w:val="auto"/>
            <w:u w:val="none"/>
          </w:rPr>
          <w:t>Frederick de Houtman</w:t>
        </w:r>
      </w:hyperlink>
      <w:r w:rsidRPr="00C130AF">
        <w:t xml:space="preserve"> entre los años de </w:t>
      </w:r>
      <w:hyperlink r:id="rId1292" w:tooltip="1595" w:history="1">
        <w:r w:rsidRPr="00C130AF">
          <w:rPr>
            <w:rStyle w:val="Hipervnculo"/>
            <w:color w:val="auto"/>
            <w:u w:val="none"/>
          </w:rPr>
          <w:t>1595</w:t>
        </w:r>
      </w:hyperlink>
      <w:r w:rsidRPr="00C130AF">
        <w:t xml:space="preserve"> y </w:t>
      </w:r>
      <w:hyperlink r:id="rId1293" w:tooltip="1597" w:history="1">
        <w:r w:rsidRPr="00C130AF">
          <w:rPr>
            <w:rStyle w:val="Hipervnculo"/>
            <w:color w:val="auto"/>
            <w:u w:val="none"/>
          </w:rPr>
          <w:t>1597</w:t>
        </w:r>
      </w:hyperlink>
      <w:r w:rsidRPr="00C130AF">
        <w:t xml:space="preserve">, y su primera aparición es en el libro </w:t>
      </w:r>
      <w:hyperlink r:id="rId1294" w:tooltip="Uranometria" w:history="1">
        <w:r w:rsidRPr="00C130AF">
          <w:rPr>
            <w:rStyle w:val="Hipervnculo"/>
            <w:i/>
            <w:iCs/>
            <w:color w:val="auto"/>
            <w:u w:val="none"/>
          </w:rPr>
          <w:t>Uranometria</w:t>
        </w:r>
      </w:hyperlink>
      <w:r w:rsidRPr="00C130AF">
        <w:t xml:space="preserve"> de </w:t>
      </w:r>
      <w:hyperlink r:id="rId1295" w:tooltip="Johann Bayer" w:history="1">
        <w:r w:rsidRPr="00C130AF">
          <w:rPr>
            <w:rStyle w:val="Hipervnculo"/>
            <w:color w:val="auto"/>
            <w:u w:val="none"/>
          </w:rPr>
          <w:t>Johann Bayer</w:t>
        </w:r>
      </w:hyperlink>
      <w:r w:rsidRPr="00C130AF">
        <w:t xml:space="preserve"> en </w:t>
      </w:r>
      <w:hyperlink r:id="rId1296" w:tooltip="1603" w:history="1">
        <w:r w:rsidRPr="00C130AF">
          <w:rPr>
            <w:rStyle w:val="Hipervnculo"/>
            <w:color w:val="auto"/>
            <w:u w:val="none"/>
          </w:rPr>
          <w:t>1603</w:t>
        </w:r>
      </w:hyperlink>
      <w:r w:rsidRPr="00C130AF">
        <w:t>.</w:t>
      </w:r>
    </w:p>
    <w:p w:rsidR="006F6ABC" w:rsidRPr="00C130AF" w:rsidRDefault="006F6ABC" w:rsidP="006F6ABC">
      <w:pPr>
        <w:pStyle w:val="NormalWeb"/>
      </w:pPr>
      <w:r w:rsidRPr="00C130AF">
        <w:t xml:space="preserve">No debe confundirse con </w:t>
      </w:r>
      <w:hyperlink r:id="rId1297" w:tooltip="Hidra (constelación)" w:history="1">
        <w:r w:rsidRPr="00C130AF">
          <w:rPr>
            <w:rStyle w:val="Hipervnculo"/>
            <w:color w:val="auto"/>
            <w:u w:val="none"/>
          </w:rPr>
          <w:t>Hidra</w:t>
        </w:r>
      </w:hyperlink>
      <w:r w:rsidRPr="00C130AF">
        <w:t>, la constelación más extensa del cielo nocturno.</w:t>
      </w:r>
    </w:p>
    <w:p w:rsidR="006F6ABC" w:rsidRPr="00C130AF" w:rsidRDefault="006F6ABC" w:rsidP="006F6ABC">
      <w:pPr>
        <w:pStyle w:val="NormalWeb"/>
      </w:pPr>
      <w:r w:rsidRPr="00C130AF">
        <w:t>Las principales estrellas de Hydrus —</w:t>
      </w:r>
      <w:hyperlink r:id="rId1298" w:tooltip="Alfa Hydri" w:history="1">
        <w:r w:rsidRPr="00C130AF">
          <w:rPr>
            <w:rStyle w:val="Hipervnculo"/>
            <w:rFonts w:eastAsiaTheme="majorEastAsia"/>
            <w:color w:val="auto"/>
            <w:u w:val="none"/>
          </w:rPr>
          <w:t>α Hydri</w:t>
        </w:r>
      </w:hyperlink>
      <w:r w:rsidRPr="00C130AF">
        <w:t xml:space="preserve">, </w:t>
      </w:r>
      <w:hyperlink r:id="rId1299" w:tooltip="Beta Hydri" w:history="1">
        <w:r w:rsidRPr="00C130AF">
          <w:rPr>
            <w:rStyle w:val="Hipervnculo"/>
            <w:rFonts w:eastAsiaTheme="majorEastAsia"/>
            <w:color w:val="auto"/>
            <w:u w:val="none"/>
          </w:rPr>
          <w:t>β Hydri</w:t>
        </w:r>
      </w:hyperlink>
      <w:r w:rsidRPr="00C130AF">
        <w:t xml:space="preserve"> y </w:t>
      </w:r>
      <w:hyperlink r:id="rId1300" w:tooltip="Gamma Hydri" w:history="1">
        <w:r w:rsidRPr="00C130AF">
          <w:rPr>
            <w:rStyle w:val="Hipervnculo"/>
            <w:rFonts w:eastAsiaTheme="majorEastAsia"/>
            <w:color w:val="auto"/>
            <w:u w:val="none"/>
          </w:rPr>
          <w:t>γ Hydri</w:t>
        </w:r>
      </w:hyperlink>
      <w:r w:rsidRPr="00C130AF">
        <w:t xml:space="preserve">— son estrellas de tercera </w:t>
      </w:r>
      <w:hyperlink r:id="rId1301" w:tooltip="Magnitud aparente" w:history="1">
        <w:r w:rsidRPr="00C130AF">
          <w:rPr>
            <w:rStyle w:val="Hipervnculo"/>
            <w:rFonts w:eastAsiaTheme="majorEastAsia"/>
            <w:color w:val="auto"/>
            <w:u w:val="none"/>
          </w:rPr>
          <w:t>magnitud</w:t>
        </w:r>
      </w:hyperlink>
      <w:r w:rsidRPr="00C130AF">
        <w:t xml:space="preserve"> que forman un triángulo al sur de la brillante </w:t>
      </w:r>
      <w:hyperlink r:id="rId1302" w:tooltip="Achernar" w:history="1">
        <w:r w:rsidRPr="00C130AF">
          <w:rPr>
            <w:rStyle w:val="Hipervnculo"/>
            <w:rFonts w:eastAsiaTheme="majorEastAsia"/>
            <w:color w:val="auto"/>
            <w:u w:val="none"/>
          </w:rPr>
          <w:t>Achernar</w:t>
        </w:r>
      </w:hyperlink>
      <w:r w:rsidRPr="00C130AF">
        <w:t xml:space="preserve"> (</w:t>
      </w:r>
      <w:hyperlink r:id="rId1303" w:tooltip="Alfa Eridani" w:history="1">
        <w:r w:rsidRPr="00C130AF">
          <w:rPr>
            <w:rStyle w:val="Hipervnculo"/>
            <w:rFonts w:eastAsiaTheme="majorEastAsia"/>
            <w:color w:val="auto"/>
            <w:u w:val="none"/>
          </w:rPr>
          <w:t>α Eridani</w:t>
        </w:r>
      </w:hyperlink>
      <w:r w:rsidRPr="00C130AF">
        <w:t xml:space="preserve">). </w:t>
      </w:r>
      <w:proofErr w:type="gramStart"/>
      <w:r w:rsidRPr="00C130AF">
        <w:t>β</w:t>
      </w:r>
      <w:proofErr w:type="gramEnd"/>
      <w:r w:rsidRPr="00C130AF">
        <w:t xml:space="preserve"> Hydri, situada a 24 </w:t>
      </w:r>
      <w:hyperlink r:id="rId1304" w:tooltip="Año luz" w:history="1">
        <w:r w:rsidRPr="00C130AF">
          <w:rPr>
            <w:rStyle w:val="Hipervnculo"/>
            <w:rFonts w:eastAsiaTheme="majorEastAsia"/>
            <w:color w:val="auto"/>
            <w:u w:val="none"/>
          </w:rPr>
          <w:t>años luz</w:t>
        </w:r>
      </w:hyperlink>
      <w:r w:rsidRPr="00C130AF">
        <w:t xml:space="preserve"> del </w:t>
      </w:r>
      <w:hyperlink r:id="rId1305" w:tooltip="Sistema Solar" w:history="1">
        <w:r w:rsidRPr="00C130AF">
          <w:rPr>
            <w:rStyle w:val="Hipervnculo"/>
            <w:rFonts w:eastAsiaTheme="majorEastAsia"/>
            <w:color w:val="auto"/>
            <w:u w:val="none"/>
          </w:rPr>
          <w:t>Sistema Solar</w:t>
        </w:r>
      </w:hyperlink>
      <w:r w:rsidRPr="00C130AF">
        <w:t xml:space="preserve">, es una estrella amarilla más evolucionada y antigua que nuestro Sol que se encuentra en fase de </w:t>
      </w:r>
      <w:hyperlink r:id="rId1306" w:tooltip="Subgigante" w:history="1">
        <w:r w:rsidRPr="00C130AF">
          <w:rPr>
            <w:rStyle w:val="Hipervnculo"/>
            <w:rFonts w:eastAsiaTheme="majorEastAsia"/>
            <w:color w:val="auto"/>
            <w:u w:val="none"/>
          </w:rPr>
          <w:t>subgigante</w:t>
        </w:r>
      </w:hyperlink>
      <w:r w:rsidRPr="00C130AF">
        <w:t xml:space="preserve">. Alrededor de </w:t>
      </w:r>
      <w:hyperlink r:id="rId1307" w:tooltip="Eta2 Hydri" w:history="1">
        <w:r w:rsidRPr="00C130AF">
          <w:rPr>
            <w:rStyle w:val="Hipervnculo"/>
            <w:rFonts w:eastAsiaTheme="majorEastAsia"/>
            <w:color w:val="auto"/>
            <w:u w:val="none"/>
          </w:rPr>
          <w:t>η</w:t>
        </w:r>
        <w:r w:rsidRPr="00C130AF">
          <w:rPr>
            <w:rStyle w:val="Hipervnculo"/>
            <w:rFonts w:eastAsiaTheme="majorEastAsia"/>
            <w:color w:val="auto"/>
            <w:u w:val="none"/>
            <w:vertAlign w:val="superscript"/>
          </w:rPr>
          <w:t>2</w:t>
        </w:r>
        <w:r w:rsidRPr="00C130AF">
          <w:rPr>
            <w:rStyle w:val="Hipervnculo"/>
            <w:rFonts w:eastAsiaTheme="majorEastAsia"/>
            <w:color w:val="auto"/>
            <w:u w:val="none"/>
          </w:rPr>
          <w:t xml:space="preserve"> Hydri</w:t>
        </w:r>
      </w:hyperlink>
      <w:r w:rsidRPr="00C130AF">
        <w:t xml:space="preserve"> —</w:t>
      </w:r>
      <w:hyperlink r:id="rId1308" w:tooltip="Estrella gigante" w:history="1">
        <w:r w:rsidRPr="00C130AF">
          <w:rPr>
            <w:rStyle w:val="Hipervnculo"/>
            <w:rFonts w:eastAsiaTheme="majorEastAsia"/>
            <w:color w:val="auto"/>
            <w:u w:val="none"/>
          </w:rPr>
          <w:t>estrella gigante</w:t>
        </w:r>
      </w:hyperlink>
      <w:r w:rsidRPr="00C130AF">
        <w:t xml:space="preserve"> en esta constelación— se ha detectado un </w:t>
      </w:r>
      <w:hyperlink r:id="rId1309" w:tooltip="Planeta extrasolar" w:history="1">
        <w:r w:rsidRPr="00C130AF">
          <w:rPr>
            <w:rStyle w:val="Hipervnculo"/>
            <w:rFonts w:eastAsiaTheme="majorEastAsia"/>
            <w:color w:val="auto"/>
            <w:u w:val="none"/>
          </w:rPr>
          <w:t>planeta extrasolar</w:t>
        </w:r>
      </w:hyperlink>
      <w:r w:rsidRPr="00C130AF">
        <w:t xml:space="preserve"> masivo.</w:t>
      </w:r>
    </w:p>
    <w:p w:rsidR="006F6ABC" w:rsidRPr="00C130AF" w:rsidRDefault="006F6ABC" w:rsidP="006F6ABC">
      <w:pPr>
        <w:pStyle w:val="NormalWeb"/>
      </w:pPr>
      <w:r w:rsidRPr="00C130AF">
        <w:t xml:space="preserve">Dado que fue creada en el </w:t>
      </w:r>
      <w:hyperlink r:id="rId1310" w:tooltip="Siglo XVII" w:history="1">
        <w:r w:rsidRPr="00C130AF">
          <w:rPr>
            <w:rStyle w:val="Hipervnculo"/>
            <w:rFonts w:eastAsiaTheme="majorEastAsia"/>
            <w:color w:val="auto"/>
            <w:u w:val="none"/>
          </w:rPr>
          <w:t>siglo XVII</w:t>
        </w:r>
      </w:hyperlink>
      <w:r w:rsidRPr="00C130AF">
        <w:t xml:space="preserve"> y debido a su posición </w:t>
      </w:r>
      <w:hyperlink r:id="rId1311" w:tooltip="Hemisferio Austral" w:history="1">
        <w:r w:rsidRPr="00C130AF">
          <w:rPr>
            <w:rStyle w:val="Hipervnculo"/>
            <w:rFonts w:eastAsiaTheme="majorEastAsia"/>
            <w:color w:val="auto"/>
            <w:u w:val="none"/>
          </w:rPr>
          <w:t>austral</w:t>
        </w:r>
      </w:hyperlink>
      <w:r w:rsidRPr="00C130AF">
        <w:t xml:space="preserve"> no fue visible para las culturas antiguas, por lo que no tiene mitología relacionada.</w:t>
      </w:r>
    </w:p>
    <w:p w:rsidR="00B10A82" w:rsidRPr="00C130AF" w:rsidRDefault="00B10A82" w:rsidP="00C10695">
      <w:pPr>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Jirafa</w:t>
      </w:r>
    </w:p>
    <w:p w:rsidR="00B10A82" w:rsidRPr="00C130AF" w:rsidRDefault="00B10A82" w:rsidP="00B10A82">
      <w:pPr>
        <w:pStyle w:val="NormalWeb"/>
      </w:pPr>
      <w:r w:rsidRPr="00C130AF">
        <w:rPr>
          <w:bCs/>
        </w:rPr>
        <w:t>Camelopardalis</w:t>
      </w:r>
      <w:r w:rsidRPr="00C130AF">
        <w:t xml:space="preserve">, la </w:t>
      </w:r>
      <w:hyperlink r:id="rId1312" w:tooltip="Jirafa" w:history="1">
        <w:r w:rsidRPr="00C130AF">
          <w:rPr>
            <w:rStyle w:val="Hipervnculo"/>
            <w:color w:val="auto"/>
            <w:u w:val="none"/>
          </w:rPr>
          <w:t>jirafa</w:t>
        </w:r>
      </w:hyperlink>
      <w:r w:rsidRPr="00C130AF">
        <w:t xml:space="preserve">, es una gran </w:t>
      </w:r>
      <w:hyperlink r:id="rId1313" w:tooltip="Constelación" w:history="1">
        <w:r w:rsidRPr="00C130AF">
          <w:rPr>
            <w:rStyle w:val="Hipervnculo"/>
            <w:color w:val="auto"/>
            <w:u w:val="none"/>
          </w:rPr>
          <w:t>constelación</w:t>
        </w:r>
      </w:hyperlink>
      <w:r w:rsidRPr="00C130AF">
        <w:t xml:space="preserve"> del hemisferio norte celeste muy poco conspicua, pues sus </w:t>
      </w:r>
      <w:hyperlink r:id="rId1314" w:tooltip="Estrella" w:history="1">
        <w:r w:rsidRPr="00C130AF">
          <w:rPr>
            <w:rStyle w:val="Hipervnculo"/>
            <w:color w:val="auto"/>
            <w:u w:val="none"/>
          </w:rPr>
          <w:t>estrellas</w:t>
        </w:r>
      </w:hyperlink>
      <w:r w:rsidRPr="00C130AF">
        <w:t xml:space="preserve"> más brillantes (siete) son sólo de </w:t>
      </w:r>
      <w:hyperlink r:id="rId1315" w:tooltip="Magnitud visual" w:history="1">
        <w:r w:rsidRPr="00C130AF">
          <w:rPr>
            <w:rStyle w:val="Hipervnculo"/>
            <w:color w:val="auto"/>
            <w:u w:val="none"/>
          </w:rPr>
          <w:t>magnitud</w:t>
        </w:r>
      </w:hyperlink>
      <w:r w:rsidRPr="00C130AF">
        <w:t xml:space="preserve"> 5. Está situada entre las constelaciones de </w:t>
      </w:r>
      <w:hyperlink r:id="rId1316" w:tooltip="Auriga (constelación)" w:history="1">
        <w:r w:rsidRPr="00C130AF">
          <w:rPr>
            <w:rStyle w:val="Hipervnculo"/>
            <w:color w:val="auto"/>
            <w:u w:val="none"/>
          </w:rPr>
          <w:t>Auriga</w:t>
        </w:r>
      </w:hyperlink>
      <w:r w:rsidRPr="00C130AF">
        <w:t xml:space="preserve"> y las dos </w:t>
      </w:r>
      <w:hyperlink r:id="rId1317" w:tooltip="Osa Mayor" w:history="1">
        <w:r w:rsidRPr="00C130AF">
          <w:rPr>
            <w:rStyle w:val="Hipervnculo"/>
            <w:color w:val="auto"/>
            <w:u w:val="none"/>
          </w:rPr>
          <w:t>Osas</w:t>
        </w:r>
      </w:hyperlink>
      <w:r w:rsidRPr="00C130AF">
        <w:t xml:space="preserve">. El nombre de </w:t>
      </w:r>
      <w:r w:rsidRPr="00C130AF">
        <w:rPr>
          <w:i/>
          <w:iCs/>
        </w:rPr>
        <w:t>Camelopardalis</w:t>
      </w:r>
      <w:r w:rsidRPr="00C130AF">
        <w:t xml:space="preserve"> proviene de "camello-leopardo", nombre que los </w:t>
      </w:r>
      <w:hyperlink r:id="rId1318" w:tooltip="Grecia" w:history="1">
        <w:r w:rsidRPr="00C130AF">
          <w:rPr>
            <w:rStyle w:val="Hipervnculo"/>
            <w:color w:val="auto"/>
            <w:u w:val="none"/>
          </w:rPr>
          <w:t>griegos</w:t>
        </w:r>
      </w:hyperlink>
      <w:r w:rsidRPr="00C130AF">
        <w:t xml:space="preserve"> dieron a la jirafa, ya que pensaban que tenía la cabeza de </w:t>
      </w:r>
      <w:hyperlink r:id="rId1319" w:tooltip="Camello" w:history="1">
        <w:r w:rsidRPr="00C130AF">
          <w:rPr>
            <w:rStyle w:val="Hipervnculo"/>
            <w:color w:val="auto"/>
            <w:u w:val="none"/>
          </w:rPr>
          <w:t>camello</w:t>
        </w:r>
      </w:hyperlink>
      <w:r w:rsidRPr="00C130AF">
        <w:t xml:space="preserve"> y las manchas de </w:t>
      </w:r>
      <w:hyperlink r:id="rId1320" w:tooltip="Leopardo" w:history="1">
        <w:r w:rsidRPr="00C130AF">
          <w:rPr>
            <w:rStyle w:val="Hipervnculo"/>
            <w:color w:val="auto"/>
            <w:u w:val="none"/>
          </w:rPr>
          <w:t>leopardo</w:t>
        </w:r>
      </w:hyperlink>
      <w:r w:rsidRPr="00C130AF">
        <w:t>.</w:t>
      </w:r>
    </w:p>
    <w:p w:rsidR="00B10A82" w:rsidRPr="00C130AF" w:rsidRDefault="00B10A82" w:rsidP="00B10A82">
      <w:pPr>
        <w:pStyle w:val="NormalWeb"/>
      </w:pPr>
      <w:r w:rsidRPr="00C130AF">
        <w:t xml:space="preserve">Fue introducida como constelación por </w:t>
      </w:r>
      <w:hyperlink r:id="rId1321" w:tooltip="Petrus Plancius" w:history="1">
        <w:r w:rsidRPr="00C130AF">
          <w:rPr>
            <w:rStyle w:val="Hipervnculo"/>
            <w:color w:val="auto"/>
            <w:u w:val="none"/>
          </w:rPr>
          <w:t>Petrus Plancius</w:t>
        </w:r>
      </w:hyperlink>
      <w:r w:rsidRPr="00C130AF">
        <w:t xml:space="preserve"> y publicada por </w:t>
      </w:r>
      <w:hyperlink r:id="rId1322" w:tooltip="Jakob Bartsch (aún no redactado)" w:history="1">
        <w:r w:rsidRPr="00C130AF">
          <w:rPr>
            <w:rStyle w:val="Hipervnculo"/>
            <w:color w:val="auto"/>
            <w:u w:val="none"/>
          </w:rPr>
          <w:t>Jakob Bartsch</w:t>
        </w:r>
      </w:hyperlink>
      <w:r w:rsidRPr="00C130AF">
        <w:t xml:space="preserve"> en </w:t>
      </w:r>
      <w:hyperlink r:id="rId1323" w:tooltip="1624" w:history="1">
        <w:r w:rsidRPr="00C130AF">
          <w:rPr>
            <w:rStyle w:val="Hipervnculo"/>
            <w:color w:val="auto"/>
            <w:u w:val="none"/>
          </w:rPr>
          <w:t>1624</w:t>
        </w:r>
      </w:hyperlink>
      <w:r w:rsidRPr="00C130AF">
        <w:t xml:space="preserve"> en su libro sobre las constelaciones.</w:t>
      </w:r>
    </w:p>
    <w:p w:rsidR="008D5749" w:rsidRPr="00C130AF" w:rsidRDefault="008D5749" w:rsidP="00C10695">
      <w:pPr>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Indio</w:t>
      </w:r>
    </w:p>
    <w:p w:rsidR="008D5749" w:rsidRPr="00C130AF" w:rsidRDefault="008D5749" w:rsidP="00C10695">
      <w:pPr>
        <w:rPr>
          <w:rFonts w:ascii="Times New Roman" w:hAnsi="Times New Roman" w:cs="Times New Roman"/>
          <w:sz w:val="24"/>
          <w:szCs w:val="24"/>
        </w:rPr>
      </w:pPr>
      <w:r w:rsidRPr="00C130AF">
        <w:rPr>
          <w:rFonts w:ascii="Times New Roman" w:hAnsi="Times New Roman" w:cs="Times New Roman"/>
          <w:bCs/>
          <w:sz w:val="24"/>
          <w:szCs w:val="24"/>
        </w:rPr>
        <w:t>Indus</w:t>
      </w:r>
      <w:r w:rsidRPr="00C130AF">
        <w:rPr>
          <w:rFonts w:ascii="Times New Roman" w:hAnsi="Times New Roman" w:cs="Times New Roman"/>
          <w:sz w:val="24"/>
          <w:szCs w:val="24"/>
        </w:rPr>
        <w:t xml:space="preserve"> (el </w:t>
      </w:r>
      <w:hyperlink r:id="rId1324" w:tooltip="Amerindio" w:history="1">
        <w:r w:rsidRPr="00C130AF">
          <w:rPr>
            <w:rStyle w:val="Hipervnculo"/>
            <w:rFonts w:ascii="Times New Roman" w:hAnsi="Times New Roman" w:cs="Times New Roman"/>
            <w:color w:val="auto"/>
            <w:sz w:val="24"/>
            <w:szCs w:val="24"/>
            <w:u w:val="none"/>
          </w:rPr>
          <w:t>Indio</w:t>
        </w:r>
      </w:hyperlink>
      <w:r w:rsidRPr="00C130AF">
        <w:rPr>
          <w:rFonts w:ascii="Times New Roman" w:hAnsi="Times New Roman" w:cs="Times New Roman"/>
          <w:sz w:val="24"/>
          <w:szCs w:val="24"/>
        </w:rPr>
        <w:t xml:space="preserve">), es una </w:t>
      </w:r>
      <w:hyperlink r:id="rId1325"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austral que se supone representa un indio americano.</w:t>
      </w:r>
      <w:r w:rsidR="00CB52C6" w:rsidRPr="00C130AF">
        <w:rPr>
          <w:rFonts w:ascii="Times New Roman" w:hAnsi="Times New Roman" w:cs="Times New Roman"/>
          <w:sz w:val="24"/>
          <w:szCs w:val="24"/>
        </w:rPr>
        <w:t xml:space="preserve"> Es una de las 20 constelaciones creadas por </w:t>
      </w:r>
      <w:hyperlink r:id="rId1326" w:tooltip="Pieter Dirkszoon Keyser" w:history="1">
        <w:r w:rsidR="00CB52C6" w:rsidRPr="00C130AF">
          <w:rPr>
            <w:rStyle w:val="Hipervnculo"/>
            <w:rFonts w:ascii="Times New Roman" w:hAnsi="Times New Roman" w:cs="Times New Roman"/>
            <w:color w:val="auto"/>
            <w:sz w:val="24"/>
            <w:szCs w:val="24"/>
            <w:u w:val="none"/>
          </w:rPr>
          <w:t>Pieter Dirkszoon Keyser</w:t>
        </w:r>
      </w:hyperlink>
      <w:r w:rsidR="00CB52C6" w:rsidRPr="00C130AF">
        <w:rPr>
          <w:rFonts w:ascii="Times New Roman" w:hAnsi="Times New Roman" w:cs="Times New Roman"/>
          <w:sz w:val="24"/>
          <w:szCs w:val="24"/>
        </w:rPr>
        <w:t xml:space="preserve"> y </w:t>
      </w:r>
      <w:hyperlink r:id="rId1327" w:tooltip="Frederick de Houtman" w:history="1">
        <w:r w:rsidR="00CB52C6" w:rsidRPr="00C130AF">
          <w:rPr>
            <w:rStyle w:val="Hipervnculo"/>
            <w:rFonts w:ascii="Times New Roman" w:hAnsi="Times New Roman" w:cs="Times New Roman"/>
            <w:color w:val="auto"/>
            <w:sz w:val="24"/>
            <w:szCs w:val="24"/>
            <w:u w:val="none"/>
          </w:rPr>
          <w:t>Frederick de Houtman</w:t>
        </w:r>
      </w:hyperlink>
      <w:r w:rsidR="00CB52C6" w:rsidRPr="00C130AF">
        <w:rPr>
          <w:rFonts w:ascii="Times New Roman" w:hAnsi="Times New Roman" w:cs="Times New Roman"/>
          <w:sz w:val="24"/>
          <w:szCs w:val="24"/>
        </w:rPr>
        <w:t xml:space="preserve"> entre los años de </w:t>
      </w:r>
      <w:hyperlink r:id="rId1328" w:tooltip="1595" w:history="1">
        <w:r w:rsidR="00CB52C6" w:rsidRPr="00C130AF">
          <w:rPr>
            <w:rStyle w:val="Hipervnculo"/>
            <w:rFonts w:ascii="Times New Roman" w:hAnsi="Times New Roman" w:cs="Times New Roman"/>
            <w:color w:val="auto"/>
            <w:sz w:val="24"/>
            <w:szCs w:val="24"/>
            <w:u w:val="none"/>
          </w:rPr>
          <w:t>1595</w:t>
        </w:r>
      </w:hyperlink>
      <w:r w:rsidR="00CB52C6" w:rsidRPr="00C130AF">
        <w:rPr>
          <w:rFonts w:ascii="Times New Roman" w:hAnsi="Times New Roman" w:cs="Times New Roman"/>
          <w:sz w:val="24"/>
          <w:szCs w:val="24"/>
        </w:rPr>
        <w:t xml:space="preserve"> y </w:t>
      </w:r>
      <w:hyperlink r:id="rId1329" w:tooltip="1597" w:history="1">
        <w:r w:rsidR="00CB52C6" w:rsidRPr="00C130AF">
          <w:rPr>
            <w:rStyle w:val="Hipervnculo"/>
            <w:rFonts w:ascii="Times New Roman" w:hAnsi="Times New Roman" w:cs="Times New Roman"/>
            <w:color w:val="auto"/>
            <w:sz w:val="24"/>
            <w:szCs w:val="24"/>
            <w:u w:val="none"/>
          </w:rPr>
          <w:t>1597</w:t>
        </w:r>
      </w:hyperlink>
      <w:r w:rsidR="00CB52C6" w:rsidRPr="00C130AF">
        <w:rPr>
          <w:rFonts w:ascii="Times New Roman" w:hAnsi="Times New Roman" w:cs="Times New Roman"/>
          <w:sz w:val="24"/>
          <w:szCs w:val="24"/>
        </w:rPr>
        <w:t xml:space="preserve">, y su primera aparición es en el libro </w:t>
      </w:r>
      <w:hyperlink r:id="rId1330" w:tooltip="Uranometria" w:history="1">
        <w:r w:rsidR="00CB52C6" w:rsidRPr="00C130AF">
          <w:rPr>
            <w:rStyle w:val="Hipervnculo"/>
            <w:rFonts w:ascii="Times New Roman" w:hAnsi="Times New Roman" w:cs="Times New Roman"/>
            <w:i/>
            <w:iCs/>
            <w:color w:val="auto"/>
            <w:sz w:val="24"/>
            <w:szCs w:val="24"/>
            <w:u w:val="none"/>
          </w:rPr>
          <w:t>Uranometria</w:t>
        </w:r>
      </w:hyperlink>
      <w:r w:rsidR="00CB52C6" w:rsidRPr="00C130AF">
        <w:rPr>
          <w:rFonts w:ascii="Times New Roman" w:hAnsi="Times New Roman" w:cs="Times New Roman"/>
          <w:sz w:val="24"/>
          <w:szCs w:val="24"/>
        </w:rPr>
        <w:t xml:space="preserve"> de </w:t>
      </w:r>
      <w:hyperlink r:id="rId1331" w:tooltip="Johann Bayer" w:history="1">
        <w:r w:rsidR="00CB52C6" w:rsidRPr="00C130AF">
          <w:rPr>
            <w:rStyle w:val="Hipervnculo"/>
            <w:rFonts w:ascii="Times New Roman" w:hAnsi="Times New Roman" w:cs="Times New Roman"/>
            <w:color w:val="auto"/>
            <w:sz w:val="24"/>
            <w:szCs w:val="24"/>
            <w:u w:val="none"/>
          </w:rPr>
          <w:t>Johann Bayer</w:t>
        </w:r>
      </w:hyperlink>
      <w:r w:rsidR="00CB52C6" w:rsidRPr="00C130AF">
        <w:rPr>
          <w:rFonts w:ascii="Times New Roman" w:hAnsi="Times New Roman" w:cs="Times New Roman"/>
          <w:sz w:val="24"/>
          <w:szCs w:val="24"/>
        </w:rPr>
        <w:t xml:space="preserve"> en </w:t>
      </w:r>
      <w:hyperlink r:id="rId1332" w:tooltip="1603" w:history="1">
        <w:r w:rsidR="00CB52C6" w:rsidRPr="00C130AF">
          <w:rPr>
            <w:rStyle w:val="Hipervnculo"/>
            <w:rFonts w:ascii="Times New Roman" w:hAnsi="Times New Roman" w:cs="Times New Roman"/>
            <w:color w:val="auto"/>
            <w:sz w:val="24"/>
            <w:szCs w:val="24"/>
            <w:u w:val="none"/>
          </w:rPr>
          <w:t>1603</w:t>
        </w:r>
      </w:hyperlink>
      <w:r w:rsidR="00CB52C6" w:rsidRPr="00C130AF">
        <w:rPr>
          <w:rFonts w:ascii="Times New Roman" w:hAnsi="Times New Roman" w:cs="Times New Roman"/>
          <w:sz w:val="24"/>
          <w:szCs w:val="24"/>
        </w:rPr>
        <w:t>.</w:t>
      </w:r>
    </w:p>
    <w:p w:rsidR="00CB52C6" w:rsidRPr="00C130AF" w:rsidRDefault="00CB52C6" w:rsidP="00C10695">
      <w:pPr>
        <w:rPr>
          <w:rFonts w:ascii="Times New Roman" w:eastAsia="Times New Roman" w:hAnsi="Times New Roman" w:cs="Times New Roman"/>
          <w:sz w:val="24"/>
          <w:szCs w:val="24"/>
          <w:lang w:eastAsia="es-AR"/>
        </w:rPr>
      </w:pPr>
      <w:r w:rsidRPr="00C130AF">
        <w:rPr>
          <w:rFonts w:ascii="Times New Roman" w:hAnsi="Times New Roman" w:cs="Times New Roman"/>
          <w:sz w:val="24"/>
          <w:szCs w:val="24"/>
        </w:rPr>
        <w:t xml:space="preserve">En esta constelación, cuya estrella más brillante tiene sólo </w:t>
      </w:r>
      <w:hyperlink r:id="rId1333" w:tooltip="Magnitud aparente" w:history="1">
        <w:r w:rsidRPr="00C130AF">
          <w:rPr>
            <w:rStyle w:val="Hipervnculo"/>
            <w:rFonts w:ascii="Times New Roman" w:hAnsi="Times New Roman" w:cs="Times New Roman"/>
            <w:color w:val="auto"/>
            <w:sz w:val="24"/>
            <w:szCs w:val="24"/>
            <w:u w:val="none"/>
          </w:rPr>
          <w:t>magnitud</w:t>
        </w:r>
      </w:hyperlink>
      <w:r w:rsidRPr="00C130AF">
        <w:rPr>
          <w:rFonts w:ascii="Times New Roman" w:hAnsi="Times New Roman" w:cs="Times New Roman"/>
          <w:sz w:val="24"/>
          <w:szCs w:val="24"/>
        </w:rPr>
        <w:t xml:space="preserve"> 3,11, </w:t>
      </w:r>
      <w:hyperlink r:id="rId1334" w:tooltip="Épsilon Indi" w:history="1">
        <w:r w:rsidRPr="00C130AF">
          <w:rPr>
            <w:rStyle w:val="Hipervnculo"/>
            <w:rFonts w:ascii="Times New Roman" w:hAnsi="Times New Roman" w:cs="Times New Roman"/>
            <w:color w:val="auto"/>
            <w:sz w:val="24"/>
            <w:szCs w:val="24"/>
            <w:u w:val="none"/>
          </w:rPr>
          <w:t>ε Indi</w:t>
        </w:r>
      </w:hyperlink>
      <w:r w:rsidRPr="00C130AF">
        <w:rPr>
          <w:rFonts w:ascii="Times New Roman" w:hAnsi="Times New Roman" w:cs="Times New Roman"/>
          <w:sz w:val="24"/>
          <w:szCs w:val="24"/>
        </w:rPr>
        <w:t xml:space="preserve"> es probablemente el objeto de mayor interés. Es una cercana </w:t>
      </w:r>
      <w:hyperlink r:id="rId1335" w:tooltip="Enana naranja" w:history="1">
        <w:r w:rsidRPr="00C130AF">
          <w:rPr>
            <w:rStyle w:val="Hipervnculo"/>
            <w:rFonts w:ascii="Times New Roman" w:hAnsi="Times New Roman" w:cs="Times New Roman"/>
            <w:color w:val="auto"/>
            <w:sz w:val="24"/>
            <w:szCs w:val="24"/>
            <w:u w:val="none"/>
          </w:rPr>
          <w:t>enana naranja</w:t>
        </w:r>
      </w:hyperlink>
      <w:r w:rsidRPr="00C130AF">
        <w:rPr>
          <w:rFonts w:ascii="Times New Roman" w:hAnsi="Times New Roman" w:cs="Times New Roman"/>
          <w:sz w:val="24"/>
          <w:szCs w:val="24"/>
        </w:rPr>
        <w:t xml:space="preserve"> —una estrella más </w:t>
      </w:r>
      <w:r w:rsidRPr="00C130AF">
        <w:rPr>
          <w:rFonts w:ascii="Times New Roman" w:hAnsi="Times New Roman" w:cs="Times New Roman"/>
          <w:sz w:val="24"/>
          <w:szCs w:val="24"/>
        </w:rPr>
        <w:lastRenderedPageBreak/>
        <w:t xml:space="preserve">fría y menos luminosa que el </w:t>
      </w:r>
      <w:hyperlink r:id="rId1336" w:tooltip="Sol" w:history="1">
        <w:r w:rsidRPr="00C130AF">
          <w:rPr>
            <w:rStyle w:val="Hipervnculo"/>
            <w:rFonts w:ascii="Times New Roman" w:hAnsi="Times New Roman" w:cs="Times New Roman"/>
            <w:color w:val="auto"/>
            <w:sz w:val="24"/>
            <w:szCs w:val="24"/>
            <w:u w:val="none"/>
          </w:rPr>
          <w:t>Sol</w:t>
        </w:r>
      </w:hyperlink>
      <w:r w:rsidRPr="00C130AF">
        <w:rPr>
          <w:rFonts w:ascii="Times New Roman" w:hAnsi="Times New Roman" w:cs="Times New Roman"/>
          <w:sz w:val="24"/>
          <w:szCs w:val="24"/>
        </w:rPr>
        <w:t xml:space="preserve">— asociada con un par de </w:t>
      </w:r>
      <w:hyperlink r:id="rId1337" w:tooltip="Enana marrón" w:history="1">
        <w:r w:rsidRPr="00C130AF">
          <w:rPr>
            <w:rStyle w:val="Hipervnculo"/>
            <w:rFonts w:ascii="Times New Roman" w:hAnsi="Times New Roman" w:cs="Times New Roman"/>
            <w:color w:val="auto"/>
            <w:sz w:val="24"/>
            <w:szCs w:val="24"/>
            <w:u w:val="none"/>
          </w:rPr>
          <w:t>enanas marrones</w:t>
        </w:r>
      </w:hyperlink>
      <w:r w:rsidRPr="00C130AF">
        <w:rPr>
          <w:rFonts w:ascii="Times New Roman" w:hAnsi="Times New Roman" w:cs="Times New Roman"/>
          <w:sz w:val="24"/>
          <w:szCs w:val="24"/>
        </w:rPr>
        <w:t xml:space="preserve">. También en esta constelación se localiza </w:t>
      </w:r>
      <w:hyperlink r:id="rId1338" w:tooltip="Rho Indi" w:history="1">
        <w:r w:rsidRPr="00C130AF">
          <w:rPr>
            <w:rStyle w:val="Hipervnculo"/>
            <w:rFonts w:ascii="Times New Roman" w:hAnsi="Times New Roman" w:cs="Times New Roman"/>
            <w:color w:val="auto"/>
            <w:sz w:val="24"/>
            <w:szCs w:val="24"/>
            <w:u w:val="none"/>
          </w:rPr>
          <w:t>ρ Indi</w:t>
        </w:r>
      </w:hyperlink>
      <w:r w:rsidRPr="00C130AF">
        <w:rPr>
          <w:rFonts w:ascii="Times New Roman" w:hAnsi="Times New Roman" w:cs="Times New Roman"/>
          <w:sz w:val="24"/>
          <w:szCs w:val="24"/>
        </w:rPr>
        <w:t xml:space="preserve">, estrella que posee un </w:t>
      </w:r>
      <w:hyperlink r:id="rId1339" w:tooltip="Planeta extrasolar" w:history="1">
        <w:r w:rsidRPr="00C130AF">
          <w:rPr>
            <w:rStyle w:val="Hipervnculo"/>
            <w:rFonts w:ascii="Times New Roman" w:hAnsi="Times New Roman" w:cs="Times New Roman"/>
            <w:color w:val="auto"/>
            <w:sz w:val="24"/>
            <w:szCs w:val="24"/>
            <w:u w:val="none"/>
          </w:rPr>
          <w:t>planeta extrasolar</w:t>
        </w:r>
      </w:hyperlink>
      <w:r w:rsidRPr="00C130AF">
        <w:rPr>
          <w:rFonts w:ascii="Times New Roman" w:hAnsi="Times New Roman" w:cs="Times New Roman"/>
          <w:sz w:val="24"/>
          <w:szCs w:val="24"/>
        </w:rPr>
        <w:t xml:space="preserve"> masivo.</w:t>
      </w:r>
    </w:p>
    <w:p w:rsidR="00CB52C6" w:rsidRPr="00C130AF" w:rsidRDefault="00CB52C6" w:rsidP="00C10695">
      <w:pPr>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Lagarto</w:t>
      </w:r>
    </w:p>
    <w:p w:rsidR="00CB52C6" w:rsidRPr="00C130AF" w:rsidRDefault="00CB52C6" w:rsidP="00C10695">
      <w:pPr>
        <w:rPr>
          <w:rFonts w:ascii="Times New Roman" w:eastAsia="Times New Roman" w:hAnsi="Times New Roman" w:cs="Times New Roman"/>
          <w:sz w:val="24"/>
          <w:szCs w:val="24"/>
          <w:lang w:eastAsia="es-AR"/>
        </w:rPr>
      </w:pPr>
      <w:r w:rsidRPr="00C130AF">
        <w:rPr>
          <w:rFonts w:ascii="Times New Roman" w:hAnsi="Times New Roman" w:cs="Times New Roman"/>
          <w:bCs/>
          <w:sz w:val="24"/>
          <w:szCs w:val="24"/>
        </w:rPr>
        <w:t>Lacerta</w:t>
      </w:r>
      <w:r w:rsidRPr="00C130AF">
        <w:rPr>
          <w:rFonts w:ascii="Times New Roman" w:hAnsi="Times New Roman" w:cs="Times New Roman"/>
          <w:sz w:val="24"/>
          <w:szCs w:val="24"/>
        </w:rPr>
        <w:t xml:space="preserve"> (genitivo Lacertae), el </w:t>
      </w:r>
      <w:hyperlink r:id="rId1340" w:tooltip="Lagarto" w:history="1">
        <w:r w:rsidRPr="00C130AF">
          <w:rPr>
            <w:rStyle w:val="Hipervnculo"/>
            <w:rFonts w:ascii="Times New Roman" w:hAnsi="Times New Roman" w:cs="Times New Roman"/>
            <w:color w:val="auto"/>
            <w:sz w:val="24"/>
            <w:szCs w:val="24"/>
            <w:u w:val="none"/>
          </w:rPr>
          <w:t>lagarto</w:t>
        </w:r>
      </w:hyperlink>
      <w:r w:rsidRPr="00C130AF">
        <w:rPr>
          <w:rFonts w:ascii="Times New Roman" w:hAnsi="Times New Roman" w:cs="Times New Roman"/>
          <w:sz w:val="24"/>
          <w:szCs w:val="24"/>
        </w:rPr>
        <w:t xml:space="preserve">, es una de las 88 </w:t>
      </w:r>
      <w:hyperlink r:id="rId1341" w:tooltip="Constelación" w:history="1">
        <w:r w:rsidRPr="00C130AF">
          <w:rPr>
            <w:rStyle w:val="Hipervnculo"/>
            <w:rFonts w:ascii="Times New Roman" w:hAnsi="Times New Roman" w:cs="Times New Roman"/>
            <w:color w:val="auto"/>
            <w:sz w:val="24"/>
            <w:szCs w:val="24"/>
            <w:u w:val="none"/>
          </w:rPr>
          <w:t>constelaciones</w:t>
        </w:r>
      </w:hyperlink>
      <w:r w:rsidRPr="00C130AF">
        <w:rPr>
          <w:rFonts w:ascii="Times New Roman" w:hAnsi="Times New Roman" w:cs="Times New Roman"/>
          <w:sz w:val="24"/>
          <w:szCs w:val="24"/>
        </w:rPr>
        <w:t xml:space="preserve"> reconocidas por la </w:t>
      </w:r>
      <w:hyperlink r:id="rId1342" w:tooltip="Unión Astronómica Internacional" w:history="1">
        <w:r w:rsidRPr="00C130AF">
          <w:rPr>
            <w:rStyle w:val="Hipervnculo"/>
            <w:rFonts w:ascii="Times New Roman" w:hAnsi="Times New Roman" w:cs="Times New Roman"/>
            <w:color w:val="auto"/>
            <w:sz w:val="24"/>
            <w:szCs w:val="24"/>
            <w:u w:val="none"/>
          </w:rPr>
          <w:t>Unión Astronómica Internacional</w:t>
        </w:r>
      </w:hyperlink>
      <w:r w:rsidRPr="00C130AF">
        <w:rPr>
          <w:rFonts w:ascii="Times New Roman" w:hAnsi="Times New Roman" w:cs="Times New Roman"/>
          <w:sz w:val="24"/>
          <w:szCs w:val="24"/>
        </w:rPr>
        <w:t xml:space="preserve">. Está situada a unos 20 grados al este de </w:t>
      </w:r>
      <w:hyperlink r:id="rId1343" w:tooltip="Deneb" w:history="1">
        <w:r w:rsidRPr="00C130AF">
          <w:rPr>
            <w:rStyle w:val="Hipervnculo"/>
            <w:rFonts w:ascii="Times New Roman" w:hAnsi="Times New Roman" w:cs="Times New Roman"/>
            <w:color w:val="auto"/>
            <w:sz w:val="24"/>
            <w:szCs w:val="24"/>
            <w:u w:val="none"/>
          </w:rPr>
          <w:t>Deneb</w:t>
        </w:r>
      </w:hyperlink>
      <w:r w:rsidRPr="00C130AF">
        <w:rPr>
          <w:rFonts w:ascii="Times New Roman" w:hAnsi="Times New Roman" w:cs="Times New Roman"/>
          <w:sz w:val="24"/>
          <w:szCs w:val="24"/>
        </w:rPr>
        <w:t xml:space="preserve"> (α Cygni). El cuerpo del lagarto va en dirección norte-sur. Fue recogida en el atlas de </w:t>
      </w:r>
      <w:hyperlink r:id="rId1344" w:tooltip="Hevelius" w:history="1">
        <w:r w:rsidRPr="00C130AF">
          <w:rPr>
            <w:rStyle w:val="Hipervnculo"/>
            <w:rFonts w:ascii="Times New Roman" w:hAnsi="Times New Roman" w:cs="Times New Roman"/>
            <w:color w:val="auto"/>
            <w:sz w:val="24"/>
            <w:szCs w:val="24"/>
            <w:u w:val="none"/>
          </w:rPr>
          <w:t>Hevelius</w:t>
        </w:r>
      </w:hyperlink>
      <w:r w:rsidRPr="00C130AF">
        <w:rPr>
          <w:rFonts w:ascii="Times New Roman" w:hAnsi="Times New Roman" w:cs="Times New Roman"/>
          <w:sz w:val="24"/>
          <w:szCs w:val="24"/>
        </w:rPr>
        <w:t xml:space="preserve"> en 1690. Antes de que </w:t>
      </w:r>
      <w:hyperlink r:id="rId1345" w:tooltip="Johannes Hevelius" w:history="1">
        <w:r w:rsidRPr="00C130AF">
          <w:rPr>
            <w:rStyle w:val="Hipervnculo"/>
            <w:rFonts w:ascii="Times New Roman" w:hAnsi="Times New Roman" w:cs="Times New Roman"/>
            <w:color w:val="auto"/>
            <w:sz w:val="24"/>
            <w:szCs w:val="24"/>
            <w:u w:val="none"/>
          </w:rPr>
          <w:t>Johannes Hevelius</w:t>
        </w:r>
      </w:hyperlink>
      <w:r w:rsidRPr="00C130AF">
        <w:rPr>
          <w:rFonts w:ascii="Times New Roman" w:hAnsi="Times New Roman" w:cs="Times New Roman"/>
          <w:sz w:val="24"/>
          <w:szCs w:val="24"/>
        </w:rPr>
        <w:t xml:space="preserve"> adoptara el nombre de Lacerta, otros nombres se propusieron para esta parte del cielo. Entre ellos </w:t>
      </w:r>
      <w:r w:rsidRPr="00C130AF">
        <w:rPr>
          <w:rFonts w:ascii="Times New Roman" w:hAnsi="Times New Roman" w:cs="Times New Roman"/>
          <w:i/>
          <w:iCs/>
          <w:sz w:val="24"/>
          <w:szCs w:val="24"/>
        </w:rPr>
        <w:t>Sceptrum et Manus Iustitiae</w:t>
      </w:r>
      <w:r w:rsidRPr="00C130AF">
        <w:rPr>
          <w:rFonts w:ascii="Times New Roman" w:hAnsi="Times New Roman" w:cs="Times New Roman"/>
          <w:sz w:val="24"/>
          <w:szCs w:val="24"/>
        </w:rPr>
        <w:t xml:space="preserve"> (Cetro y mano de la Justicia) y Honores de Federico, en alusión a </w:t>
      </w:r>
      <w:hyperlink r:id="rId1346" w:tooltip="Federico el Grande" w:history="1">
        <w:r w:rsidRPr="00C130AF">
          <w:rPr>
            <w:rStyle w:val="Hipervnculo"/>
            <w:rFonts w:ascii="Times New Roman" w:hAnsi="Times New Roman" w:cs="Times New Roman"/>
            <w:color w:val="auto"/>
            <w:sz w:val="24"/>
            <w:szCs w:val="24"/>
            <w:u w:val="none"/>
          </w:rPr>
          <w:t>Federico el Grande</w:t>
        </w:r>
      </w:hyperlink>
      <w:r w:rsidRPr="00C130AF">
        <w:rPr>
          <w:rFonts w:ascii="Times New Roman" w:hAnsi="Times New Roman" w:cs="Times New Roman"/>
          <w:sz w:val="24"/>
          <w:szCs w:val="24"/>
        </w:rPr>
        <w:t xml:space="preserve"> de </w:t>
      </w:r>
      <w:hyperlink r:id="rId1347" w:tooltip="Prusia" w:history="1">
        <w:r w:rsidRPr="00C130AF">
          <w:rPr>
            <w:rStyle w:val="Hipervnculo"/>
            <w:rFonts w:ascii="Times New Roman" w:hAnsi="Times New Roman" w:cs="Times New Roman"/>
            <w:color w:val="auto"/>
            <w:sz w:val="24"/>
            <w:szCs w:val="24"/>
            <w:u w:val="none"/>
          </w:rPr>
          <w:t>Prusia</w:t>
        </w:r>
      </w:hyperlink>
      <w:r w:rsidRPr="00C130AF">
        <w:rPr>
          <w:rFonts w:ascii="Times New Roman" w:hAnsi="Times New Roman" w:cs="Times New Roman"/>
          <w:sz w:val="24"/>
          <w:szCs w:val="24"/>
        </w:rPr>
        <w:t>. Siendo una constelación moderna, no esta asociada a ninguna leyenda antigua.</w:t>
      </w:r>
    </w:p>
    <w:p w:rsidR="006F6ABC" w:rsidRPr="00C130AF" w:rsidRDefault="006F6ABC"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Leo</w:t>
      </w:r>
    </w:p>
    <w:p w:rsidR="00F671A9" w:rsidRPr="00C130AF" w:rsidRDefault="006F6ABC" w:rsidP="00C10695">
      <w:pPr>
        <w:rPr>
          <w:rFonts w:ascii="Times New Roman" w:hAnsi="Times New Roman" w:cs="Times New Roman"/>
          <w:bCs/>
          <w:sz w:val="24"/>
          <w:szCs w:val="24"/>
        </w:rPr>
      </w:pPr>
      <w:r w:rsidRPr="00C130AF">
        <w:rPr>
          <w:rFonts w:ascii="Times New Roman" w:hAnsi="Times New Roman" w:cs="Times New Roman"/>
          <w:bCs/>
          <w:sz w:val="24"/>
          <w:szCs w:val="24"/>
        </w:rPr>
        <w:t>Leo</w:t>
      </w:r>
      <w:r w:rsidRPr="00C130AF">
        <w:rPr>
          <w:rFonts w:ascii="Times New Roman" w:hAnsi="Times New Roman" w:cs="Times New Roman"/>
          <w:sz w:val="24"/>
          <w:szCs w:val="24"/>
        </w:rPr>
        <w:t xml:space="preserve"> (el </w:t>
      </w:r>
      <w:hyperlink r:id="rId1348" w:tooltip="León (animal)" w:history="1">
        <w:r w:rsidRPr="00C130AF">
          <w:rPr>
            <w:rStyle w:val="Hipervnculo"/>
            <w:rFonts w:ascii="Times New Roman" w:hAnsi="Times New Roman" w:cs="Times New Roman"/>
            <w:color w:val="auto"/>
            <w:sz w:val="24"/>
            <w:szCs w:val="24"/>
            <w:u w:val="none"/>
          </w:rPr>
          <w:t>león</w:t>
        </w:r>
      </w:hyperlink>
      <w:r w:rsidRPr="00C130AF">
        <w:rPr>
          <w:rFonts w:ascii="Times New Roman" w:hAnsi="Times New Roman" w:cs="Times New Roman"/>
          <w:sz w:val="24"/>
          <w:szCs w:val="24"/>
        </w:rPr>
        <w:t xml:space="preserve">, símbolo), es una de las </w:t>
      </w:r>
      <w:hyperlink r:id="rId1349" w:tooltip="Constelación" w:history="1">
        <w:r w:rsidRPr="00C130AF">
          <w:rPr>
            <w:rStyle w:val="Hipervnculo"/>
            <w:rFonts w:ascii="Times New Roman" w:hAnsi="Times New Roman" w:cs="Times New Roman"/>
            <w:color w:val="auto"/>
            <w:sz w:val="24"/>
            <w:szCs w:val="24"/>
            <w:u w:val="none"/>
          </w:rPr>
          <w:t>constelaciones</w:t>
        </w:r>
      </w:hyperlink>
      <w:r w:rsidRPr="00C130AF">
        <w:rPr>
          <w:rFonts w:ascii="Times New Roman" w:hAnsi="Times New Roman" w:cs="Times New Roman"/>
          <w:sz w:val="24"/>
          <w:szCs w:val="24"/>
        </w:rPr>
        <w:t xml:space="preserve"> del </w:t>
      </w:r>
      <w:hyperlink r:id="rId1350" w:tooltip="Zodíaco" w:history="1">
        <w:r w:rsidRPr="00C130AF">
          <w:rPr>
            <w:rStyle w:val="Hipervnculo"/>
            <w:rFonts w:ascii="Times New Roman" w:hAnsi="Times New Roman" w:cs="Times New Roman"/>
            <w:color w:val="auto"/>
            <w:sz w:val="24"/>
            <w:szCs w:val="24"/>
            <w:u w:val="none"/>
          </w:rPr>
          <w:t>zodíaco</w:t>
        </w:r>
      </w:hyperlink>
      <w:r w:rsidRPr="00C130AF">
        <w:rPr>
          <w:rFonts w:ascii="Times New Roman" w:hAnsi="Times New Roman" w:cs="Times New Roman"/>
          <w:sz w:val="24"/>
          <w:szCs w:val="24"/>
        </w:rPr>
        <w:t xml:space="preserve">. Se encuentra entre </w:t>
      </w:r>
      <w:hyperlink r:id="rId1351" w:tooltip="Cáncer (constelación)" w:history="1">
        <w:r w:rsidRPr="00C130AF">
          <w:rPr>
            <w:rStyle w:val="Hipervnculo"/>
            <w:rFonts w:ascii="Times New Roman" w:hAnsi="Times New Roman" w:cs="Times New Roman"/>
            <w:color w:val="auto"/>
            <w:sz w:val="24"/>
            <w:szCs w:val="24"/>
            <w:u w:val="none"/>
          </w:rPr>
          <w:t>Cancer</w:t>
        </w:r>
      </w:hyperlink>
      <w:r w:rsidRPr="00C130AF">
        <w:rPr>
          <w:rFonts w:ascii="Times New Roman" w:hAnsi="Times New Roman" w:cs="Times New Roman"/>
          <w:sz w:val="24"/>
          <w:szCs w:val="24"/>
        </w:rPr>
        <w:t xml:space="preserve"> y </w:t>
      </w:r>
      <w:hyperlink r:id="rId1352" w:tooltip="Virgo (constelación)" w:history="1">
        <w:r w:rsidRPr="00C130AF">
          <w:rPr>
            <w:rStyle w:val="Hipervnculo"/>
            <w:rFonts w:ascii="Times New Roman" w:hAnsi="Times New Roman" w:cs="Times New Roman"/>
            <w:color w:val="auto"/>
            <w:sz w:val="24"/>
            <w:szCs w:val="24"/>
            <w:u w:val="none"/>
          </w:rPr>
          <w:t>Virgo</w:t>
        </w:r>
      </w:hyperlink>
      <w:r w:rsidRPr="00C130AF">
        <w:rPr>
          <w:rFonts w:ascii="Times New Roman" w:hAnsi="Times New Roman" w:cs="Times New Roman"/>
          <w:sz w:val="24"/>
          <w:szCs w:val="24"/>
        </w:rPr>
        <w:t>.</w:t>
      </w:r>
    </w:p>
    <w:p w:rsidR="006F6ABC" w:rsidRPr="00C130AF" w:rsidRDefault="006F6ABC" w:rsidP="006F6ABC">
      <w:pPr>
        <w:pStyle w:val="NormalWeb"/>
      </w:pPr>
      <w:r w:rsidRPr="00C130AF">
        <w:t xml:space="preserve">Quizá una de las constelaciones más conocidas, Leo contiene muchas </w:t>
      </w:r>
      <w:hyperlink r:id="rId1353" w:tooltip="Estrella" w:history="1">
        <w:r w:rsidRPr="00C130AF">
          <w:rPr>
            <w:rStyle w:val="Hipervnculo"/>
            <w:color w:val="auto"/>
            <w:u w:val="none"/>
          </w:rPr>
          <w:t>estrellas</w:t>
        </w:r>
      </w:hyperlink>
      <w:r w:rsidRPr="00C130AF">
        <w:t xml:space="preserve"> brillantes, destacando los </w:t>
      </w:r>
      <w:hyperlink r:id="rId1354" w:tooltip="Sistema estelar" w:history="1">
        <w:r w:rsidRPr="00C130AF">
          <w:rPr>
            <w:rStyle w:val="Hipervnculo"/>
            <w:color w:val="auto"/>
            <w:u w:val="none"/>
          </w:rPr>
          <w:t>sistemas estelares</w:t>
        </w:r>
      </w:hyperlink>
      <w:r w:rsidRPr="00C130AF">
        <w:t xml:space="preserve"> </w:t>
      </w:r>
      <w:hyperlink r:id="rId1355" w:tooltip="Régulo" w:history="1">
        <w:r w:rsidRPr="00C130AF">
          <w:rPr>
            <w:rStyle w:val="Hipervnculo"/>
            <w:color w:val="auto"/>
            <w:u w:val="none"/>
          </w:rPr>
          <w:t>Régulo</w:t>
        </w:r>
      </w:hyperlink>
      <w:r w:rsidRPr="00C130AF">
        <w:t xml:space="preserve"> (α Leonis) —el corazón del león— y </w:t>
      </w:r>
      <w:hyperlink r:id="rId1356" w:tooltip="Algieba" w:history="1">
        <w:r w:rsidRPr="00C130AF">
          <w:rPr>
            <w:rStyle w:val="Hipervnculo"/>
            <w:color w:val="auto"/>
            <w:u w:val="none"/>
          </w:rPr>
          <w:t>Algieba</w:t>
        </w:r>
      </w:hyperlink>
      <w:r w:rsidRPr="00C130AF">
        <w:t xml:space="preserve"> (γ Leonis), así como </w:t>
      </w:r>
      <w:hyperlink r:id="rId1357" w:tooltip="Denébola" w:history="1">
        <w:r w:rsidRPr="00C130AF">
          <w:rPr>
            <w:rStyle w:val="Hipervnculo"/>
            <w:color w:val="auto"/>
            <w:u w:val="none"/>
          </w:rPr>
          <w:t>Denébola</w:t>
        </w:r>
      </w:hyperlink>
      <w:r w:rsidRPr="00C130AF">
        <w:t xml:space="preserve"> (β Leonis), que posee un </w:t>
      </w:r>
      <w:hyperlink r:id="rId1358" w:tooltip="Disco circumestelar" w:history="1">
        <w:r w:rsidRPr="00C130AF">
          <w:rPr>
            <w:rStyle w:val="Hipervnculo"/>
            <w:color w:val="auto"/>
            <w:u w:val="none"/>
          </w:rPr>
          <w:t>disco circumestelar</w:t>
        </w:r>
      </w:hyperlink>
      <w:r w:rsidRPr="00C130AF">
        <w:t>. Muchas otras estrellas más tenues también reciben nombres propios, entre ellas δ Leonis (</w:t>
      </w:r>
      <w:hyperlink r:id="rId1359" w:tooltip="Duhr" w:history="1">
        <w:r w:rsidRPr="00C130AF">
          <w:rPr>
            <w:rStyle w:val="Hipervnculo"/>
            <w:color w:val="auto"/>
            <w:u w:val="none"/>
          </w:rPr>
          <w:t>Duhr</w:t>
        </w:r>
      </w:hyperlink>
      <w:r w:rsidRPr="00C130AF">
        <w:t xml:space="preserve"> o </w:t>
      </w:r>
      <w:hyperlink r:id="rId1360" w:tooltip="Zosma" w:history="1">
        <w:r w:rsidRPr="00C130AF">
          <w:rPr>
            <w:rStyle w:val="Hipervnculo"/>
            <w:color w:val="auto"/>
            <w:u w:val="none"/>
          </w:rPr>
          <w:t>Zosma</w:t>
        </w:r>
      </w:hyperlink>
      <w:r w:rsidRPr="00C130AF">
        <w:t>), θ Leonis (</w:t>
      </w:r>
      <w:hyperlink r:id="rId1361" w:tooltip="Chertan" w:history="1">
        <w:r w:rsidRPr="00C130AF">
          <w:rPr>
            <w:rStyle w:val="Hipervnculo"/>
            <w:color w:val="auto"/>
            <w:u w:val="none"/>
          </w:rPr>
          <w:t>Chertan</w:t>
        </w:r>
      </w:hyperlink>
      <w:r w:rsidRPr="00C130AF">
        <w:t xml:space="preserve"> o </w:t>
      </w:r>
      <w:hyperlink r:id="rId1362" w:tooltip="Chort" w:history="1">
        <w:r w:rsidRPr="00C130AF">
          <w:rPr>
            <w:rStyle w:val="Hipervnculo"/>
            <w:color w:val="auto"/>
            <w:u w:val="none"/>
          </w:rPr>
          <w:t>Chort</w:t>
        </w:r>
      </w:hyperlink>
      <w:r w:rsidRPr="00C130AF">
        <w:t>), λ Leonis (</w:t>
      </w:r>
      <w:hyperlink r:id="rId1363" w:tooltip="Alterf" w:history="1">
        <w:r w:rsidRPr="00C130AF">
          <w:rPr>
            <w:rStyle w:val="Hipervnculo"/>
            <w:color w:val="auto"/>
            <w:u w:val="none"/>
          </w:rPr>
          <w:t>Alterf</w:t>
        </w:r>
      </w:hyperlink>
      <w:r w:rsidRPr="00C130AF">
        <w:t>) y ο Leonis (</w:t>
      </w:r>
      <w:hyperlink r:id="rId1364" w:tooltip="Subra" w:history="1">
        <w:r w:rsidRPr="00C130AF">
          <w:rPr>
            <w:rStyle w:val="Hipervnculo"/>
            <w:color w:val="auto"/>
            <w:u w:val="none"/>
          </w:rPr>
          <w:t>Subra</w:t>
        </w:r>
      </w:hyperlink>
      <w:r w:rsidRPr="00C130AF">
        <w:t xml:space="preserve">). </w:t>
      </w:r>
      <w:hyperlink r:id="rId1365" w:tooltip="Wolf 359" w:history="1">
        <w:r w:rsidRPr="00C130AF">
          <w:rPr>
            <w:rStyle w:val="Hipervnculo"/>
            <w:color w:val="auto"/>
            <w:u w:val="none"/>
          </w:rPr>
          <w:t>Wolf 359</w:t>
        </w:r>
      </w:hyperlink>
      <w:r w:rsidRPr="00C130AF">
        <w:t xml:space="preserve">, la tercera estrella más cercana al </w:t>
      </w:r>
      <w:hyperlink r:id="rId1366" w:tooltip="Sistema solar" w:history="1">
        <w:r w:rsidRPr="00C130AF">
          <w:rPr>
            <w:rStyle w:val="Hipervnculo"/>
            <w:color w:val="auto"/>
            <w:u w:val="none"/>
          </w:rPr>
          <w:t>sistema solar</w:t>
        </w:r>
      </w:hyperlink>
      <w:r w:rsidRPr="00C130AF">
        <w:t xml:space="preserve"> (7,7 </w:t>
      </w:r>
      <w:hyperlink r:id="rId1367" w:tooltip="Año luz" w:history="1">
        <w:r w:rsidRPr="00C130AF">
          <w:rPr>
            <w:rStyle w:val="Hipervnculo"/>
            <w:color w:val="auto"/>
            <w:u w:val="none"/>
          </w:rPr>
          <w:t>años luz</w:t>
        </w:r>
      </w:hyperlink>
      <w:r w:rsidRPr="00C130AF">
        <w:t xml:space="preserve">), está en Leo. La </w:t>
      </w:r>
      <w:hyperlink r:id="rId1368" w:tooltip="Estrella de carbono" w:history="1">
        <w:r w:rsidRPr="00C130AF">
          <w:rPr>
            <w:rStyle w:val="Hipervnculo"/>
            <w:color w:val="auto"/>
            <w:u w:val="none"/>
          </w:rPr>
          <w:t>estrella de carbono</w:t>
        </w:r>
      </w:hyperlink>
      <w:r w:rsidRPr="00C130AF">
        <w:t xml:space="preserve"> </w:t>
      </w:r>
      <w:hyperlink r:id="rId1369" w:tooltip="CW Leonis" w:history="1">
        <w:r w:rsidRPr="00C130AF">
          <w:rPr>
            <w:rStyle w:val="Hipervnculo"/>
            <w:color w:val="auto"/>
            <w:u w:val="none"/>
          </w:rPr>
          <w:t>CW Leonis</w:t>
        </w:r>
      </w:hyperlink>
      <w:r w:rsidRPr="00C130AF">
        <w:t xml:space="preserve"> es la estrella más brillante en el cielo nocturno en la banda-N infrarroja (</w:t>
      </w:r>
      <w:hyperlink r:id="rId1370" w:tooltip="Longitud de onda" w:history="1">
        <w:r w:rsidRPr="00C130AF">
          <w:rPr>
            <w:rStyle w:val="Hipervnculo"/>
            <w:color w:val="auto"/>
            <w:u w:val="none"/>
          </w:rPr>
          <w:t>longitud de onda</w:t>
        </w:r>
      </w:hyperlink>
      <w:r w:rsidRPr="00C130AF">
        <w:t xml:space="preserve"> de 10 </w:t>
      </w:r>
      <w:hyperlink r:id="rId1371" w:tooltip="Micrómetro (unidad de longitud)" w:history="1">
        <w:r w:rsidRPr="00C130AF">
          <w:rPr>
            <w:rStyle w:val="Hipervnculo"/>
            <w:color w:val="auto"/>
            <w:u w:val="none"/>
          </w:rPr>
          <w:t>μm</w:t>
        </w:r>
      </w:hyperlink>
      <w:r w:rsidRPr="00C130AF">
        <w:t>).</w:t>
      </w:r>
    </w:p>
    <w:p w:rsidR="006F6ABC" w:rsidRPr="00C130AF" w:rsidRDefault="006F6ABC" w:rsidP="006F6ABC">
      <w:pPr>
        <w:pStyle w:val="NormalWeb"/>
      </w:pPr>
      <w:r w:rsidRPr="00C130AF">
        <w:t xml:space="preserve">Leo contiene muchas </w:t>
      </w:r>
      <w:hyperlink r:id="rId1372" w:tooltip="Galaxia" w:history="1">
        <w:r w:rsidRPr="00C130AF">
          <w:rPr>
            <w:rStyle w:val="Hipervnculo"/>
            <w:color w:val="auto"/>
            <w:u w:val="none"/>
          </w:rPr>
          <w:t>galaxias</w:t>
        </w:r>
      </w:hyperlink>
      <w:r w:rsidRPr="00C130AF">
        <w:t xml:space="preserve"> brillantes, entre las cuales cabe destacar a </w:t>
      </w:r>
      <w:hyperlink r:id="rId1373" w:tooltip="M65" w:history="1">
        <w:r w:rsidRPr="00C130AF">
          <w:rPr>
            <w:rStyle w:val="Hipervnculo"/>
            <w:color w:val="auto"/>
            <w:u w:val="none"/>
          </w:rPr>
          <w:t>M65</w:t>
        </w:r>
      </w:hyperlink>
      <w:r w:rsidRPr="00C130AF">
        <w:t xml:space="preserve">, </w:t>
      </w:r>
      <w:hyperlink r:id="rId1374" w:tooltip="M66" w:history="1">
        <w:r w:rsidRPr="00C130AF">
          <w:rPr>
            <w:rStyle w:val="Hipervnculo"/>
            <w:color w:val="auto"/>
            <w:u w:val="none"/>
          </w:rPr>
          <w:t>M66</w:t>
        </w:r>
      </w:hyperlink>
      <w:r w:rsidRPr="00C130AF">
        <w:t xml:space="preserve">, </w:t>
      </w:r>
      <w:hyperlink r:id="rId1375" w:tooltip="M95" w:history="1">
        <w:r w:rsidRPr="00C130AF">
          <w:rPr>
            <w:rStyle w:val="Hipervnculo"/>
            <w:color w:val="auto"/>
            <w:u w:val="none"/>
          </w:rPr>
          <w:t>M95</w:t>
        </w:r>
      </w:hyperlink>
      <w:r w:rsidRPr="00C130AF">
        <w:t xml:space="preserve">, </w:t>
      </w:r>
      <w:hyperlink r:id="rId1376" w:tooltip="M96" w:history="1">
        <w:r w:rsidRPr="00C130AF">
          <w:rPr>
            <w:rStyle w:val="Hipervnculo"/>
            <w:color w:val="auto"/>
            <w:u w:val="none"/>
          </w:rPr>
          <w:t>M96</w:t>
        </w:r>
      </w:hyperlink>
      <w:r w:rsidRPr="00C130AF">
        <w:t xml:space="preserve">, </w:t>
      </w:r>
      <w:hyperlink r:id="rId1377" w:tooltip="M105" w:history="1">
        <w:r w:rsidRPr="00C130AF">
          <w:rPr>
            <w:rStyle w:val="Hipervnculo"/>
            <w:color w:val="auto"/>
            <w:u w:val="none"/>
          </w:rPr>
          <w:t>M105</w:t>
        </w:r>
      </w:hyperlink>
      <w:r w:rsidRPr="00C130AF">
        <w:t xml:space="preserve"> y </w:t>
      </w:r>
      <w:hyperlink r:id="rId1378" w:tooltip="NGC 3628" w:history="1">
        <w:r w:rsidRPr="00C130AF">
          <w:rPr>
            <w:rStyle w:val="Hipervnculo"/>
            <w:color w:val="auto"/>
            <w:u w:val="none"/>
          </w:rPr>
          <w:t>NGC 3628</w:t>
        </w:r>
      </w:hyperlink>
      <w:r w:rsidRPr="00C130AF">
        <w:t xml:space="preserve">; las dos primeras son miembros del </w:t>
      </w:r>
      <w:hyperlink r:id="rId1379" w:tooltip="Triplete de Leo" w:history="1">
        <w:r w:rsidRPr="00C130AF">
          <w:rPr>
            <w:rStyle w:val="Hipervnculo"/>
            <w:color w:val="auto"/>
            <w:u w:val="none"/>
          </w:rPr>
          <w:t>Triplete de Leo</w:t>
        </w:r>
      </w:hyperlink>
      <w:r w:rsidRPr="00C130AF">
        <w:t xml:space="preserve">, </w:t>
      </w:r>
      <w:hyperlink r:id="rId1380" w:tooltip="Agrupaciones galácticas" w:history="1">
        <w:r w:rsidRPr="00C130AF">
          <w:rPr>
            <w:rStyle w:val="Hipervnculo"/>
            <w:color w:val="auto"/>
            <w:u w:val="none"/>
          </w:rPr>
          <w:t>grupo de galaxias</w:t>
        </w:r>
      </w:hyperlink>
      <w:r w:rsidRPr="00C130AF">
        <w:t xml:space="preserve"> a unos 35 millones de </w:t>
      </w:r>
      <w:hyperlink r:id="rId1381" w:tooltip="Año luz" w:history="1">
        <w:r w:rsidRPr="00C130AF">
          <w:rPr>
            <w:rStyle w:val="Hipervnculo"/>
            <w:color w:val="auto"/>
            <w:u w:val="none"/>
          </w:rPr>
          <w:t>años luz</w:t>
        </w:r>
      </w:hyperlink>
      <w:r w:rsidRPr="00C130AF">
        <w:t>.</w:t>
      </w:r>
    </w:p>
    <w:p w:rsidR="006F6ABC" w:rsidRPr="00C130AF" w:rsidRDefault="006F6ABC" w:rsidP="006F6ABC">
      <w:pPr>
        <w:pStyle w:val="NormalWeb"/>
      </w:pPr>
      <w:r w:rsidRPr="00C130AF">
        <w:t xml:space="preserve">El nacimiento de Leo se remonta a la antigüedad, aunque es posterior a los de </w:t>
      </w:r>
      <w:hyperlink r:id="rId1382" w:tooltip="Aries (constelación)" w:history="1">
        <w:r w:rsidRPr="00C130AF">
          <w:rPr>
            <w:rStyle w:val="Hipervnculo"/>
            <w:color w:val="auto"/>
            <w:u w:val="none"/>
          </w:rPr>
          <w:t>Aries</w:t>
        </w:r>
      </w:hyperlink>
      <w:r w:rsidRPr="00C130AF">
        <w:t xml:space="preserve">, </w:t>
      </w:r>
      <w:hyperlink r:id="rId1383" w:tooltip="Tauro (constelación)" w:history="1">
        <w:r w:rsidRPr="00C130AF">
          <w:rPr>
            <w:rStyle w:val="Hipervnculo"/>
            <w:color w:val="auto"/>
            <w:u w:val="none"/>
          </w:rPr>
          <w:t>Tauro</w:t>
        </w:r>
      </w:hyperlink>
      <w:r w:rsidRPr="00C130AF">
        <w:t xml:space="preserve"> y </w:t>
      </w:r>
      <w:hyperlink r:id="rId1384" w:tooltip="Sagitario (constelación)" w:history="1">
        <w:r w:rsidRPr="00C130AF">
          <w:rPr>
            <w:rStyle w:val="Hipervnculo"/>
            <w:color w:val="auto"/>
            <w:u w:val="none"/>
          </w:rPr>
          <w:t>Sagitario</w:t>
        </w:r>
      </w:hyperlink>
      <w:r w:rsidRPr="00C130AF">
        <w:t xml:space="preserve">. Leo, corresponde al </w:t>
      </w:r>
      <w:hyperlink r:id="rId1385" w:tooltip="León de Nemea" w:history="1">
        <w:r w:rsidRPr="00C130AF">
          <w:rPr>
            <w:rStyle w:val="Hipervnculo"/>
            <w:color w:val="auto"/>
            <w:u w:val="none"/>
          </w:rPr>
          <w:t>León de Nemea</w:t>
        </w:r>
      </w:hyperlink>
      <w:r w:rsidRPr="00C130AF">
        <w:t xml:space="preserve">, hijo de </w:t>
      </w:r>
      <w:hyperlink r:id="rId1386" w:tooltip="Tifón (mitología)" w:history="1">
        <w:r w:rsidRPr="00C130AF">
          <w:rPr>
            <w:rStyle w:val="Hipervnculo"/>
            <w:color w:val="auto"/>
            <w:u w:val="none"/>
          </w:rPr>
          <w:t>Tifón</w:t>
        </w:r>
      </w:hyperlink>
      <w:r w:rsidRPr="00C130AF">
        <w:t xml:space="preserve"> y </w:t>
      </w:r>
      <w:hyperlink r:id="rId1387" w:tooltip="Equidna (mitología)" w:history="1">
        <w:r w:rsidRPr="00C130AF">
          <w:rPr>
            <w:rStyle w:val="Hipervnculo"/>
            <w:color w:val="auto"/>
            <w:u w:val="none"/>
          </w:rPr>
          <w:t>Equidna</w:t>
        </w:r>
      </w:hyperlink>
      <w:r w:rsidRPr="00C130AF">
        <w:t xml:space="preserve">, animal invulnerable que asolaba los campos devorando a las personas y al ganado. La primera tarea de </w:t>
      </w:r>
      <w:hyperlink r:id="rId1388" w:tooltip="Hércules" w:history="1">
        <w:r w:rsidRPr="00C130AF">
          <w:rPr>
            <w:rStyle w:val="Hipervnculo"/>
            <w:color w:val="auto"/>
            <w:u w:val="none"/>
          </w:rPr>
          <w:t>Hércules</w:t>
        </w:r>
      </w:hyperlink>
      <w:r w:rsidRPr="00C130AF">
        <w:t xml:space="preserve"> fue matarlo. El León tenía como morada una cueva con dos entradas; Hércules taponó una de ellas y entró por la otra para sorprender a la fiera. Abrazó al león apretándolo hasta ahogarlo, y después con sus propias garras lo desolló y tomó para sí mismo su piel y su cabeza como casco. </w:t>
      </w:r>
      <w:hyperlink r:id="rId1389" w:tooltip="Zeus" w:history="1">
        <w:r w:rsidRPr="00C130AF">
          <w:rPr>
            <w:rStyle w:val="Hipervnculo"/>
            <w:color w:val="auto"/>
            <w:u w:val="none"/>
          </w:rPr>
          <w:t>Zeus</w:t>
        </w:r>
      </w:hyperlink>
      <w:r w:rsidRPr="00C130AF">
        <w:t xml:space="preserve"> transformó al león en </w:t>
      </w:r>
      <w:hyperlink r:id="rId1390" w:tooltip="Constelación" w:history="1">
        <w:r w:rsidRPr="00C130AF">
          <w:rPr>
            <w:rStyle w:val="Hipervnculo"/>
            <w:color w:val="auto"/>
            <w:u w:val="none"/>
          </w:rPr>
          <w:t>constelación</w:t>
        </w:r>
      </w:hyperlink>
      <w:r w:rsidRPr="00C130AF">
        <w:t xml:space="preserve"> para honrar a su hijo.</w:t>
      </w:r>
    </w:p>
    <w:p w:rsidR="006F6ABC" w:rsidRPr="00C130AF" w:rsidRDefault="006F6ABC" w:rsidP="006F6ABC">
      <w:pPr>
        <w:pStyle w:val="NormalWeb"/>
      </w:pPr>
      <w:r w:rsidRPr="00C130AF">
        <w:t xml:space="preserve">En </w:t>
      </w:r>
      <w:hyperlink r:id="rId1391" w:tooltip="Mesopotamia" w:history="1">
        <w:r w:rsidRPr="00C130AF">
          <w:rPr>
            <w:rStyle w:val="Hipervnculo"/>
            <w:color w:val="auto"/>
            <w:u w:val="none"/>
          </w:rPr>
          <w:t>Mesopotamia</w:t>
        </w:r>
      </w:hyperlink>
      <w:r w:rsidRPr="00C130AF">
        <w:t xml:space="preserve">, simbolizaba el fuego y la culminación del caldeamiento solar en el hemisferio norte. En </w:t>
      </w:r>
      <w:hyperlink r:id="rId1392" w:tooltip="Antiguo Egipto" w:history="1">
        <w:r w:rsidRPr="00C130AF">
          <w:rPr>
            <w:rStyle w:val="Hipervnculo"/>
            <w:color w:val="auto"/>
            <w:u w:val="none"/>
          </w:rPr>
          <w:t>Egipto</w:t>
        </w:r>
      </w:hyperlink>
      <w:r w:rsidRPr="00C130AF">
        <w:t xml:space="preserve">, representaba el Sol y la Monarquía. Los </w:t>
      </w:r>
      <w:hyperlink r:id="rId1393" w:tooltip="Israelita" w:history="1">
        <w:r w:rsidRPr="00C130AF">
          <w:rPr>
            <w:rStyle w:val="Hipervnculo"/>
            <w:color w:val="auto"/>
            <w:u w:val="none"/>
          </w:rPr>
          <w:t>israelitas</w:t>
        </w:r>
      </w:hyperlink>
      <w:r w:rsidRPr="00C130AF">
        <w:t xml:space="preserve"> lo asimilaron con </w:t>
      </w:r>
      <w:hyperlink r:id="rId1394" w:tooltip="Judá" w:history="1">
        <w:r w:rsidRPr="00C130AF">
          <w:rPr>
            <w:rStyle w:val="Hipervnculo"/>
            <w:color w:val="auto"/>
            <w:u w:val="none"/>
          </w:rPr>
          <w:t>Judá</w:t>
        </w:r>
      </w:hyperlink>
      <w:r w:rsidRPr="00C130AF">
        <w:t xml:space="preserve">, que se recuesta como el león, razón por la que figura en el estandarte del reino homónimo. La tradición judeocristiana lo relaciona con el </w:t>
      </w:r>
      <w:hyperlink r:id="rId1395" w:tooltip="Evangelio" w:history="1">
        <w:r w:rsidRPr="00C130AF">
          <w:rPr>
            <w:rStyle w:val="Hipervnculo"/>
            <w:color w:val="auto"/>
            <w:u w:val="none"/>
          </w:rPr>
          <w:t>evangelista</w:t>
        </w:r>
      </w:hyperlink>
      <w:r w:rsidRPr="00C130AF">
        <w:t xml:space="preserve"> </w:t>
      </w:r>
      <w:hyperlink r:id="rId1396" w:tooltip="Marcos el Evangelista" w:history="1">
        <w:r w:rsidRPr="00C130AF">
          <w:rPr>
            <w:rStyle w:val="Hipervnculo"/>
            <w:color w:val="auto"/>
            <w:u w:val="none"/>
          </w:rPr>
          <w:t>San Marcos</w:t>
        </w:r>
      </w:hyperlink>
      <w:r w:rsidRPr="00C130AF">
        <w:t>.</w:t>
      </w:r>
    </w:p>
    <w:p w:rsidR="006F6ABC" w:rsidRPr="00C130AF" w:rsidRDefault="006F6ABC" w:rsidP="006F6ABC">
      <w:pPr>
        <w:pStyle w:val="NormalWeb"/>
        <w:rPr>
          <w:b/>
          <w:u w:val="single"/>
        </w:rPr>
      </w:pPr>
      <w:r w:rsidRPr="00C130AF">
        <w:rPr>
          <w:b/>
          <w:u w:val="single"/>
        </w:rPr>
        <w:lastRenderedPageBreak/>
        <w:t>León menor</w:t>
      </w:r>
    </w:p>
    <w:p w:rsidR="00F671A9" w:rsidRPr="00C130AF" w:rsidRDefault="006F6ABC" w:rsidP="00C10695">
      <w:pPr>
        <w:rPr>
          <w:rFonts w:ascii="Times New Roman" w:hAnsi="Times New Roman" w:cs="Times New Roman"/>
          <w:sz w:val="24"/>
          <w:szCs w:val="24"/>
        </w:rPr>
      </w:pPr>
      <w:r w:rsidRPr="00C130AF">
        <w:rPr>
          <w:rFonts w:ascii="Times New Roman" w:hAnsi="Times New Roman" w:cs="Times New Roman"/>
          <w:bCs/>
          <w:sz w:val="24"/>
          <w:szCs w:val="24"/>
        </w:rPr>
        <w:t>Leo Minor</w:t>
      </w:r>
      <w:r w:rsidRPr="00C130AF">
        <w:rPr>
          <w:rFonts w:ascii="Times New Roman" w:hAnsi="Times New Roman" w:cs="Times New Roman"/>
          <w:sz w:val="24"/>
          <w:szCs w:val="24"/>
        </w:rPr>
        <w:t xml:space="preserve"> (</w:t>
      </w:r>
      <w:hyperlink r:id="rId1397" w:tooltip="Latín" w:history="1">
        <w:r w:rsidRPr="00C130AF">
          <w:rPr>
            <w:rStyle w:val="Hipervnculo"/>
            <w:rFonts w:ascii="Times New Roman" w:hAnsi="Times New Roman" w:cs="Times New Roman"/>
            <w:color w:val="auto"/>
            <w:sz w:val="24"/>
            <w:szCs w:val="24"/>
            <w:u w:val="none"/>
          </w:rPr>
          <w:t>latín</w:t>
        </w:r>
      </w:hyperlink>
      <w:r w:rsidRPr="00C130AF">
        <w:rPr>
          <w:rFonts w:ascii="Times New Roman" w:hAnsi="Times New Roman" w:cs="Times New Roman"/>
          <w:sz w:val="24"/>
          <w:szCs w:val="24"/>
        </w:rPr>
        <w:t xml:space="preserve"> de </w:t>
      </w:r>
      <w:r w:rsidRPr="00C130AF">
        <w:rPr>
          <w:rFonts w:ascii="Times New Roman" w:hAnsi="Times New Roman" w:cs="Times New Roman"/>
          <w:i/>
          <w:iCs/>
          <w:sz w:val="24"/>
          <w:szCs w:val="24"/>
        </w:rPr>
        <w:t>León Menor</w:t>
      </w:r>
      <w:r w:rsidRPr="00C130AF">
        <w:rPr>
          <w:rFonts w:ascii="Times New Roman" w:hAnsi="Times New Roman" w:cs="Times New Roman"/>
          <w:sz w:val="24"/>
          <w:szCs w:val="24"/>
        </w:rPr>
        <w:t xml:space="preserve">) es de las </w:t>
      </w:r>
      <w:hyperlink r:id="rId1398" w:tooltip="Constelaciones" w:history="1">
        <w:r w:rsidRPr="00C130AF">
          <w:rPr>
            <w:rStyle w:val="Hipervnculo"/>
            <w:rFonts w:ascii="Times New Roman" w:hAnsi="Times New Roman" w:cs="Times New Roman"/>
            <w:color w:val="auto"/>
            <w:sz w:val="24"/>
            <w:szCs w:val="24"/>
            <w:u w:val="none"/>
          </w:rPr>
          <w:t>constelaciones</w:t>
        </w:r>
      </w:hyperlink>
      <w:r w:rsidRPr="00C130AF">
        <w:rPr>
          <w:rFonts w:ascii="Times New Roman" w:hAnsi="Times New Roman" w:cs="Times New Roman"/>
          <w:sz w:val="24"/>
          <w:szCs w:val="24"/>
        </w:rPr>
        <w:t xml:space="preserve"> más pequeñas: apenas puede ser reconocida como un triángulo y está situada entre las fácilmente reconocibles </w:t>
      </w:r>
      <w:hyperlink r:id="rId1399" w:tooltip="Osa Mayor" w:history="1">
        <w:r w:rsidRPr="00C130AF">
          <w:rPr>
            <w:rStyle w:val="Hipervnculo"/>
            <w:rFonts w:ascii="Times New Roman" w:hAnsi="Times New Roman" w:cs="Times New Roman"/>
            <w:color w:val="auto"/>
            <w:sz w:val="24"/>
            <w:szCs w:val="24"/>
            <w:u w:val="none"/>
          </w:rPr>
          <w:t>Osa Mayor</w:t>
        </w:r>
      </w:hyperlink>
      <w:r w:rsidRPr="00C130AF">
        <w:rPr>
          <w:rFonts w:ascii="Times New Roman" w:hAnsi="Times New Roman" w:cs="Times New Roman"/>
          <w:sz w:val="24"/>
          <w:szCs w:val="24"/>
        </w:rPr>
        <w:t xml:space="preserve"> y </w:t>
      </w:r>
      <w:hyperlink r:id="rId1400" w:tooltip="Leo (constelación)" w:history="1">
        <w:r w:rsidRPr="00C130AF">
          <w:rPr>
            <w:rStyle w:val="Hipervnculo"/>
            <w:rFonts w:ascii="Times New Roman" w:hAnsi="Times New Roman" w:cs="Times New Roman"/>
            <w:color w:val="auto"/>
            <w:sz w:val="24"/>
            <w:szCs w:val="24"/>
            <w:u w:val="none"/>
          </w:rPr>
          <w:t>Leo</w:t>
        </w:r>
      </w:hyperlink>
      <w:r w:rsidRPr="00C130AF">
        <w:rPr>
          <w:rFonts w:ascii="Times New Roman" w:hAnsi="Times New Roman" w:cs="Times New Roman"/>
          <w:sz w:val="24"/>
          <w:szCs w:val="24"/>
        </w:rPr>
        <w:t xml:space="preserve">. A diferencia de </w:t>
      </w:r>
      <w:r w:rsidRPr="00C130AF">
        <w:rPr>
          <w:rFonts w:ascii="Times New Roman" w:hAnsi="Times New Roman" w:cs="Times New Roman"/>
          <w:i/>
          <w:iCs/>
          <w:sz w:val="24"/>
          <w:szCs w:val="24"/>
        </w:rPr>
        <w:t>Leo</w:t>
      </w:r>
      <w:r w:rsidRPr="00C130AF">
        <w:rPr>
          <w:rFonts w:ascii="Times New Roman" w:hAnsi="Times New Roman" w:cs="Times New Roman"/>
          <w:sz w:val="24"/>
          <w:szCs w:val="24"/>
        </w:rPr>
        <w:t xml:space="preserve"> no pertenece a la antigua lista de 48 constelaciones dibujadas por </w:t>
      </w:r>
      <w:hyperlink r:id="rId1401" w:tooltip="Claudio Ptolomeo" w:history="1">
        <w:r w:rsidRPr="00C130AF">
          <w:rPr>
            <w:rStyle w:val="Hipervnculo"/>
            <w:rFonts w:ascii="Times New Roman" w:hAnsi="Times New Roman" w:cs="Times New Roman"/>
            <w:color w:val="auto"/>
            <w:sz w:val="24"/>
            <w:szCs w:val="24"/>
            <w:u w:val="none"/>
          </w:rPr>
          <w:t>Ptolomeo</w:t>
        </w:r>
      </w:hyperlink>
      <w:r w:rsidRPr="00C130AF">
        <w:rPr>
          <w:rFonts w:ascii="Times New Roman" w:hAnsi="Times New Roman" w:cs="Times New Roman"/>
          <w:sz w:val="24"/>
          <w:szCs w:val="24"/>
        </w:rPr>
        <w:t xml:space="preserve"> en el segundo siglo a. C., sino que fue creada por </w:t>
      </w:r>
      <w:hyperlink r:id="rId1402" w:tooltip="Johannes Hevelius" w:history="1">
        <w:r w:rsidRPr="00C130AF">
          <w:rPr>
            <w:rStyle w:val="Hipervnculo"/>
            <w:rFonts w:ascii="Times New Roman" w:hAnsi="Times New Roman" w:cs="Times New Roman"/>
            <w:color w:val="auto"/>
            <w:sz w:val="24"/>
            <w:szCs w:val="24"/>
            <w:u w:val="none"/>
          </w:rPr>
          <w:t>Johannes Hevelius</w:t>
        </w:r>
      </w:hyperlink>
      <w:r w:rsidRPr="00C130AF">
        <w:rPr>
          <w:rFonts w:ascii="Times New Roman" w:hAnsi="Times New Roman" w:cs="Times New Roman"/>
          <w:sz w:val="24"/>
          <w:szCs w:val="24"/>
        </w:rPr>
        <w:t xml:space="preserve"> en </w:t>
      </w:r>
      <w:hyperlink r:id="rId1403" w:tooltip="1687" w:history="1">
        <w:r w:rsidRPr="00C130AF">
          <w:rPr>
            <w:rStyle w:val="Hipervnculo"/>
            <w:rFonts w:ascii="Times New Roman" w:hAnsi="Times New Roman" w:cs="Times New Roman"/>
            <w:color w:val="auto"/>
            <w:sz w:val="24"/>
            <w:szCs w:val="24"/>
            <w:u w:val="none"/>
          </w:rPr>
          <w:t>1687</w:t>
        </w:r>
      </w:hyperlink>
      <w:r w:rsidRPr="00C130AF">
        <w:rPr>
          <w:rFonts w:ascii="Times New Roman" w:hAnsi="Times New Roman" w:cs="Times New Roman"/>
          <w:sz w:val="24"/>
          <w:szCs w:val="24"/>
        </w:rPr>
        <w:t>.</w:t>
      </w:r>
    </w:p>
    <w:p w:rsidR="006F6ABC" w:rsidRPr="00C130AF" w:rsidRDefault="006F6ABC" w:rsidP="00C10695">
      <w:pPr>
        <w:rPr>
          <w:rFonts w:ascii="Times New Roman" w:hAnsi="Times New Roman" w:cs="Times New Roman"/>
          <w:sz w:val="24"/>
          <w:szCs w:val="24"/>
        </w:rPr>
      </w:pPr>
      <w:r w:rsidRPr="00C130AF">
        <w:rPr>
          <w:rFonts w:ascii="Times New Roman" w:hAnsi="Times New Roman" w:cs="Times New Roman"/>
          <w:sz w:val="24"/>
          <w:szCs w:val="24"/>
        </w:rPr>
        <w:t xml:space="preserve">Leo Minor no contiene objetos de cielo profundo notables. El más brillante es la </w:t>
      </w:r>
      <w:hyperlink r:id="rId1404" w:tooltip="Galaxia" w:history="1">
        <w:r w:rsidRPr="00C130AF">
          <w:rPr>
            <w:rStyle w:val="Hipervnculo"/>
            <w:rFonts w:ascii="Times New Roman" w:hAnsi="Times New Roman" w:cs="Times New Roman"/>
            <w:color w:val="auto"/>
            <w:sz w:val="24"/>
            <w:szCs w:val="24"/>
            <w:u w:val="none"/>
          </w:rPr>
          <w:t>galaxia</w:t>
        </w:r>
      </w:hyperlink>
      <w:r w:rsidRPr="00C130AF">
        <w:rPr>
          <w:rFonts w:ascii="Times New Roman" w:hAnsi="Times New Roman" w:cs="Times New Roman"/>
          <w:sz w:val="24"/>
          <w:szCs w:val="24"/>
        </w:rPr>
        <w:t xml:space="preserve"> </w:t>
      </w:r>
      <w:hyperlink r:id="rId1405" w:tooltip="NGC3003 (page does not exist)" w:history="1">
        <w:r w:rsidRPr="00C130AF">
          <w:rPr>
            <w:rStyle w:val="Hipervnculo"/>
            <w:rFonts w:ascii="Times New Roman" w:hAnsi="Times New Roman" w:cs="Times New Roman"/>
            <w:color w:val="auto"/>
            <w:sz w:val="24"/>
            <w:szCs w:val="24"/>
            <w:u w:val="none"/>
          </w:rPr>
          <w:t>NGC3003</w:t>
        </w:r>
      </w:hyperlink>
      <w:r w:rsidRPr="00C130AF">
        <w:rPr>
          <w:rFonts w:ascii="Times New Roman" w:hAnsi="Times New Roman" w:cs="Times New Roman"/>
          <w:sz w:val="24"/>
          <w:szCs w:val="24"/>
        </w:rPr>
        <w:t xml:space="preserve">, de magnitud 11,7 y un tamaño angular de 5,9 </w:t>
      </w:r>
      <w:hyperlink r:id="rId1406" w:tooltip="Arcmin" w:history="1">
        <w:r w:rsidRPr="00C130AF">
          <w:rPr>
            <w:rStyle w:val="Hipervnculo"/>
            <w:rFonts w:ascii="Times New Roman" w:hAnsi="Times New Roman" w:cs="Times New Roman"/>
            <w:color w:val="auto"/>
            <w:sz w:val="24"/>
            <w:szCs w:val="24"/>
            <w:u w:val="none"/>
          </w:rPr>
          <w:t>arcmin</w:t>
        </w:r>
      </w:hyperlink>
      <w:r w:rsidRPr="00C130AF">
        <w:rPr>
          <w:rFonts w:ascii="Times New Roman" w:hAnsi="Times New Roman" w:cs="Times New Roman"/>
          <w:sz w:val="24"/>
          <w:szCs w:val="24"/>
        </w:rPr>
        <w:t>.</w:t>
      </w:r>
    </w:p>
    <w:p w:rsidR="00B53A96" w:rsidRPr="00C130AF" w:rsidRDefault="00B53A96" w:rsidP="00C10695">
      <w:pPr>
        <w:rPr>
          <w:rFonts w:ascii="Times New Roman" w:eastAsia="Times New Roman" w:hAnsi="Times New Roman" w:cs="Times New Roman"/>
          <w:b/>
          <w:sz w:val="24"/>
          <w:szCs w:val="24"/>
          <w:u w:val="single"/>
          <w:lang w:eastAsia="es-AR"/>
        </w:rPr>
      </w:pPr>
      <w:r w:rsidRPr="00C130AF">
        <w:rPr>
          <w:rFonts w:ascii="Times New Roman" w:eastAsia="Times New Roman" w:hAnsi="Times New Roman" w:cs="Times New Roman"/>
          <w:b/>
          <w:sz w:val="24"/>
          <w:szCs w:val="24"/>
          <w:u w:val="single"/>
          <w:lang w:eastAsia="es-AR"/>
        </w:rPr>
        <w:t>Libra</w:t>
      </w:r>
    </w:p>
    <w:p w:rsidR="00B53A96" w:rsidRPr="00C130AF" w:rsidRDefault="00B53A96" w:rsidP="00C10695">
      <w:pPr>
        <w:rPr>
          <w:rFonts w:ascii="Times New Roman" w:eastAsia="Times New Roman" w:hAnsi="Times New Roman" w:cs="Times New Roman"/>
          <w:b/>
          <w:sz w:val="24"/>
          <w:szCs w:val="24"/>
          <w:lang w:eastAsia="es-AR"/>
        </w:rPr>
      </w:pPr>
      <w:r w:rsidRPr="00C130AF">
        <w:rPr>
          <w:rFonts w:ascii="Times New Roman" w:hAnsi="Times New Roman" w:cs="Times New Roman"/>
          <w:b/>
          <w:bCs/>
          <w:sz w:val="24"/>
          <w:szCs w:val="24"/>
        </w:rPr>
        <w:t>Libra</w:t>
      </w:r>
      <w:r w:rsidRPr="00C130AF">
        <w:rPr>
          <w:rFonts w:ascii="Times New Roman" w:hAnsi="Times New Roman" w:cs="Times New Roman"/>
          <w:sz w:val="24"/>
          <w:szCs w:val="24"/>
        </w:rPr>
        <w:t xml:space="preserve"> (la </w:t>
      </w:r>
      <w:hyperlink r:id="rId1407" w:tooltip="Balanza" w:history="1">
        <w:r w:rsidRPr="00C130AF">
          <w:rPr>
            <w:rStyle w:val="Hipervnculo"/>
            <w:rFonts w:ascii="Times New Roman" w:hAnsi="Times New Roman" w:cs="Times New Roman"/>
            <w:color w:val="auto"/>
            <w:sz w:val="24"/>
            <w:szCs w:val="24"/>
            <w:u w:val="none"/>
          </w:rPr>
          <w:t>balanza</w:t>
        </w:r>
      </w:hyperlink>
      <w:r w:rsidRPr="00C130AF">
        <w:rPr>
          <w:rFonts w:ascii="Times New Roman" w:hAnsi="Times New Roman" w:cs="Times New Roman"/>
          <w:sz w:val="24"/>
          <w:szCs w:val="24"/>
        </w:rPr>
        <w:t xml:space="preserve">), es la séptima </w:t>
      </w:r>
      <w:hyperlink r:id="rId1408"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del </w:t>
      </w:r>
      <w:hyperlink r:id="rId1409" w:tooltip="Zodiaco" w:history="1">
        <w:r w:rsidRPr="00C130AF">
          <w:rPr>
            <w:rStyle w:val="Hipervnculo"/>
            <w:rFonts w:ascii="Times New Roman" w:hAnsi="Times New Roman" w:cs="Times New Roman"/>
            <w:color w:val="auto"/>
            <w:sz w:val="24"/>
            <w:szCs w:val="24"/>
            <w:u w:val="none"/>
          </w:rPr>
          <w:t>zodiaco</w:t>
        </w:r>
      </w:hyperlink>
      <w:r w:rsidRPr="00C130AF">
        <w:rPr>
          <w:rFonts w:ascii="Times New Roman" w:hAnsi="Times New Roman" w:cs="Times New Roman"/>
          <w:sz w:val="24"/>
          <w:szCs w:val="24"/>
        </w:rPr>
        <w:t xml:space="preserve"> en el </w:t>
      </w:r>
      <w:hyperlink r:id="rId1410" w:tooltip="Cielo" w:history="1">
        <w:r w:rsidRPr="00C130AF">
          <w:rPr>
            <w:rStyle w:val="Hipervnculo"/>
            <w:rFonts w:ascii="Times New Roman" w:hAnsi="Times New Roman" w:cs="Times New Roman"/>
            <w:color w:val="auto"/>
            <w:sz w:val="24"/>
            <w:szCs w:val="24"/>
            <w:u w:val="none"/>
          </w:rPr>
          <w:t>cielo</w:t>
        </w:r>
      </w:hyperlink>
      <w:r w:rsidRPr="00C130AF">
        <w:rPr>
          <w:rFonts w:ascii="Times New Roman" w:hAnsi="Times New Roman" w:cs="Times New Roman"/>
          <w:sz w:val="24"/>
          <w:szCs w:val="24"/>
        </w:rPr>
        <w:t xml:space="preserve">. Bastante discreta, no tiene estrellas de primera </w:t>
      </w:r>
      <w:hyperlink r:id="rId1411" w:tooltip="Magnitud visual" w:history="1">
        <w:r w:rsidRPr="00C130AF">
          <w:rPr>
            <w:rStyle w:val="Hipervnculo"/>
            <w:rFonts w:ascii="Times New Roman" w:hAnsi="Times New Roman" w:cs="Times New Roman"/>
            <w:color w:val="auto"/>
            <w:sz w:val="24"/>
            <w:szCs w:val="24"/>
            <w:u w:val="none"/>
          </w:rPr>
          <w:t>magnitud</w:t>
        </w:r>
      </w:hyperlink>
      <w:r w:rsidRPr="00C130AF">
        <w:rPr>
          <w:rFonts w:ascii="Times New Roman" w:hAnsi="Times New Roman" w:cs="Times New Roman"/>
          <w:sz w:val="24"/>
          <w:szCs w:val="24"/>
        </w:rPr>
        <w:t xml:space="preserve">, estando situada entre </w:t>
      </w:r>
      <w:hyperlink r:id="rId1412" w:tooltip="Virgo (constelación)" w:history="1">
        <w:r w:rsidRPr="00C130AF">
          <w:rPr>
            <w:rStyle w:val="Hipervnculo"/>
            <w:rFonts w:ascii="Times New Roman" w:hAnsi="Times New Roman" w:cs="Times New Roman"/>
            <w:color w:val="auto"/>
            <w:sz w:val="24"/>
            <w:szCs w:val="24"/>
            <w:u w:val="none"/>
          </w:rPr>
          <w:t>Virgo</w:t>
        </w:r>
      </w:hyperlink>
      <w:r w:rsidRPr="00C130AF">
        <w:rPr>
          <w:rFonts w:ascii="Times New Roman" w:hAnsi="Times New Roman" w:cs="Times New Roman"/>
          <w:sz w:val="24"/>
          <w:szCs w:val="24"/>
        </w:rPr>
        <w:t xml:space="preserve"> al oeste y </w:t>
      </w:r>
      <w:hyperlink r:id="rId1413" w:tooltip="Scorpius" w:history="1">
        <w:r w:rsidRPr="00C130AF">
          <w:rPr>
            <w:rStyle w:val="Hipervnculo"/>
            <w:rFonts w:ascii="Times New Roman" w:hAnsi="Times New Roman" w:cs="Times New Roman"/>
            <w:color w:val="auto"/>
            <w:sz w:val="24"/>
            <w:szCs w:val="24"/>
            <w:u w:val="none"/>
          </w:rPr>
          <w:t>Escorpio</w:t>
        </w:r>
      </w:hyperlink>
      <w:r w:rsidRPr="00C130AF">
        <w:rPr>
          <w:rFonts w:ascii="Times New Roman" w:hAnsi="Times New Roman" w:cs="Times New Roman"/>
          <w:sz w:val="24"/>
          <w:szCs w:val="24"/>
        </w:rPr>
        <w:t xml:space="preserve"> al este, notablemente más llamativas. Como se evidencia por los nombres de sus estrellas más brillantes, fue en algún momento parte de las pinzas del escorpión: así, </w:t>
      </w:r>
      <w:hyperlink r:id="rId1414" w:tooltip="Zubenelgenubi" w:history="1">
        <w:r w:rsidRPr="00C130AF">
          <w:rPr>
            <w:rStyle w:val="Hipervnculo"/>
            <w:rFonts w:ascii="Times New Roman" w:hAnsi="Times New Roman" w:cs="Times New Roman"/>
            <w:color w:val="auto"/>
            <w:sz w:val="24"/>
            <w:szCs w:val="24"/>
            <w:u w:val="none"/>
          </w:rPr>
          <w:t>Zubenelgenubi</w:t>
        </w:r>
      </w:hyperlink>
      <w:r w:rsidRPr="00C130AF">
        <w:rPr>
          <w:rFonts w:ascii="Times New Roman" w:hAnsi="Times New Roman" w:cs="Times New Roman"/>
          <w:sz w:val="24"/>
          <w:szCs w:val="24"/>
        </w:rPr>
        <w:t xml:space="preserve"> (α Librae) significa "pinza del sur" y </w:t>
      </w:r>
      <w:hyperlink r:id="rId1415" w:tooltip="Zubeneschamali" w:history="1">
        <w:r w:rsidRPr="00C130AF">
          <w:rPr>
            <w:rStyle w:val="Hipervnculo"/>
            <w:rFonts w:ascii="Times New Roman" w:hAnsi="Times New Roman" w:cs="Times New Roman"/>
            <w:color w:val="auto"/>
            <w:sz w:val="24"/>
            <w:szCs w:val="24"/>
            <w:u w:val="none"/>
          </w:rPr>
          <w:t>Zubeneschamali</w:t>
        </w:r>
      </w:hyperlink>
      <w:r w:rsidRPr="00C130AF">
        <w:rPr>
          <w:rFonts w:ascii="Times New Roman" w:hAnsi="Times New Roman" w:cs="Times New Roman"/>
          <w:sz w:val="24"/>
          <w:szCs w:val="24"/>
        </w:rPr>
        <w:t xml:space="preserve"> (β Librae) "pinza del norte". Visualmente α y β son los travesaños de equilibrio de la balanza, mientras que γ y σ son los platillos.</w:t>
      </w:r>
      <w:r w:rsidR="008D5749" w:rsidRPr="00C130AF">
        <w:rPr>
          <w:rFonts w:ascii="Times New Roman" w:hAnsi="Times New Roman" w:cs="Times New Roman"/>
          <w:sz w:val="24"/>
          <w:szCs w:val="24"/>
        </w:rPr>
        <w:t xml:space="preserve"> La constelación, que originalmente formaba parte de las pinzas de Escorpio, es la más joven del zodiaco y la única que no representa un ser vivo. En la </w:t>
      </w:r>
      <w:hyperlink r:id="rId1416" w:tooltip="Mitología griega" w:history="1">
        <w:r w:rsidR="008D5749" w:rsidRPr="00C130AF">
          <w:rPr>
            <w:rStyle w:val="Hipervnculo"/>
            <w:rFonts w:ascii="Times New Roman" w:hAnsi="Times New Roman" w:cs="Times New Roman"/>
            <w:color w:val="auto"/>
            <w:sz w:val="24"/>
            <w:szCs w:val="24"/>
            <w:u w:val="none"/>
          </w:rPr>
          <w:t>mitología griega</w:t>
        </w:r>
      </w:hyperlink>
      <w:r w:rsidR="008D5749" w:rsidRPr="00C130AF">
        <w:rPr>
          <w:rFonts w:ascii="Times New Roman" w:hAnsi="Times New Roman" w:cs="Times New Roman"/>
          <w:sz w:val="24"/>
          <w:szCs w:val="24"/>
        </w:rPr>
        <w:t xml:space="preserve">, esta constelación figura la balanza sostenida por </w:t>
      </w:r>
      <w:hyperlink r:id="rId1417" w:tooltip="Hera (mitología)" w:history="1">
        <w:r w:rsidR="008D5749" w:rsidRPr="00C130AF">
          <w:rPr>
            <w:rStyle w:val="Hipervnculo"/>
            <w:rFonts w:ascii="Times New Roman" w:hAnsi="Times New Roman" w:cs="Times New Roman"/>
            <w:color w:val="auto"/>
            <w:sz w:val="24"/>
            <w:szCs w:val="24"/>
            <w:u w:val="none"/>
          </w:rPr>
          <w:t>Hera</w:t>
        </w:r>
      </w:hyperlink>
      <w:r w:rsidR="008D5749" w:rsidRPr="00C130AF">
        <w:rPr>
          <w:rFonts w:ascii="Times New Roman" w:hAnsi="Times New Roman" w:cs="Times New Roman"/>
          <w:sz w:val="24"/>
          <w:szCs w:val="24"/>
        </w:rPr>
        <w:t xml:space="preserve"> , diosa del matrimonio.</w:t>
      </w:r>
    </w:p>
    <w:p w:rsidR="006F6ABC" w:rsidRPr="00C130AF" w:rsidRDefault="006F6ABC"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Liebre</w:t>
      </w:r>
    </w:p>
    <w:p w:rsidR="00F671A9" w:rsidRPr="00C130AF" w:rsidRDefault="006F6ABC" w:rsidP="00C10695">
      <w:pPr>
        <w:rPr>
          <w:rFonts w:ascii="Times New Roman" w:hAnsi="Times New Roman" w:cs="Times New Roman"/>
          <w:sz w:val="24"/>
          <w:szCs w:val="24"/>
        </w:rPr>
      </w:pPr>
      <w:r w:rsidRPr="00C130AF">
        <w:rPr>
          <w:rFonts w:ascii="Times New Roman" w:hAnsi="Times New Roman" w:cs="Times New Roman"/>
          <w:bCs/>
          <w:sz w:val="24"/>
          <w:szCs w:val="24"/>
        </w:rPr>
        <w:t>Lepus</w:t>
      </w:r>
      <w:r w:rsidRPr="00C130AF">
        <w:rPr>
          <w:rFonts w:ascii="Times New Roman" w:hAnsi="Times New Roman" w:cs="Times New Roman"/>
          <w:sz w:val="24"/>
          <w:szCs w:val="24"/>
        </w:rPr>
        <w:t xml:space="preserve"> (la </w:t>
      </w:r>
      <w:hyperlink r:id="rId1418" w:tooltip="Liebre" w:history="1">
        <w:r w:rsidRPr="00C130AF">
          <w:rPr>
            <w:rStyle w:val="Hipervnculo"/>
            <w:rFonts w:ascii="Times New Roman" w:hAnsi="Times New Roman" w:cs="Times New Roman"/>
            <w:color w:val="auto"/>
            <w:sz w:val="24"/>
            <w:szCs w:val="24"/>
            <w:u w:val="none"/>
          </w:rPr>
          <w:t>liebre</w:t>
        </w:r>
      </w:hyperlink>
      <w:r w:rsidRPr="00C130AF">
        <w:rPr>
          <w:rFonts w:ascii="Times New Roman" w:hAnsi="Times New Roman" w:cs="Times New Roman"/>
          <w:sz w:val="24"/>
          <w:szCs w:val="24"/>
        </w:rPr>
        <w:t xml:space="preserve"> en </w:t>
      </w:r>
      <w:hyperlink r:id="rId1419" w:tooltip="Latín" w:history="1">
        <w:r w:rsidRPr="00C130AF">
          <w:rPr>
            <w:rStyle w:val="Hipervnculo"/>
            <w:rFonts w:ascii="Times New Roman" w:hAnsi="Times New Roman" w:cs="Times New Roman"/>
            <w:color w:val="auto"/>
            <w:sz w:val="24"/>
            <w:szCs w:val="24"/>
            <w:u w:val="none"/>
          </w:rPr>
          <w:t>latín</w:t>
        </w:r>
      </w:hyperlink>
      <w:r w:rsidRPr="00C130AF">
        <w:rPr>
          <w:rFonts w:ascii="Times New Roman" w:hAnsi="Times New Roman" w:cs="Times New Roman"/>
          <w:sz w:val="24"/>
          <w:szCs w:val="24"/>
        </w:rPr>
        <w:t xml:space="preserve">), es una </w:t>
      </w:r>
      <w:hyperlink r:id="rId1420"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situada justo al sur de </w:t>
      </w:r>
      <w:hyperlink r:id="rId1421" w:tooltip="Orión (constelación)" w:history="1">
        <w:r w:rsidRPr="00C130AF">
          <w:rPr>
            <w:rStyle w:val="Hipervnculo"/>
            <w:rFonts w:ascii="Times New Roman" w:hAnsi="Times New Roman" w:cs="Times New Roman"/>
            <w:color w:val="auto"/>
            <w:sz w:val="24"/>
            <w:szCs w:val="24"/>
            <w:u w:val="none"/>
          </w:rPr>
          <w:t>Orión</w:t>
        </w:r>
      </w:hyperlink>
      <w:r w:rsidRPr="00C130AF">
        <w:rPr>
          <w:rFonts w:ascii="Times New Roman" w:hAnsi="Times New Roman" w:cs="Times New Roman"/>
          <w:sz w:val="24"/>
          <w:szCs w:val="24"/>
        </w:rPr>
        <w:t xml:space="preserve">, y posiblemente representa una </w:t>
      </w:r>
      <w:hyperlink r:id="rId1422" w:tooltip="Liebre" w:history="1">
        <w:r w:rsidRPr="00C130AF">
          <w:rPr>
            <w:rStyle w:val="Hipervnculo"/>
            <w:rFonts w:ascii="Times New Roman" w:hAnsi="Times New Roman" w:cs="Times New Roman"/>
            <w:color w:val="auto"/>
            <w:sz w:val="24"/>
            <w:szCs w:val="24"/>
            <w:u w:val="none"/>
          </w:rPr>
          <w:t>liebre</w:t>
        </w:r>
      </w:hyperlink>
      <w:r w:rsidRPr="00C130AF">
        <w:rPr>
          <w:rFonts w:ascii="Times New Roman" w:hAnsi="Times New Roman" w:cs="Times New Roman"/>
          <w:sz w:val="24"/>
          <w:szCs w:val="24"/>
        </w:rPr>
        <w:t xml:space="preserve"> siendo perseguida por él. Lepus fue una de las 48 constelaciones de </w:t>
      </w:r>
      <w:hyperlink r:id="rId1423" w:tooltip="Claudio Ptolomeo" w:history="1">
        <w:r w:rsidRPr="00C130AF">
          <w:rPr>
            <w:rStyle w:val="Hipervnculo"/>
            <w:rFonts w:ascii="Times New Roman" w:hAnsi="Times New Roman" w:cs="Times New Roman"/>
            <w:color w:val="auto"/>
            <w:sz w:val="24"/>
            <w:szCs w:val="24"/>
            <w:u w:val="none"/>
          </w:rPr>
          <w:t>Ptolomeo</w:t>
        </w:r>
      </w:hyperlink>
      <w:r w:rsidRPr="00C130AF">
        <w:rPr>
          <w:rFonts w:ascii="Times New Roman" w:hAnsi="Times New Roman" w:cs="Times New Roman"/>
          <w:sz w:val="24"/>
          <w:szCs w:val="24"/>
        </w:rPr>
        <w:t xml:space="preserve"> y hoy es una de las 88 constelaciones modernas.</w:t>
      </w:r>
    </w:p>
    <w:p w:rsidR="006F6ABC" w:rsidRPr="00C130AF" w:rsidRDefault="006F6ABC" w:rsidP="006F6ABC">
      <w:pPr>
        <w:pStyle w:val="NormalWeb"/>
      </w:pPr>
      <w:r w:rsidRPr="00C130AF">
        <w:t xml:space="preserve">La estrella más brillante de la constelación es </w:t>
      </w:r>
      <w:hyperlink r:id="rId1424" w:tooltip="Alfa Leporis" w:history="1">
        <w:r w:rsidRPr="00C130AF">
          <w:rPr>
            <w:rStyle w:val="Hipervnculo"/>
            <w:color w:val="auto"/>
            <w:u w:val="none"/>
          </w:rPr>
          <w:t>α Leporis</w:t>
        </w:r>
      </w:hyperlink>
      <w:r w:rsidRPr="00C130AF">
        <w:t xml:space="preserve">, conocida como </w:t>
      </w:r>
      <w:hyperlink r:id="rId1425" w:tooltip="Arneb" w:history="1">
        <w:r w:rsidRPr="00C130AF">
          <w:rPr>
            <w:rStyle w:val="Hipervnculo"/>
            <w:color w:val="auto"/>
            <w:u w:val="none"/>
          </w:rPr>
          <w:t>Arneb</w:t>
        </w:r>
      </w:hyperlink>
      <w:r w:rsidRPr="00C130AF">
        <w:t xml:space="preserve">, y tiene </w:t>
      </w:r>
      <w:hyperlink r:id="rId1426" w:tooltip="Magnitud aparente" w:history="1">
        <w:r w:rsidRPr="00C130AF">
          <w:rPr>
            <w:rStyle w:val="Hipervnculo"/>
            <w:color w:val="auto"/>
            <w:u w:val="none"/>
          </w:rPr>
          <w:t>magnitud</w:t>
        </w:r>
      </w:hyperlink>
      <w:r w:rsidRPr="00C130AF">
        <w:t xml:space="preserve"> 2,58. Entre las estrellas más cercanas al </w:t>
      </w:r>
      <w:hyperlink r:id="rId1427" w:tooltip="Sistema Solar" w:history="1">
        <w:r w:rsidRPr="00C130AF">
          <w:rPr>
            <w:rStyle w:val="Hipervnculo"/>
            <w:color w:val="auto"/>
            <w:u w:val="none"/>
          </w:rPr>
          <w:t>Sistema Solar</w:t>
        </w:r>
      </w:hyperlink>
      <w:r w:rsidRPr="00C130AF">
        <w:t xml:space="preserve">, destacan los </w:t>
      </w:r>
      <w:hyperlink r:id="rId1428" w:tooltip="Sistema binario (astronomía)" w:history="1">
        <w:r w:rsidRPr="00C130AF">
          <w:rPr>
            <w:rStyle w:val="Hipervnculo"/>
            <w:color w:val="auto"/>
            <w:u w:val="none"/>
          </w:rPr>
          <w:t>sistemas binarios</w:t>
        </w:r>
      </w:hyperlink>
      <w:r w:rsidRPr="00C130AF">
        <w:t xml:space="preserve"> </w:t>
      </w:r>
      <w:hyperlink r:id="rId1429" w:tooltip="Gamma Leporis" w:history="1">
        <w:r w:rsidRPr="00C130AF">
          <w:rPr>
            <w:rStyle w:val="Hipervnculo"/>
            <w:color w:val="auto"/>
            <w:u w:val="none"/>
          </w:rPr>
          <w:t>γ Leporis</w:t>
        </w:r>
      </w:hyperlink>
      <w:r w:rsidRPr="00C130AF">
        <w:t xml:space="preserve"> —cuya estrella principal es una versión más </w:t>
      </w:r>
      <w:hyperlink r:id="rId1430" w:tooltip="Luminosidad" w:history="1">
        <w:r w:rsidRPr="00C130AF">
          <w:rPr>
            <w:rStyle w:val="Hipervnculo"/>
            <w:color w:val="auto"/>
            <w:u w:val="none"/>
          </w:rPr>
          <w:t>luminosa</w:t>
        </w:r>
      </w:hyperlink>
      <w:r w:rsidRPr="00C130AF">
        <w:t xml:space="preserve"> y caliente del Sol— y </w:t>
      </w:r>
      <w:hyperlink r:id="rId1431" w:tooltip="Gliese 229" w:history="1">
        <w:r w:rsidRPr="00C130AF">
          <w:rPr>
            <w:rStyle w:val="Hipervnculo"/>
            <w:color w:val="auto"/>
            <w:u w:val="none"/>
          </w:rPr>
          <w:t>Gliese 229</w:t>
        </w:r>
      </w:hyperlink>
      <w:r w:rsidRPr="00C130AF">
        <w:t xml:space="preserve">, un par formado por una </w:t>
      </w:r>
      <w:hyperlink r:id="rId1432" w:tooltip="Enana roja" w:history="1">
        <w:r w:rsidRPr="00C130AF">
          <w:rPr>
            <w:rStyle w:val="Hipervnculo"/>
            <w:color w:val="auto"/>
            <w:u w:val="none"/>
          </w:rPr>
          <w:t>enana roja</w:t>
        </w:r>
      </w:hyperlink>
      <w:r w:rsidRPr="00C130AF">
        <w:t xml:space="preserve"> y una </w:t>
      </w:r>
      <w:hyperlink r:id="rId1433" w:tooltip="Enana marrón" w:history="1">
        <w:r w:rsidRPr="00C130AF">
          <w:rPr>
            <w:rStyle w:val="Hipervnculo"/>
            <w:color w:val="auto"/>
            <w:u w:val="none"/>
          </w:rPr>
          <w:t>enana marrón</w:t>
        </w:r>
      </w:hyperlink>
      <w:r w:rsidRPr="00C130AF">
        <w:t xml:space="preserve"> del que se ha obtenido una imagen directa. Asimismo, la </w:t>
      </w:r>
      <w:hyperlink r:id="rId1434" w:tooltip="Estrella variable Mira" w:history="1">
        <w:r w:rsidRPr="00C130AF">
          <w:rPr>
            <w:rStyle w:val="Hipervnculo"/>
            <w:color w:val="auto"/>
            <w:u w:val="none"/>
          </w:rPr>
          <w:t>variable Mira</w:t>
        </w:r>
      </w:hyperlink>
      <w:r w:rsidRPr="00C130AF">
        <w:t xml:space="preserve"> </w:t>
      </w:r>
      <w:hyperlink r:id="rId1435" w:tooltip="R Leporis" w:history="1">
        <w:r w:rsidRPr="00C130AF">
          <w:rPr>
            <w:rStyle w:val="Hipervnculo"/>
            <w:color w:val="auto"/>
            <w:u w:val="none"/>
          </w:rPr>
          <w:t>R Leporis</w:t>
        </w:r>
      </w:hyperlink>
      <w:r w:rsidRPr="00C130AF">
        <w:t xml:space="preserve"> es conocida como </w:t>
      </w:r>
      <w:hyperlink r:id="rId1436" w:tooltip="Estrella carmesí de Hind" w:history="1">
        <w:r w:rsidRPr="00C130AF">
          <w:rPr>
            <w:rStyle w:val="Hipervnculo"/>
            <w:color w:val="auto"/>
            <w:u w:val="none"/>
          </w:rPr>
          <w:t>Estrella carmesí de Hind</w:t>
        </w:r>
      </w:hyperlink>
      <w:r w:rsidRPr="00C130AF">
        <w:t xml:space="preserve"> debido a su intenso color rubí.</w:t>
      </w:r>
    </w:p>
    <w:p w:rsidR="006F6ABC" w:rsidRPr="00C130AF" w:rsidRDefault="006F6ABC" w:rsidP="006F6ABC">
      <w:pPr>
        <w:pStyle w:val="NormalWeb"/>
      </w:pPr>
      <w:r w:rsidRPr="00C130AF">
        <w:t xml:space="preserve">Entre los objetos de </w:t>
      </w:r>
      <w:hyperlink r:id="rId1437" w:tooltip="Cielo profundo" w:history="1">
        <w:r w:rsidRPr="00C130AF">
          <w:rPr>
            <w:rStyle w:val="Hipervnculo"/>
            <w:color w:val="auto"/>
            <w:u w:val="none"/>
          </w:rPr>
          <w:t>cielo profundo</w:t>
        </w:r>
      </w:hyperlink>
      <w:r w:rsidRPr="00C130AF">
        <w:t xml:space="preserve"> se puede observar el </w:t>
      </w:r>
      <w:hyperlink r:id="rId1438" w:tooltip="Cúmulo globular" w:history="1">
        <w:r w:rsidRPr="00C130AF">
          <w:rPr>
            <w:rStyle w:val="Hipervnculo"/>
            <w:color w:val="auto"/>
            <w:u w:val="none"/>
          </w:rPr>
          <w:t>cúmulo globular</w:t>
        </w:r>
      </w:hyperlink>
      <w:r w:rsidRPr="00C130AF">
        <w:t xml:space="preserve"> </w:t>
      </w:r>
      <w:hyperlink r:id="rId1439" w:tooltip="M79" w:history="1">
        <w:r w:rsidRPr="00C130AF">
          <w:rPr>
            <w:rStyle w:val="Hipervnculo"/>
            <w:color w:val="auto"/>
            <w:u w:val="none"/>
          </w:rPr>
          <w:t>M79</w:t>
        </w:r>
      </w:hyperlink>
      <w:r w:rsidRPr="00C130AF">
        <w:t xml:space="preserve">, distante 42.000 </w:t>
      </w:r>
      <w:hyperlink r:id="rId1440" w:tooltip="Año luz" w:history="1">
        <w:r w:rsidRPr="00C130AF">
          <w:rPr>
            <w:rStyle w:val="Hipervnculo"/>
            <w:color w:val="auto"/>
            <w:u w:val="none"/>
          </w:rPr>
          <w:t>años luz</w:t>
        </w:r>
      </w:hyperlink>
      <w:r w:rsidRPr="00C130AF">
        <w:t>.</w:t>
      </w:r>
    </w:p>
    <w:p w:rsidR="006F6ABC" w:rsidRPr="00C130AF" w:rsidRDefault="006F6ABC" w:rsidP="00C10695">
      <w:pPr>
        <w:rPr>
          <w:rFonts w:ascii="Times New Roman" w:hAnsi="Times New Roman" w:cs="Times New Roman"/>
          <w:bCs/>
          <w:sz w:val="24"/>
          <w:szCs w:val="24"/>
        </w:rPr>
      </w:pPr>
      <w:r w:rsidRPr="00C130AF">
        <w:rPr>
          <w:rFonts w:ascii="Times New Roman" w:hAnsi="Times New Roman" w:cs="Times New Roman"/>
          <w:sz w:val="24"/>
          <w:szCs w:val="24"/>
        </w:rPr>
        <w:t xml:space="preserve">Aunque la constelación de Lepus es antigua, tiene poca </w:t>
      </w:r>
      <w:hyperlink r:id="rId1441" w:tooltip="Mitología" w:history="1">
        <w:r w:rsidRPr="00C130AF">
          <w:rPr>
            <w:rStyle w:val="Hipervnculo"/>
            <w:rFonts w:ascii="Times New Roman" w:hAnsi="Times New Roman" w:cs="Times New Roman"/>
            <w:color w:val="auto"/>
            <w:sz w:val="24"/>
            <w:szCs w:val="24"/>
            <w:u w:val="none"/>
          </w:rPr>
          <w:t>mitología</w:t>
        </w:r>
      </w:hyperlink>
      <w:r w:rsidRPr="00C130AF">
        <w:rPr>
          <w:rFonts w:ascii="Times New Roman" w:hAnsi="Times New Roman" w:cs="Times New Roman"/>
          <w:sz w:val="24"/>
          <w:szCs w:val="24"/>
        </w:rPr>
        <w:t xml:space="preserve"> asociada, aparte del posible papel incidental en el mito de </w:t>
      </w:r>
      <w:hyperlink r:id="rId1442" w:tooltip="Orión (mitología)" w:history="1">
        <w:r w:rsidRPr="00C130AF">
          <w:rPr>
            <w:rStyle w:val="Hipervnculo"/>
            <w:rFonts w:ascii="Times New Roman" w:hAnsi="Times New Roman" w:cs="Times New Roman"/>
            <w:color w:val="auto"/>
            <w:sz w:val="24"/>
            <w:szCs w:val="24"/>
            <w:u w:val="none"/>
          </w:rPr>
          <w:t>Orión</w:t>
        </w:r>
      </w:hyperlink>
      <w:r w:rsidRPr="00C130AF">
        <w:rPr>
          <w:rFonts w:ascii="Times New Roman" w:hAnsi="Times New Roman" w:cs="Times New Roman"/>
          <w:sz w:val="24"/>
          <w:szCs w:val="24"/>
        </w:rPr>
        <w:t xml:space="preserve">. Según </w:t>
      </w:r>
      <w:hyperlink r:id="rId1443" w:tooltip="Higino" w:history="1">
        <w:r w:rsidRPr="00C130AF">
          <w:rPr>
            <w:rStyle w:val="Hipervnculo"/>
            <w:rFonts w:ascii="Times New Roman" w:hAnsi="Times New Roman" w:cs="Times New Roman"/>
            <w:color w:val="auto"/>
            <w:sz w:val="24"/>
            <w:szCs w:val="24"/>
            <w:u w:val="none"/>
          </w:rPr>
          <w:t>Higino</w:t>
        </w:r>
      </w:hyperlink>
      <w:r w:rsidRPr="00C130AF">
        <w:rPr>
          <w:rFonts w:ascii="Times New Roman" w:hAnsi="Times New Roman" w:cs="Times New Roman"/>
          <w:sz w:val="24"/>
          <w:szCs w:val="24"/>
        </w:rPr>
        <w:t xml:space="preserve">, se trataba de una liebre que huía del perro de Orión. </w:t>
      </w:r>
      <w:hyperlink r:id="rId1444" w:tooltip="Eratóstenes" w:history="1">
        <w:r w:rsidRPr="00C130AF">
          <w:rPr>
            <w:rStyle w:val="Hipervnculo"/>
            <w:rFonts w:ascii="Times New Roman" w:hAnsi="Times New Roman" w:cs="Times New Roman"/>
            <w:color w:val="auto"/>
            <w:sz w:val="24"/>
            <w:szCs w:val="24"/>
            <w:u w:val="none"/>
          </w:rPr>
          <w:t>Eratóstenes</w:t>
        </w:r>
      </w:hyperlink>
      <w:r w:rsidRPr="00C130AF">
        <w:rPr>
          <w:rFonts w:ascii="Times New Roman" w:hAnsi="Times New Roman" w:cs="Times New Roman"/>
          <w:sz w:val="24"/>
          <w:szCs w:val="24"/>
        </w:rPr>
        <w:t xml:space="preserve"> añadía que </w:t>
      </w:r>
      <w:hyperlink r:id="rId1445" w:tooltip="Hermes" w:history="1">
        <w:r w:rsidRPr="00C130AF">
          <w:rPr>
            <w:rStyle w:val="Hipervnculo"/>
            <w:rFonts w:ascii="Times New Roman" w:hAnsi="Times New Roman" w:cs="Times New Roman"/>
            <w:color w:val="auto"/>
            <w:sz w:val="24"/>
            <w:szCs w:val="24"/>
            <w:u w:val="none"/>
          </w:rPr>
          <w:t>Hermes</w:t>
        </w:r>
      </w:hyperlink>
      <w:r w:rsidRPr="00C130AF">
        <w:rPr>
          <w:rFonts w:ascii="Times New Roman" w:hAnsi="Times New Roman" w:cs="Times New Roman"/>
          <w:sz w:val="24"/>
          <w:szCs w:val="24"/>
        </w:rPr>
        <w:t xml:space="preserve"> la puso entre las constelaciones debido a su gran velocidad.</w:t>
      </w:r>
    </w:p>
    <w:p w:rsidR="00B10A82" w:rsidRPr="00C130AF" w:rsidRDefault="00B10A82" w:rsidP="00C10695">
      <w:pPr>
        <w:rPr>
          <w:rFonts w:ascii="Times New Roman" w:eastAsia="Times New Roman" w:hAnsi="Times New Roman" w:cs="Times New Roman"/>
          <w:b/>
          <w:sz w:val="24"/>
          <w:szCs w:val="24"/>
          <w:u w:val="single"/>
          <w:lang w:eastAsia="es-AR"/>
        </w:rPr>
      </w:pPr>
    </w:p>
    <w:p w:rsidR="00F671A9" w:rsidRPr="00C130AF" w:rsidRDefault="007C6DE3"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lastRenderedPageBreak/>
        <w:t>Lira</w:t>
      </w:r>
    </w:p>
    <w:p w:rsidR="000D5205" w:rsidRPr="00C130AF" w:rsidRDefault="007C6DE3" w:rsidP="00C10695">
      <w:pPr>
        <w:rPr>
          <w:rFonts w:ascii="Times New Roman" w:hAnsi="Times New Roman" w:cs="Times New Roman"/>
          <w:sz w:val="24"/>
          <w:szCs w:val="24"/>
        </w:rPr>
      </w:pPr>
      <w:r w:rsidRPr="00C130AF">
        <w:rPr>
          <w:rFonts w:ascii="Times New Roman" w:hAnsi="Times New Roman" w:cs="Times New Roman"/>
          <w:sz w:val="24"/>
          <w:szCs w:val="24"/>
        </w:rPr>
        <w:t xml:space="preserve">La </w:t>
      </w:r>
      <w:hyperlink r:id="rId1446"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de Lyra (en </w:t>
      </w:r>
      <w:hyperlink r:id="rId1447" w:tooltip="Idioma griego" w:history="1">
        <w:r w:rsidRPr="00C130AF">
          <w:rPr>
            <w:rStyle w:val="Hipervnculo"/>
            <w:rFonts w:ascii="Times New Roman" w:hAnsi="Times New Roman" w:cs="Times New Roman"/>
            <w:color w:val="auto"/>
            <w:sz w:val="24"/>
            <w:szCs w:val="24"/>
            <w:u w:val="none"/>
          </w:rPr>
          <w:t>griego</w:t>
        </w:r>
      </w:hyperlink>
      <w:r w:rsidRPr="00C130AF">
        <w:rPr>
          <w:rFonts w:ascii="Times New Roman" w:hAnsi="Times New Roman" w:cs="Times New Roman"/>
          <w:sz w:val="24"/>
          <w:szCs w:val="24"/>
        </w:rPr>
        <w:t xml:space="preserve">: </w:t>
      </w:r>
      <w:r w:rsidRPr="00C130AF">
        <w:rPr>
          <w:rFonts w:ascii="Times New Roman" w:hAnsi="Times New Roman" w:cs="Times New Roman"/>
          <w:i/>
          <w:iCs/>
          <w:sz w:val="24"/>
          <w:szCs w:val="24"/>
        </w:rPr>
        <w:t>Λύρα</w:t>
      </w:r>
      <w:r w:rsidRPr="00C130AF">
        <w:rPr>
          <w:rFonts w:ascii="Times New Roman" w:hAnsi="Times New Roman" w:cs="Times New Roman"/>
          <w:sz w:val="24"/>
          <w:szCs w:val="24"/>
        </w:rPr>
        <w:t xml:space="preserve">) no es grande pero es fácilmente identificable por su estrella </w:t>
      </w:r>
      <w:hyperlink r:id="rId1448" w:tooltip="Vega (estrella)" w:history="1">
        <w:r w:rsidRPr="00C130AF">
          <w:rPr>
            <w:rStyle w:val="Hipervnculo"/>
            <w:rFonts w:ascii="Times New Roman" w:hAnsi="Times New Roman" w:cs="Times New Roman"/>
            <w:color w:val="auto"/>
            <w:sz w:val="24"/>
            <w:szCs w:val="24"/>
            <w:u w:val="none"/>
          </w:rPr>
          <w:t>Vega</w:t>
        </w:r>
      </w:hyperlink>
      <w:r w:rsidRPr="00C130AF">
        <w:rPr>
          <w:rFonts w:ascii="Times New Roman" w:hAnsi="Times New Roman" w:cs="Times New Roman"/>
          <w:sz w:val="24"/>
          <w:szCs w:val="24"/>
        </w:rPr>
        <w:t xml:space="preserve"> que es el vértice del denominado "</w:t>
      </w:r>
      <w:hyperlink r:id="rId1449" w:tooltip="Triángulo de verano" w:history="1">
        <w:r w:rsidRPr="00C130AF">
          <w:rPr>
            <w:rStyle w:val="Hipervnculo"/>
            <w:rFonts w:ascii="Times New Roman" w:hAnsi="Times New Roman" w:cs="Times New Roman"/>
            <w:color w:val="auto"/>
            <w:sz w:val="24"/>
            <w:szCs w:val="24"/>
            <w:u w:val="none"/>
          </w:rPr>
          <w:t>Triángulo de verano</w:t>
        </w:r>
      </w:hyperlink>
      <w:r w:rsidRPr="00C130AF">
        <w:rPr>
          <w:rFonts w:ascii="Times New Roman" w:hAnsi="Times New Roman" w:cs="Times New Roman"/>
          <w:sz w:val="24"/>
          <w:szCs w:val="24"/>
        </w:rPr>
        <w:t xml:space="preserve">" (las otras dos estrellas son </w:t>
      </w:r>
      <w:hyperlink r:id="rId1450" w:tooltip="Deneb" w:history="1">
        <w:r w:rsidRPr="00C130AF">
          <w:rPr>
            <w:rStyle w:val="Hipervnculo"/>
            <w:rFonts w:ascii="Times New Roman" w:hAnsi="Times New Roman" w:cs="Times New Roman"/>
            <w:color w:val="auto"/>
            <w:sz w:val="24"/>
            <w:szCs w:val="24"/>
            <w:u w:val="none"/>
          </w:rPr>
          <w:t>Deneb</w:t>
        </w:r>
      </w:hyperlink>
      <w:r w:rsidRPr="00C130AF">
        <w:rPr>
          <w:rFonts w:ascii="Times New Roman" w:hAnsi="Times New Roman" w:cs="Times New Roman"/>
          <w:sz w:val="24"/>
          <w:szCs w:val="24"/>
        </w:rPr>
        <w:t xml:space="preserve">, en la constelación Cisne y </w:t>
      </w:r>
      <w:hyperlink r:id="rId1451" w:tooltip="Altair" w:history="1">
        <w:r w:rsidRPr="00C130AF">
          <w:rPr>
            <w:rStyle w:val="Hipervnculo"/>
            <w:rFonts w:ascii="Times New Roman" w:hAnsi="Times New Roman" w:cs="Times New Roman"/>
            <w:color w:val="auto"/>
            <w:sz w:val="24"/>
            <w:szCs w:val="24"/>
            <w:u w:val="none"/>
          </w:rPr>
          <w:t>Altair</w:t>
        </w:r>
      </w:hyperlink>
      <w:r w:rsidRPr="00C130AF">
        <w:rPr>
          <w:rFonts w:ascii="Times New Roman" w:hAnsi="Times New Roman" w:cs="Times New Roman"/>
          <w:sz w:val="24"/>
          <w:szCs w:val="24"/>
        </w:rPr>
        <w:t>, en el Águila).</w:t>
      </w:r>
    </w:p>
    <w:p w:rsidR="007C6DE3" w:rsidRPr="00C130AF" w:rsidRDefault="007C6DE3" w:rsidP="00C10695">
      <w:pPr>
        <w:rPr>
          <w:rFonts w:ascii="Times New Roman" w:hAnsi="Times New Roman" w:cs="Times New Roman"/>
          <w:sz w:val="24"/>
          <w:szCs w:val="24"/>
        </w:rPr>
      </w:pPr>
      <w:r w:rsidRPr="00C130AF">
        <w:rPr>
          <w:rFonts w:ascii="Times New Roman" w:hAnsi="Times New Roman" w:cs="Times New Roman"/>
          <w:sz w:val="24"/>
          <w:szCs w:val="24"/>
        </w:rPr>
        <w:t xml:space="preserve">Lira es la Lira de </w:t>
      </w:r>
      <w:hyperlink r:id="rId1452" w:tooltip="Orfeo" w:history="1">
        <w:r w:rsidRPr="00C130AF">
          <w:rPr>
            <w:rStyle w:val="Hipervnculo"/>
            <w:rFonts w:ascii="Times New Roman" w:hAnsi="Times New Roman" w:cs="Times New Roman"/>
            <w:color w:val="auto"/>
            <w:sz w:val="24"/>
            <w:szCs w:val="24"/>
            <w:u w:val="none"/>
          </w:rPr>
          <w:t>Orfeo</w:t>
        </w:r>
      </w:hyperlink>
      <w:r w:rsidRPr="00C130AF">
        <w:rPr>
          <w:rFonts w:ascii="Times New Roman" w:hAnsi="Times New Roman" w:cs="Times New Roman"/>
          <w:sz w:val="24"/>
          <w:szCs w:val="24"/>
        </w:rPr>
        <w:t xml:space="preserve">, de quien se dice que hacía una música tan encantadora que hasta los animales se detenían a escuchar. Orfeo fue uno de los Argonautas que acompañaron a Jasón en la expedición en busca del Vellocino de oro. Cuando </w:t>
      </w:r>
      <w:hyperlink r:id="rId1453" w:tooltip="Eurídice" w:history="1">
        <w:r w:rsidRPr="00C130AF">
          <w:rPr>
            <w:rStyle w:val="Hipervnculo"/>
            <w:rFonts w:ascii="Times New Roman" w:hAnsi="Times New Roman" w:cs="Times New Roman"/>
            <w:color w:val="auto"/>
            <w:sz w:val="24"/>
            <w:szCs w:val="24"/>
            <w:u w:val="none"/>
          </w:rPr>
          <w:t>Eurídice</w:t>
        </w:r>
      </w:hyperlink>
      <w:r w:rsidRPr="00C130AF">
        <w:rPr>
          <w:rFonts w:ascii="Times New Roman" w:hAnsi="Times New Roman" w:cs="Times New Roman"/>
          <w:sz w:val="24"/>
          <w:szCs w:val="24"/>
        </w:rPr>
        <w:t xml:space="preserve"> la novia de Orfeo murió, este logró convencer a Hades y a Perséfone, dioses del inframundo, para que la dejaran volver al mundo de los vivos con él. Ellos accedieron con la condición de que Orfeo no mirara atrás, pero un temor de le engañaran y ella no estuviera detrás de él hizo que tornase la vista antes de salir, por lo que ella tuvo que quedarse con los muertos y Orfeo se quedó allí para siempre con ella. Zeus convirtió su Lira luego en una constelación.</w:t>
      </w:r>
    </w:p>
    <w:p w:rsidR="00F30DFF" w:rsidRPr="00C130AF" w:rsidRDefault="00F30DFF" w:rsidP="00C10695">
      <w:pPr>
        <w:rPr>
          <w:rFonts w:ascii="Times New Roman" w:hAnsi="Times New Roman" w:cs="Times New Roman"/>
          <w:b/>
          <w:bCs/>
          <w:sz w:val="24"/>
          <w:szCs w:val="24"/>
          <w:u w:val="single"/>
        </w:rPr>
      </w:pPr>
      <w:r w:rsidRPr="00C130AF">
        <w:rPr>
          <w:rFonts w:ascii="Times New Roman" w:hAnsi="Times New Roman" w:cs="Times New Roman"/>
          <w:b/>
          <w:sz w:val="24"/>
          <w:szCs w:val="24"/>
          <w:u w:val="single"/>
        </w:rPr>
        <w:t>Lynx</w:t>
      </w:r>
    </w:p>
    <w:p w:rsidR="00F30DFF" w:rsidRPr="00C130AF" w:rsidRDefault="00F30DFF" w:rsidP="00C10695">
      <w:pPr>
        <w:rPr>
          <w:rFonts w:ascii="Times New Roman" w:hAnsi="Times New Roman" w:cs="Times New Roman"/>
          <w:sz w:val="24"/>
          <w:szCs w:val="24"/>
        </w:rPr>
      </w:pPr>
      <w:r w:rsidRPr="00C130AF">
        <w:rPr>
          <w:rFonts w:ascii="Times New Roman" w:hAnsi="Times New Roman" w:cs="Times New Roman"/>
          <w:bCs/>
          <w:sz w:val="24"/>
          <w:szCs w:val="24"/>
        </w:rPr>
        <w:t>Lince</w:t>
      </w:r>
      <w:r w:rsidRPr="00C130AF">
        <w:rPr>
          <w:rFonts w:ascii="Times New Roman" w:hAnsi="Times New Roman" w:cs="Times New Roman"/>
          <w:sz w:val="24"/>
          <w:szCs w:val="24"/>
        </w:rPr>
        <w:t xml:space="preserve"> (en inglés </w:t>
      </w:r>
      <w:r w:rsidRPr="00C130AF">
        <w:rPr>
          <w:rFonts w:ascii="Times New Roman" w:hAnsi="Times New Roman" w:cs="Times New Roman"/>
          <w:bCs/>
          <w:sz w:val="24"/>
          <w:szCs w:val="24"/>
        </w:rPr>
        <w:t>Lynx</w:t>
      </w:r>
      <w:r w:rsidRPr="00C130AF">
        <w:rPr>
          <w:rFonts w:ascii="Times New Roman" w:hAnsi="Times New Roman" w:cs="Times New Roman"/>
          <w:sz w:val="24"/>
          <w:szCs w:val="24"/>
        </w:rPr>
        <w:t xml:space="preserve">) es una </w:t>
      </w:r>
      <w:hyperlink r:id="rId1454"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del </w:t>
      </w:r>
      <w:hyperlink r:id="rId1455" w:tooltip="Hemisferio norte" w:history="1">
        <w:r w:rsidRPr="00C130AF">
          <w:rPr>
            <w:rStyle w:val="Hipervnculo"/>
            <w:rFonts w:ascii="Times New Roman" w:hAnsi="Times New Roman" w:cs="Times New Roman"/>
            <w:color w:val="auto"/>
            <w:sz w:val="24"/>
            <w:szCs w:val="24"/>
            <w:u w:val="none"/>
          </w:rPr>
          <w:t>Hemisferio norte</w:t>
        </w:r>
      </w:hyperlink>
      <w:r w:rsidRPr="00C130AF">
        <w:rPr>
          <w:rFonts w:ascii="Times New Roman" w:hAnsi="Times New Roman" w:cs="Times New Roman"/>
          <w:sz w:val="24"/>
          <w:szCs w:val="24"/>
        </w:rPr>
        <w:t xml:space="preserve">, introducido en el siglo XVII por </w:t>
      </w:r>
      <w:hyperlink r:id="rId1456" w:tooltip="Johannes Hevelius" w:history="1">
        <w:r w:rsidRPr="00C130AF">
          <w:rPr>
            <w:rStyle w:val="Hipervnculo"/>
            <w:rFonts w:ascii="Times New Roman" w:hAnsi="Times New Roman" w:cs="Times New Roman"/>
            <w:color w:val="auto"/>
            <w:sz w:val="24"/>
            <w:szCs w:val="24"/>
            <w:u w:val="none"/>
          </w:rPr>
          <w:t>Johannes Hevelius</w:t>
        </w:r>
      </w:hyperlink>
      <w:r w:rsidRPr="00C130AF">
        <w:rPr>
          <w:rFonts w:ascii="Times New Roman" w:hAnsi="Times New Roman" w:cs="Times New Roman"/>
          <w:sz w:val="24"/>
          <w:szCs w:val="24"/>
        </w:rPr>
        <w:t xml:space="preserve">. El origen del nombre se debe a la poca </w:t>
      </w:r>
      <w:hyperlink r:id="rId1457" w:tooltip="Luminosidad" w:history="1">
        <w:r w:rsidRPr="00C130AF">
          <w:rPr>
            <w:rStyle w:val="Hipervnculo"/>
            <w:rFonts w:ascii="Times New Roman" w:hAnsi="Times New Roman" w:cs="Times New Roman"/>
            <w:color w:val="auto"/>
            <w:sz w:val="24"/>
            <w:szCs w:val="24"/>
            <w:u w:val="none"/>
          </w:rPr>
          <w:t>luminosidad</w:t>
        </w:r>
      </w:hyperlink>
      <w:r w:rsidRPr="00C130AF">
        <w:rPr>
          <w:rFonts w:ascii="Times New Roman" w:hAnsi="Times New Roman" w:cs="Times New Roman"/>
          <w:sz w:val="24"/>
          <w:szCs w:val="24"/>
        </w:rPr>
        <w:t xml:space="preserve"> de sus astros, pues se necesita tener ojos de </w:t>
      </w:r>
      <w:hyperlink r:id="rId1458" w:tooltip="Lince" w:history="1">
        <w:r w:rsidRPr="00C130AF">
          <w:rPr>
            <w:rStyle w:val="Hipervnculo"/>
            <w:rFonts w:ascii="Times New Roman" w:hAnsi="Times New Roman" w:cs="Times New Roman"/>
            <w:color w:val="auto"/>
            <w:sz w:val="24"/>
            <w:szCs w:val="24"/>
            <w:u w:val="none"/>
          </w:rPr>
          <w:t>lince</w:t>
        </w:r>
      </w:hyperlink>
      <w:r w:rsidRPr="00C130AF">
        <w:rPr>
          <w:rFonts w:ascii="Times New Roman" w:hAnsi="Times New Roman" w:cs="Times New Roman"/>
          <w:sz w:val="24"/>
          <w:szCs w:val="24"/>
        </w:rPr>
        <w:t xml:space="preserve"> para poder verla. Para localizar al Lince hay que buscar entre dos constelaciones muy luminosas, la </w:t>
      </w:r>
      <w:hyperlink r:id="rId1459" w:tooltip="Osa Mayor" w:history="1">
        <w:r w:rsidRPr="00C130AF">
          <w:rPr>
            <w:rStyle w:val="Hipervnculo"/>
            <w:rFonts w:ascii="Times New Roman" w:hAnsi="Times New Roman" w:cs="Times New Roman"/>
            <w:color w:val="auto"/>
            <w:sz w:val="24"/>
            <w:szCs w:val="24"/>
            <w:u w:val="none"/>
          </w:rPr>
          <w:t>Osa Mayor</w:t>
        </w:r>
      </w:hyperlink>
      <w:r w:rsidRPr="00C130AF">
        <w:rPr>
          <w:rFonts w:ascii="Times New Roman" w:hAnsi="Times New Roman" w:cs="Times New Roman"/>
          <w:sz w:val="24"/>
          <w:szCs w:val="24"/>
        </w:rPr>
        <w:t xml:space="preserve"> y </w:t>
      </w:r>
      <w:hyperlink r:id="rId1460" w:tooltip="Auriga (constelación)" w:history="1">
        <w:r w:rsidRPr="00C130AF">
          <w:rPr>
            <w:rStyle w:val="Hipervnculo"/>
            <w:rFonts w:ascii="Times New Roman" w:hAnsi="Times New Roman" w:cs="Times New Roman"/>
            <w:color w:val="auto"/>
            <w:sz w:val="24"/>
            <w:szCs w:val="24"/>
            <w:u w:val="none"/>
          </w:rPr>
          <w:t>Auriga</w:t>
        </w:r>
      </w:hyperlink>
      <w:r w:rsidRPr="00C130AF">
        <w:rPr>
          <w:rFonts w:ascii="Times New Roman" w:hAnsi="Times New Roman" w:cs="Times New Roman"/>
          <w:sz w:val="24"/>
          <w:szCs w:val="24"/>
        </w:rPr>
        <w:t>.</w:t>
      </w:r>
    </w:p>
    <w:p w:rsidR="00F30DFF" w:rsidRPr="00C130AF" w:rsidRDefault="00F30DFF" w:rsidP="00C10695">
      <w:pPr>
        <w:rPr>
          <w:rFonts w:ascii="Times New Roman" w:eastAsia="Times New Roman" w:hAnsi="Times New Roman" w:cs="Times New Roman"/>
          <w:sz w:val="24"/>
          <w:szCs w:val="24"/>
          <w:lang w:eastAsia="es-AR"/>
        </w:rPr>
      </w:pPr>
      <w:r w:rsidRPr="00C130AF">
        <w:rPr>
          <w:rFonts w:ascii="Times New Roman" w:hAnsi="Times New Roman" w:cs="Times New Roman"/>
          <w:sz w:val="24"/>
          <w:szCs w:val="24"/>
        </w:rPr>
        <w:t xml:space="preserve">La </w:t>
      </w:r>
      <w:hyperlink r:id="rId1461" w:tooltip="Estrella" w:history="1">
        <w:r w:rsidRPr="00C130AF">
          <w:rPr>
            <w:rStyle w:val="Hipervnculo"/>
            <w:rFonts w:ascii="Times New Roman" w:hAnsi="Times New Roman" w:cs="Times New Roman"/>
            <w:color w:val="auto"/>
            <w:sz w:val="24"/>
            <w:szCs w:val="24"/>
            <w:u w:val="none"/>
          </w:rPr>
          <w:t>estrella</w:t>
        </w:r>
      </w:hyperlink>
      <w:r w:rsidRPr="00C130AF">
        <w:rPr>
          <w:rFonts w:ascii="Times New Roman" w:hAnsi="Times New Roman" w:cs="Times New Roman"/>
          <w:sz w:val="24"/>
          <w:szCs w:val="24"/>
        </w:rPr>
        <w:t xml:space="preserve"> más brillante de la </w:t>
      </w:r>
      <w:hyperlink r:id="rId1462"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es, con </w:t>
      </w:r>
      <w:hyperlink r:id="rId1463" w:tooltip="Magnitud aparente" w:history="1">
        <w:r w:rsidRPr="00C130AF">
          <w:rPr>
            <w:rStyle w:val="Hipervnculo"/>
            <w:rFonts w:ascii="Times New Roman" w:hAnsi="Times New Roman" w:cs="Times New Roman"/>
            <w:color w:val="auto"/>
            <w:sz w:val="24"/>
            <w:szCs w:val="24"/>
            <w:u w:val="none"/>
          </w:rPr>
          <w:t>magnitud</w:t>
        </w:r>
      </w:hyperlink>
      <w:r w:rsidRPr="00C130AF">
        <w:rPr>
          <w:rFonts w:ascii="Times New Roman" w:hAnsi="Times New Roman" w:cs="Times New Roman"/>
          <w:sz w:val="24"/>
          <w:szCs w:val="24"/>
        </w:rPr>
        <w:t xml:space="preserve"> 3,14, </w:t>
      </w:r>
      <w:hyperlink r:id="rId1464" w:tooltip="Alfa Lyncis" w:history="1">
        <w:r w:rsidRPr="00C130AF">
          <w:rPr>
            <w:rStyle w:val="Hipervnculo"/>
            <w:rFonts w:ascii="Times New Roman" w:hAnsi="Times New Roman" w:cs="Times New Roman"/>
            <w:color w:val="auto"/>
            <w:sz w:val="24"/>
            <w:szCs w:val="24"/>
            <w:u w:val="none"/>
          </w:rPr>
          <w:t>α Lyncis</w:t>
        </w:r>
      </w:hyperlink>
      <w:r w:rsidRPr="00C130AF">
        <w:rPr>
          <w:rFonts w:ascii="Times New Roman" w:hAnsi="Times New Roman" w:cs="Times New Roman"/>
          <w:sz w:val="24"/>
          <w:szCs w:val="24"/>
        </w:rPr>
        <w:t xml:space="preserve">, la única que tiene asignada una </w:t>
      </w:r>
      <w:hyperlink r:id="rId1465" w:tooltip="Letra griega" w:history="1">
        <w:r w:rsidRPr="00C130AF">
          <w:rPr>
            <w:rStyle w:val="Hipervnculo"/>
            <w:rFonts w:ascii="Times New Roman" w:hAnsi="Times New Roman" w:cs="Times New Roman"/>
            <w:color w:val="auto"/>
            <w:sz w:val="24"/>
            <w:szCs w:val="24"/>
            <w:u w:val="none"/>
          </w:rPr>
          <w:t>letra griega</w:t>
        </w:r>
      </w:hyperlink>
      <w:r w:rsidRPr="00C130AF">
        <w:rPr>
          <w:rFonts w:ascii="Times New Roman" w:hAnsi="Times New Roman" w:cs="Times New Roman"/>
          <w:sz w:val="24"/>
          <w:szCs w:val="24"/>
        </w:rPr>
        <w:t xml:space="preserve"> de </w:t>
      </w:r>
      <w:hyperlink r:id="rId1466" w:tooltip="Denominación de Bayer" w:history="1">
        <w:r w:rsidRPr="00C130AF">
          <w:rPr>
            <w:rStyle w:val="Hipervnculo"/>
            <w:rFonts w:ascii="Times New Roman" w:hAnsi="Times New Roman" w:cs="Times New Roman"/>
            <w:color w:val="auto"/>
            <w:sz w:val="24"/>
            <w:szCs w:val="24"/>
            <w:u w:val="none"/>
          </w:rPr>
          <w:t>Bayer</w:t>
        </w:r>
      </w:hyperlink>
      <w:r w:rsidRPr="00C130AF">
        <w:rPr>
          <w:rFonts w:ascii="Times New Roman" w:hAnsi="Times New Roman" w:cs="Times New Roman"/>
          <w:sz w:val="24"/>
          <w:szCs w:val="24"/>
        </w:rPr>
        <w:t xml:space="preserve">. Otro objeto de interés en Lince es </w:t>
      </w:r>
      <w:hyperlink r:id="rId1467" w:tooltip="J0917+46" w:history="1">
        <w:r w:rsidRPr="00C130AF">
          <w:rPr>
            <w:rStyle w:val="Hipervnculo"/>
            <w:rFonts w:ascii="Times New Roman" w:hAnsi="Times New Roman" w:cs="Times New Roman"/>
            <w:color w:val="auto"/>
            <w:sz w:val="24"/>
            <w:szCs w:val="24"/>
            <w:u w:val="none"/>
          </w:rPr>
          <w:t>J0917+46</w:t>
        </w:r>
      </w:hyperlink>
      <w:r w:rsidRPr="00C130AF">
        <w:rPr>
          <w:rFonts w:ascii="Times New Roman" w:hAnsi="Times New Roman" w:cs="Times New Roman"/>
          <w:sz w:val="24"/>
          <w:szCs w:val="24"/>
        </w:rPr>
        <w:t xml:space="preserve">, un </w:t>
      </w:r>
      <w:hyperlink r:id="rId1468" w:tooltip="Sistema estelar" w:history="1">
        <w:r w:rsidRPr="00C130AF">
          <w:rPr>
            <w:rStyle w:val="Hipervnculo"/>
            <w:rFonts w:ascii="Times New Roman" w:hAnsi="Times New Roman" w:cs="Times New Roman"/>
            <w:color w:val="auto"/>
            <w:sz w:val="24"/>
            <w:szCs w:val="24"/>
            <w:u w:val="none"/>
          </w:rPr>
          <w:t>sistema</w:t>
        </w:r>
      </w:hyperlink>
      <w:r w:rsidRPr="00C130AF">
        <w:rPr>
          <w:rFonts w:ascii="Times New Roman" w:hAnsi="Times New Roman" w:cs="Times New Roman"/>
          <w:sz w:val="24"/>
          <w:szCs w:val="24"/>
        </w:rPr>
        <w:t xml:space="preserve"> que contiene la </w:t>
      </w:r>
      <w:hyperlink r:id="rId1469" w:tooltip="Enana blanca" w:history="1">
        <w:r w:rsidRPr="00C130AF">
          <w:rPr>
            <w:rStyle w:val="Hipervnculo"/>
            <w:rFonts w:ascii="Times New Roman" w:hAnsi="Times New Roman" w:cs="Times New Roman"/>
            <w:color w:val="auto"/>
            <w:sz w:val="24"/>
            <w:szCs w:val="24"/>
            <w:u w:val="none"/>
          </w:rPr>
          <w:t>enana blanca</w:t>
        </w:r>
      </w:hyperlink>
      <w:r w:rsidRPr="00C130AF">
        <w:rPr>
          <w:rFonts w:ascii="Times New Roman" w:hAnsi="Times New Roman" w:cs="Times New Roman"/>
          <w:sz w:val="24"/>
          <w:szCs w:val="24"/>
        </w:rPr>
        <w:t xml:space="preserve"> conocida de menor masa.</w:t>
      </w:r>
    </w:p>
    <w:p w:rsidR="00C964AF" w:rsidRPr="00C130AF" w:rsidRDefault="007C6DE3" w:rsidP="00C10695">
      <w:pPr>
        <w:rPr>
          <w:rFonts w:ascii="Times New Roman" w:hAnsi="Times New Roman" w:cs="Times New Roman"/>
          <w:b/>
          <w:bCs/>
          <w:sz w:val="24"/>
          <w:szCs w:val="24"/>
          <w:u w:val="single"/>
        </w:rPr>
      </w:pPr>
      <w:r w:rsidRPr="00C130AF">
        <w:rPr>
          <w:rFonts w:ascii="Times New Roman" w:eastAsia="Times New Roman" w:hAnsi="Times New Roman" w:cs="Times New Roman"/>
          <w:b/>
          <w:sz w:val="24"/>
          <w:szCs w:val="24"/>
          <w:u w:val="single"/>
          <w:lang w:eastAsia="es-AR"/>
        </w:rPr>
        <w:t>Lupus</w:t>
      </w:r>
    </w:p>
    <w:p w:rsidR="00F671A9" w:rsidRPr="00C130AF" w:rsidRDefault="007C6DE3" w:rsidP="00C10695">
      <w:pPr>
        <w:rPr>
          <w:rFonts w:ascii="Times New Roman" w:hAnsi="Times New Roman" w:cs="Times New Roman"/>
          <w:sz w:val="24"/>
          <w:szCs w:val="24"/>
        </w:rPr>
      </w:pPr>
      <w:r w:rsidRPr="00C130AF">
        <w:rPr>
          <w:rFonts w:ascii="Times New Roman" w:hAnsi="Times New Roman" w:cs="Times New Roman"/>
          <w:bCs/>
          <w:sz w:val="24"/>
          <w:szCs w:val="24"/>
        </w:rPr>
        <w:t>Lupus</w:t>
      </w:r>
      <w:r w:rsidRPr="00C130AF">
        <w:rPr>
          <w:rFonts w:ascii="Times New Roman" w:hAnsi="Times New Roman" w:cs="Times New Roman"/>
          <w:sz w:val="24"/>
          <w:szCs w:val="24"/>
        </w:rPr>
        <w:t xml:space="preserve"> (el </w:t>
      </w:r>
      <w:hyperlink r:id="rId1470" w:tooltip="Lobo" w:history="1">
        <w:r w:rsidRPr="00C130AF">
          <w:rPr>
            <w:rStyle w:val="Hipervnculo"/>
            <w:rFonts w:ascii="Times New Roman" w:hAnsi="Times New Roman" w:cs="Times New Roman"/>
            <w:color w:val="auto"/>
            <w:sz w:val="24"/>
            <w:szCs w:val="24"/>
            <w:u w:val="none"/>
          </w:rPr>
          <w:t>Lobo</w:t>
        </w:r>
      </w:hyperlink>
      <w:r w:rsidRPr="00C130AF">
        <w:rPr>
          <w:rFonts w:ascii="Times New Roman" w:hAnsi="Times New Roman" w:cs="Times New Roman"/>
          <w:sz w:val="24"/>
          <w:szCs w:val="24"/>
        </w:rPr>
        <w:t xml:space="preserve">) es una </w:t>
      </w:r>
      <w:hyperlink r:id="rId1471" w:tooltip="Constelación" w:history="1">
        <w:r w:rsidRPr="00C130AF">
          <w:rPr>
            <w:rStyle w:val="Hipervnculo"/>
            <w:rFonts w:ascii="Times New Roman" w:hAnsi="Times New Roman" w:cs="Times New Roman"/>
            <w:color w:val="auto"/>
            <w:sz w:val="24"/>
            <w:szCs w:val="24"/>
            <w:u w:val="none"/>
          </w:rPr>
          <w:t>constelación</w:t>
        </w:r>
      </w:hyperlink>
      <w:r w:rsidRPr="00C130AF">
        <w:rPr>
          <w:rFonts w:ascii="Times New Roman" w:hAnsi="Times New Roman" w:cs="Times New Roman"/>
          <w:sz w:val="24"/>
          <w:szCs w:val="24"/>
        </w:rPr>
        <w:t xml:space="preserve"> del </w:t>
      </w:r>
      <w:hyperlink r:id="rId1472" w:tooltip="Hemisferio sur" w:history="1">
        <w:r w:rsidRPr="00C130AF">
          <w:rPr>
            <w:rStyle w:val="Hipervnculo"/>
            <w:rFonts w:ascii="Times New Roman" w:hAnsi="Times New Roman" w:cs="Times New Roman"/>
            <w:color w:val="auto"/>
            <w:sz w:val="24"/>
            <w:szCs w:val="24"/>
            <w:u w:val="none"/>
          </w:rPr>
          <w:t>hemisferio sur</w:t>
        </w:r>
      </w:hyperlink>
      <w:r w:rsidRPr="00C130AF">
        <w:rPr>
          <w:rFonts w:ascii="Times New Roman" w:hAnsi="Times New Roman" w:cs="Times New Roman"/>
          <w:sz w:val="24"/>
          <w:szCs w:val="24"/>
        </w:rPr>
        <w:t xml:space="preserve"> ubicada entre las constelaciones de </w:t>
      </w:r>
      <w:hyperlink r:id="rId1473" w:tooltip="Centaurus" w:history="1">
        <w:r w:rsidRPr="00C130AF">
          <w:rPr>
            <w:rStyle w:val="Hipervnculo"/>
            <w:rFonts w:ascii="Times New Roman" w:hAnsi="Times New Roman" w:cs="Times New Roman"/>
            <w:color w:val="auto"/>
            <w:sz w:val="24"/>
            <w:szCs w:val="24"/>
            <w:u w:val="none"/>
          </w:rPr>
          <w:t>Centaurus</w:t>
        </w:r>
      </w:hyperlink>
      <w:r w:rsidRPr="00C130AF">
        <w:rPr>
          <w:rFonts w:ascii="Times New Roman" w:hAnsi="Times New Roman" w:cs="Times New Roman"/>
          <w:sz w:val="24"/>
          <w:szCs w:val="24"/>
        </w:rPr>
        <w:t xml:space="preserve"> y </w:t>
      </w:r>
      <w:hyperlink r:id="rId1474" w:tooltip="Scorpius" w:history="1">
        <w:r w:rsidRPr="00C130AF">
          <w:rPr>
            <w:rStyle w:val="Hipervnculo"/>
            <w:rFonts w:ascii="Times New Roman" w:hAnsi="Times New Roman" w:cs="Times New Roman"/>
            <w:color w:val="auto"/>
            <w:sz w:val="24"/>
            <w:szCs w:val="24"/>
            <w:u w:val="none"/>
          </w:rPr>
          <w:t>Scorpius</w:t>
        </w:r>
      </w:hyperlink>
      <w:r w:rsidRPr="00C130AF">
        <w:rPr>
          <w:rFonts w:ascii="Times New Roman" w:hAnsi="Times New Roman" w:cs="Times New Roman"/>
          <w:sz w:val="24"/>
          <w:szCs w:val="24"/>
        </w:rPr>
        <w:t xml:space="preserve">. Se encuentra entre las patas del escorpión y casi unida a centauro. Desde </w:t>
      </w:r>
      <w:hyperlink r:id="rId1475" w:tooltip="España" w:history="1">
        <w:r w:rsidRPr="00C130AF">
          <w:rPr>
            <w:rStyle w:val="Hipervnculo"/>
            <w:rFonts w:ascii="Times New Roman" w:hAnsi="Times New Roman" w:cs="Times New Roman"/>
            <w:color w:val="auto"/>
            <w:sz w:val="24"/>
            <w:szCs w:val="24"/>
            <w:u w:val="none"/>
          </w:rPr>
          <w:t>España</w:t>
        </w:r>
      </w:hyperlink>
      <w:r w:rsidRPr="00C130AF">
        <w:rPr>
          <w:rFonts w:ascii="Times New Roman" w:hAnsi="Times New Roman" w:cs="Times New Roman"/>
          <w:sz w:val="24"/>
          <w:szCs w:val="24"/>
        </w:rPr>
        <w:t xml:space="preserve"> (incluyendo Europa central) sólo se puede ver la parte más septentrional de la constelación, en el momento del tránsito por el meridiano, a comienzos del verano.</w:t>
      </w:r>
    </w:p>
    <w:p w:rsidR="007C6DE3" w:rsidRPr="00C130AF" w:rsidRDefault="007C6DE3" w:rsidP="007C6DE3">
      <w:pPr>
        <w:pStyle w:val="NormalWeb"/>
      </w:pPr>
      <w:r w:rsidRPr="00C130AF">
        <w:t xml:space="preserve">Lupus es una pequeña constelación que, sin tener ninguna </w:t>
      </w:r>
      <w:hyperlink r:id="rId1476" w:tooltip="Estrella" w:history="1">
        <w:r w:rsidRPr="00C130AF">
          <w:rPr>
            <w:rStyle w:val="Hipervnculo"/>
            <w:color w:val="auto"/>
            <w:u w:val="none"/>
          </w:rPr>
          <w:t>estrella</w:t>
        </w:r>
      </w:hyperlink>
      <w:r w:rsidRPr="00C130AF">
        <w:t xml:space="preserve"> extremadamente brillante, contiene alrededor de una treintena de estrellas de segunda y tercera </w:t>
      </w:r>
      <w:hyperlink r:id="rId1477" w:tooltip="Magnitud visual" w:history="1">
        <w:r w:rsidRPr="00C130AF">
          <w:rPr>
            <w:rStyle w:val="Hipervnculo"/>
            <w:color w:val="auto"/>
            <w:u w:val="none"/>
          </w:rPr>
          <w:t>magnitud</w:t>
        </w:r>
      </w:hyperlink>
      <w:r w:rsidRPr="00C130AF">
        <w:t xml:space="preserve">, incluyendo un número de </w:t>
      </w:r>
      <w:hyperlink r:id="rId1478" w:tooltip="Estrellas binarias" w:history="1">
        <w:r w:rsidRPr="00C130AF">
          <w:rPr>
            <w:rStyle w:val="Hipervnculo"/>
            <w:color w:val="auto"/>
            <w:u w:val="none"/>
          </w:rPr>
          <w:t>estrellas binarias</w:t>
        </w:r>
      </w:hyperlink>
      <w:r w:rsidRPr="00C130AF">
        <w:t xml:space="preserve"> o </w:t>
      </w:r>
      <w:hyperlink r:id="rId1479" w:tooltip="Estrella múltiple" w:history="1">
        <w:r w:rsidRPr="00C130AF">
          <w:rPr>
            <w:rStyle w:val="Hipervnculo"/>
            <w:color w:val="auto"/>
            <w:u w:val="none"/>
          </w:rPr>
          <w:t>múltiples</w:t>
        </w:r>
      </w:hyperlink>
      <w:r w:rsidRPr="00C130AF">
        <w:t xml:space="preserve">. Entre las estrellas que componen la figura de la constelación, sólo algunas reciben nombre propio. La más brillante entre ellas, </w:t>
      </w:r>
      <w:hyperlink r:id="rId1480" w:tooltip="Alfa Lupi" w:history="1">
        <w:r w:rsidRPr="00C130AF">
          <w:rPr>
            <w:rStyle w:val="Hipervnculo"/>
            <w:color w:val="auto"/>
            <w:u w:val="none"/>
          </w:rPr>
          <w:t>α Lupi</w:t>
        </w:r>
      </w:hyperlink>
      <w:r w:rsidRPr="00C130AF">
        <w:t xml:space="preserve">, ocasionalmente es conocida como </w:t>
      </w:r>
      <w:hyperlink r:id="rId1481" w:tooltip="Kakkab" w:history="1">
        <w:r w:rsidRPr="00C130AF">
          <w:rPr>
            <w:rStyle w:val="Hipervnculo"/>
            <w:color w:val="auto"/>
            <w:u w:val="none"/>
          </w:rPr>
          <w:t>Kakkab</w:t>
        </w:r>
      </w:hyperlink>
      <w:r w:rsidRPr="00C130AF">
        <w:t xml:space="preserve"> o Men. </w:t>
      </w:r>
      <w:hyperlink r:id="rId1482" w:tooltip="GQ Lupi" w:history="1">
        <w:r w:rsidRPr="00C130AF">
          <w:rPr>
            <w:rStyle w:val="Hipervnculo"/>
            <w:color w:val="auto"/>
            <w:u w:val="none"/>
          </w:rPr>
          <w:t>GQ Lupi</w:t>
        </w:r>
      </w:hyperlink>
      <w:r w:rsidRPr="00C130AF">
        <w:t xml:space="preserve"> es una estrella con una compañera subestelar de la que se ha obtenido una imagen directa. En el año </w:t>
      </w:r>
      <w:hyperlink r:id="rId1483" w:tooltip="1006" w:history="1">
        <w:r w:rsidRPr="00C130AF">
          <w:rPr>
            <w:rStyle w:val="Hipervnculo"/>
            <w:color w:val="auto"/>
            <w:u w:val="none"/>
          </w:rPr>
          <w:t>1006</w:t>
        </w:r>
      </w:hyperlink>
      <w:r w:rsidRPr="00C130AF">
        <w:t xml:space="preserve"> se observó en Lupus la </w:t>
      </w:r>
      <w:hyperlink r:id="rId1484" w:tooltip="Supernova" w:history="1">
        <w:r w:rsidRPr="00C130AF">
          <w:rPr>
            <w:rStyle w:val="Hipervnculo"/>
            <w:color w:val="auto"/>
            <w:u w:val="none"/>
          </w:rPr>
          <w:t>supernova</w:t>
        </w:r>
      </w:hyperlink>
      <w:r w:rsidRPr="00C130AF">
        <w:t xml:space="preserve"> </w:t>
      </w:r>
      <w:hyperlink r:id="rId1485" w:tooltip="SN 1006" w:history="1">
        <w:r w:rsidRPr="00C130AF">
          <w:rPr>
            <w:rStyle w:val="Hipervnculo"/>
            <w:color w:val="auto"/>
            <w:u w:val="none"/>
          </w:rPr>
          <w:t>SN 1006</w:t>
        </w:r>
      </w:hyperlink>
      <w:r w:rsidRPr="00C130AF">
        <w:t xml:space="preserve">. Descrita por </w:t>
      </w:r>
      <w:hyperlink r:id="rId1486" w:tooltip="Astronomía china" w:history="1">
        <w:r w:rsidRPr="00C130AF">
          <w:rPr>
            <w:rStyle w:val="Hipervnculo"/>
            <w:color w:val="auto"/>
            <w:u w:val="none"/>
          </w:rPr>
          <w:t>astrónomos chinos</w:t>
        </w:r>
      </w:hyperlink>
      <w:r w:rsidRPr="00C130AF">
        <w:t xml:space="preserve"> y árabes, su brillo llegó a alcanzar magnitud -7,5. En esta constelación también pueden observarse algunos </w:t>
      </w:r>
      <w:hyperlink r:id="rId1487" w:tooltip="Cúmulo abierto" w:history="1">
        <w:r w:rsidRPr="00C130AF">
          <w:rPr>
            <w:rStyle w:val="Hipervnculo"/>
            <w:color w:val="auto"/>
            <w:u w:val="none"/>
          </w:rPr>
          <w:t>cúmulos abiertos</w:t>
        </w:r>
      </w:hyperlink>
      <w:r w:rsidRPr="00C130AF">
        <w:t xml:space="preserve"> y </w:t>
      </w:r>
      <w:hyperlink r:id="rId1488" w:tooltip="Cúmulo globular" w:history="1">
        <w:r w:rsidRPr="00C130AF">
          <w:rPr>
            <w:rStyle w:val="Hipervnculo"/>
            <w:color w:val="auto"/>
            <w:u w:val="none"/>
          </w:rPr>
          <w:t>globulares</w:t>
        </w:r>
      </w:hyperlink>
      <w:r w:rsidRPr="00C130AF">
        <w:t xml:space="preserve">. Según la leyenda se trata del rey de </w:t>
      </w:r>
      <w:hyperlink r:id="rId1489" w:tooltip="Arcadia" w:history="1">
        <w:r w:rsidRPr="00C130AF">
          <w:rPr>
            <w:rStyle w:val="Hipervnculo"/>
            <w:rFonts w:eastAsiaTheme="majorEastAsia"/>
            <w:color w:val="auto"/>
            <w:u w:val="none"/>
          </w:rPr>
          <w:t>Arcadia</w:t>
        </w:r>
      </w:hyperlink>
      <w:r w:rsidRPr="00C130AF">
        <w:t xml:space="preserve">, </w:t>
      </w:r>
      <w:hyperlink r:id="rId1490" w:tooltip="Licaón" w:history="1">
        <w:r w:rsidRPr="00C130AF">
          <w:rPr>
            <w:rStyle w:val="Hipervnculo"/>
            <w:rFonts w:eastAsiaTheme="majorEastAsia"/>
            <w:color w:val="auto"/>
            <w:u w:val="none"/>
          </w:rPr>
          <w:t>Licaón</w:t>
        </w:r>
      </w:hyperlink>
      <w:r w:rsidRPr="00C130AF">
        <w:t>, que fue transformado en lobo como castigo por su extrema crueldad ya que llegó a matar a casi todos sus hijos.</w:t>
      </w:r>
    </w:p>
    <w:p w:rsidR="00F30DFF" w:rsidRPr="00C130AF" w:rsidRDefault="00F30DFF" w:rsidP="007C6DE3">
      <w:pPr>
        <w:pStyle w:val="NormalWeb"/>
        <w:rPr>
          <w:b/>
          <w:u w:val="single"/>
        </w:rPr>
      </w:pPr>
      <w:r w:rsidRPr="00C130AF">
        <w:rPr>
          <w:b/>
          <w:u w:val="single"/>
        </w:rPr>
        <w:lastRenderedPageBreak/>
        <w:t>Máquina neumática</w:t>
      </w:r>
    </w:p>
    <w:p w:rsidR="00F30DFF" w:rsidRPr="00C130AF" w:rsidRDefault="00F30DFF" w:rsidP="00F30DFF">
      <w:pPr>
        <w:pStyle w:val="NormalWeb"/>
      </w:pPr>
      <w:r w:rsidRPr="00C130AF">
        <w:t xml:space="preserve">Denominada </w:t>
      </w:r>
      <w:r w:rsidRPr="00C130AF">
        <w:rPr>
          <w:i/>
          <w:iCs/>
        </w:rPr>
        <w:t>Antlia Pneumática</w:t>
      </w:r>
      <w:r w:rsidRPr="00C130AF">
        <w:t xml:space="preserve"> (máquina </w:t>
      </w:r>
      <w:hyperlink r:id="rId1491" w:tooltip="Neumática" w:history="1">
        <w:r w:rsidRPr="00C130AF">
          <w:rPr>
            <w:rStyle w:val="Hipervnculo"/>
            <w:color w:val="auto"/>
            <w:u w:val="none"/>
          </w:rPr>
          <w:t>neumática</w:t>
        </w:r>
      </w:hyperlink>
      <w:r w:rsidRPr="00C130AF">
        <w:t xml:space="preserve">) como el invento del </w:t>
      </w:r>
      <w:hyperlink r:id="rId1492" w:tooltip="Física" w:history="1">
        <w:r w:rsidRPr="00C130AF">
          <w:rPr>
            <w:rStyle w:val="Hipervnculo"/>
            <w:color w:val="auto"/>
            <w:u w:val="none"/>
          </w:rPr>
          <w:t>físico</w:t>
        </w:r>
      </w:hyperlink>
      <w:r w:rsidRPr="00C130AF">
        <w:t xml:space="preserve"> </w:t>
      </w:r>
      <w:hyperlink r:id="rId1493" w:tooltip="Inglaterra" w:history="1">
        <w:r w:rsidRPr="00C130AF">
          <w:rPr>
            <w:rStyle w:val="Hipervnculo"/>
            <w:color w:val="auto"/>
            <w:u w:val="none"/>
          </w:rPr>
          <w:t>inglés</w:t>
        </w:r>
      </w:hyperlink>
      <w:r w:rsidRPr="00C130AF">
        <w:t xml:space="preserve"> </w:t>
      </w:r>
      <w:hyperlink r:id="rId1494" w:tooltip="Robert Boyle" w:history="1">
        <w:r w:rsidRPr="00C130AF">
          <w:rPr>
            <w:rStyle w:val="Hipervnculo"/>
            <w:color w:val="auto"/>
            <w:u w:val="none"/>
          </w:rPr>
          <w:t>Robert Boyle</w:t>
        </w:r>
      </w:hyperlink>
      <w:r w:rsidRPr="00C130AF">
        <w:t xml:space="preserve"> del </w:t>
      </w:r>
      <w:hyperlink r:id="rId1495" w:tooltip="Siglo XVII" w:history="1">
        <w:r w:rsidRPr="00C130AF">
          <w:rPr>
            <w:rStyle w:val="Hipervnculo"/>
            <w:color w:val="auto"/>
            <w:u w:val="none"/>
          </w:rPr>
          <w:t>siglo XVII</w:t>
        </w:r>
      </w:hyperlink>
      <w:r w:rsidRPr="00C130AF">
        <w:t xml:space="preserve">. Su nombre fue reducido en la protocolización de las 88 </w:t>
      </w:r>
      <w:hyperlink r:id="rId1496" w:tooltip="Constelación" w:history="1">
        <w:r w:rsidRPr="00C130AF">
          <w:rPr>
            <w:rStyle w:val="Hipervnculo"/>
            <w:color w:val="auto"/>
            <w:u w:val="none"/>
          </w:rPr>
          <w:t>constelaciones</w:t>
        </w:r>
      </w:hyperlink>
      <w:r w:rsidRPr="00C130AF">
        <w:t xml:space="preserve"> por parte de la </w:t>
      </w:r>
      <w:hyperlink r:id="rId1497" w:tooltip="Unión Astronómica Internacional" w:history="1">
        <w:r w:rsidRPr="00C130AF">
          <w:rPr>
            <w:rStyle w:val="Hipervnculo"/>
            <w:color w:val="auto"/>
            <w:u w:val="none"/>
          </w:rPr>
          <w:t>Unión Astronómica Internacional</w:t>
        </w:r>
      </w:hyperlink>
      <w:r w:rsidRPr="00C130AF">
        <w:t>.</w:t>
      </w:r>
    </w:p>
    <w:p w:rsidR="00F30DFF" w:rsidRPr="00C130AF" w:rsidRDefault="00F30DFF" w:rsidP="007C6DE3">
      <w:pPr>
        <w:pStyle w:val="NormalWeb"/>
      </w:pPr>
      <w:r w:rsidRPr="00C130AF">
        <w:t xml:space="preserve">El </w:t>
      </w:r>
      <w:hyperlink r:id="rId1498" w:tooltip="Astronomía" w:history="1">
        <w:r w:rsidRPr="00C130AF">
          <w:rPr>
            <w:rStyle w:val="Hipervnculo"/>
            <w:color w:val="auto"/>
            <w:u w:val="none"/>
          </w:rPr>
          <w:t>astrónomo</w:t>
        </w:r>
      </w:hyperlink>
      <w:r w:rsidRPr="00C130AF">
        <w:t xml:space="preserve"> </w:t>
      </w:r>
      <w:hyperlink r:id="rId1499" w:tooltip="Nicolas-Louis de Lacaille" w:history="1">
        <w:r w:rsidRPr="00C130AF">
          <w:rPr>
            <w:rStyle w:val="Hipervnculo"/>
            <w:color w:val="auto"/>
            <w:u w:val="none"/>
          </w:rPr>
          <w:t>Nicolas-Louis de Lacaille</w:t>
        </w:r>
      </w:hyperlink>
      <w:r w:rsidRPr="00C130AF">
        <w:t xml:space="preserve"> le puso este nombre en la época en que estuvo trabajando en el observatorio del </w:t>
      </w:r>
      <w:hyperlink r:id="rId1500" w:tooltip="Cabo de Buena Esperanza" w:history="1">
        <w:r w:rsidRPr="00C130AF">
          <w:rPr>
            <w:rStyle w:val="Hipervnculo"/>
            <w:color w:val="auto"/>
            <w:u w:val="none"/>
          </w:rPr>
          <w:t>Cabo de Buena Esperanza</w:t>
        </w:r>
      </w:hyperlink>
      <w:r w:rsidRPr="00C130AF">
        <w:t xml:space="preserve">, desde </w:t>
      </w:r>
      <w:hyperlink r:id="rId1501" w:tooltip="1750" w:history="1">
        <w:r w:rsidRPr="00C130AF">
          <w:rPr>
            <w:rStyle w:val="Hipervnculo"/>
            <w:color w:val="auto"/>
            <w:u w:val="none"/>
          </w:rPr>
          <w:t>1750</w:t>
        </w:r>
      </w:hyperlink>
      <w:r w:rsidRPr="00C130AF">
        <w:t xml:space="preserve"> hasta </w:t>
      </w:r>
      <w:hyperlink r:id="rId1502" w:tooltip="1754" w:history="1">
        <w:r w:rsidRPr="00C130AF">
          <w:rPr>
            <w:rStyle w:val="Hipervnculo"/>
            <w:color w:val="auto"/>
            <w:u w:val="none"/>
          </w:rPr>
          <w:t>1754</w:t>
        </w:r>
      </w:hyperlink>
      <w:r w:rsidRPr="00C130AF">
        <w:t xml:space="preserve">. Después de observar unas 10.000 </w:t>
      </w:r>
      <w:hyperlink r:id="rId1503" w:tooltip="Estrella" w:history="1">
        <w:r w:rsidRPr="00C130AF">
          <w:rPr>
            <w:rStyle w:val="Hipervnculo"/>
            <w:color w:val="auto"/>
            <w:u w:val="none"/>
          </w:rPr>
          <w:t>estrellas</w:t>
        </w:r>
      </w:hyperlink>
      <w:r w:rsidRPr="00C130AF">
        <w:t xml:space="preserve"> meridionales, Lacaille hizo una división del cielo sur con catorce nuevas constelaciones, entre las cuales está Antlia.</w:t>
      </w:r>
    </w:p>
    <w:p w:rsidR="00EA6B0B" w:rsidRPr="00C130AF" w:rsidRDefault="00EA6B0B" w:rsidP="007C6DE3">
      <w:pPr>
        <w:pStyle w:val="NormalWeb"/>
        <w:rPr>
          <w:b/>
          <w:u w:val="single"/>
        </w:rPr>
      </w:pPr>
      <w:r w:rsidRPr="00C130AF">
        <w:rPr>
          <w:b/>
          <w:u w:val="single"/>
        </w:rPr>
        <w:t>Mesa</w:t>
      </w:r>
    </w:p>
    <w:p w:rsidR="00EA6B0B" w:rsidRPr="00C130AF" w:rsidRDefault="00EA6B0B" w:rsidP="00EA6B0B">
      <w:pPr>
        <w:pStyle w:val="NormalWeb"/>
      </w:pPr>
      <w:r w:rsidRPr="00C130AF">
        <w:rPr>
          <w:bCs/>
        </w:rPr>
        <w:t>Mensa</w:t>
      </w:r>
      <w:r w:rsidRPr="00C130AF">
        <w:t xml:space="preserve"> (</w:t>
      </w:r>
      <w:hyperlink r:id="rId1504" w:tooltip="Latín" w:history="1">
        <w:r w:rsidRPr="00C130AF">
          <w:rPr>
            <w:rStyle w:val="Hipervnculo"/>
            <w:color w:val="auto"/>
            <w:u w:val="none"/>
          </w:rPr>
          <w:t>latín</w:t>
        </w:r>
      </w:hyperlink>
      <w:r w:rsidRPr="00C130AF">
        <w:t xml:space="preserve"> para </w:t>
      </w:r>
      <w:hyperlink r:id="rId1505" w:tooltip="Mesa" w:history="1">
        <w:r w:rsidRPr="00C130AF">
          <w:rPr>
            <w:rStyle w:val="Hipervnculo"/>
            <w:i/>
            <w:iCs/>
            <w:color w:val="auto"/>
            <w:u w:val="none"/>
          </w:rPr>
          <w:t>Mesa</w:t>
        </w:r>
      </w:hyperlink>
      <w:r w:rsidRPr="00C130AF">
        <w:t xml:space="preserve">) es un </w:t>
      </w:r>
      <w:hyperlink r:id="rId1506" w:tooltip="Constelación" w:history="1">
        <w:r w:rsidRPr="00C130AF">
          <w:rPr>
            <w:rStyle w:val="Hipervnculo"/>
            <w:color w:val="auto"/>
            <w:u w:val="none"/>
          </w:rPr>
          <w:t>constelación</w:t>
        </w:r>
      </w:hyperlink>
      <w:r w:rsidRPr="00C130AF">
        <w:t xml:space="preserve"> austral, que fue introducida por </w:t>
      </w:r>
      <w:hyperlink r:id="rId1507" w:tooltip="Nicolas Louis de Lacaille" w:history="1">
        <w:r w:rsidRPr="00C130AF">
          <w:rPr>
            <w:rStyle w:val="Hipervnculo"/>
            <w:color w:val="auto"/>
            <w:u w:val="none"/>
          </w:rPr>
          <w:t>Nicolas Louis de Lacaille</w:t>
        </w:r>
      </w:hyperlink>
      <w:r w:rsidRPr="00C130AF">
        <w:t xml:space="preserve"> bajo el nombre de </w:t>
      </w:r>
      <w:r w:rsidRPr="00C130AF">
        <w:rPr>
          <w:i/>
          <w:iCs/>
        </w:rPr>
        <w:t>Mons Mensae</w:t>
      </w:r>
      <w:r w:rsidRPr="00C130AF">
        <w:t xml:space="preserve"> (</w:t>
      </w:r>
      <w:hyperlink r:id="rId1508" w:tooltip="Latín" w:history="1">
        <w:r w:rsidRPr="00C130AF">
          <w:rPr>
            <w:rStyle w:val="Hipervnculo"/>
            <w:color w:val="auto"/>
            <w:u w:val="none"/>
          </w:rPr>
          <w:t>Latín</w:t>
        </w:r>
      </w:hyperlink>
      <w:r w:rsidRPr="00C130AF">
        <w:t xml:space="preserve"> para </w:t>
      </w:r>
      <w:r w:rsidRPr="00C130AF">
        <w:rPr>
          <w:i/>
          <w:iCs/>
        </w:rPr>
        <w:t>meseta</w:t>
      </w:r>
      <w:r w:rsidRPr="00C130AF">
        <w:t>).</w:t>
      </w:r>
    </w:p>
    <w:p w:rsidR="00EA6B0B" w:rsidRPr="00C130AF" w:rsidRDefault="00EA6B0B" w:rsidP="007C6DE3">
      <w:pPr>
        <w:pStyle w:val="NormalWeb"/>
      </w:pPr>
      <w:r w:rsidRPr="00C130AF">
        <w:t xml:space="preserve">El nombre hace referencia específicamente a la </w:t>
      </w:r>
      <w:hyperlink r:id="rId1509" w:tooltip="Montaña de la Mesa" w:history="1">
        <w:r w:rsidRPr="00C130AF">
          <w:rPr>
            <w:rStyle w:val="Hipervnculo"/>
            <w:color w:val="auto"/>
            <w:u w:val="none"/>
          </w:rPr>
          <w:t>Montaña de la Mesa</w:t>
        </w:r>
      </w:hyperlink>
      <w:r w:rsidRPr="00C130AF">
        <w:t xml:space="preserve"> (equivalente literal a Mons Mensae en </w:t>
      </w:r>
      <w:hyperlink r:id="rId1510" w:tooltip="Latín" w:history="1">
        <w:r w:rsidRPr="00C130AF">
          <w:rPr>
            <w:rStyle w:val="Hipervnculo"/>
            <w:color w:val="auto"/>
            <w:u w:val="none"/>
          </w:rPr>
          <w:t>latín</w:t>
        </w:r>
      </w:hyperlink>
      <w:r w:rsidRPr="00C130AF">
        <w:t xml:space="preserve">) en </w:t>
      </w:r>
      <w:hyperlink r:id="rId1511" w:tooltip="Sudáfrica" w:history="1">
        <w:r w:rsidRPr="00C130AF">
          <w:rPr>
            <w:rStyle w:val="Hipervnculo"/>
            <w:color w:val="auto"/>
            <w:u w:val="none"/>
          </w:rPr>
          <w:t>Sudáfrica</w:t>
        </w:r>
      </w:hyperlink>
      <w:r w:rsidRPr="00C130AF">
        <w:t xml:space="preserve">, desde donde Lacaille hizo importantes observaciones del cielo austral. La constelación no contiene estrellas brillantes, así </w:t>
      </w:r>
      <w:hyperlink r:id="rId1512" w:tooltip="Alfa Mensae" w:history="1">
        <w:r w:rsidRPr="00C130AF">
          <w:rPr>
            <w:rStyle w:val="Hipervnculo"/>
            <w:color w:val="auto"/>
            <w:u w:val="none"/>
          </w:rPr>
          <w:t>Alfa Mensae</w:t>
        </w:r>
      </w:hyperlink>
      <w:r w:rsidRPr="00C130AF">
        <w:t xml:space="preserve"> su estrella más brillante es apenas visible con una magnitud 5,08, haciéndola la constelación menos visible en el cielo, pero contiene parte de la </w:t>
      </w:r>
      <w:hyperlink r:id="rId1513" w:tooltip="Gran Nube de Magallanes" w:history="1">
        <w:r w:rsidRPr="00C130AF">
          <w:rPr>
            <w:rStyle w:val="Hipervnculo"/>
            <w:color w:val="auto"/>
            <w:u w:val="none"/>
          </w:rPr>
          <w:t>Gran Nube de Magallanes</w:t>
        </w:r>
      </w:hyperlink>
      <w:r w:rsidRPr="00C130AF">
        <w:t xml:space="preserve"> (el resto se encuentra en la constelación llamada </w:t>
      </w:r>
      <w:hyperlink r:id="rId1514" w:tooltip="Dorado (constelación)" w:history="1">
        <w:r w:rsidRPr="00C130AF">
          <w:rPr>
            <w:rStyle w:val="Hipervnculo"/>
            <w:color w:val="auto"/>
            <w:u w:val="none"/>
          </w:rPr>
          <w:t>Dorado</w:t>
        </w:r>
      </w:hyperlink>
      <w:r w:rsidRPr="00C130AF">
        <w:t xml:space="preserve">). La constelación forma una cuña en forma de llave en el cielo y se extiende desde aproximadamente 4 h hasta 7,5 h en </w:t>
      </w:r>
      <w:hyperlink r:id="rId1515" w:tooltip="Ascensión recta" w:history="1">
        <w:r w:rsidRPr="00C130AF">
          <w:rPr>
            <w:rStyle w:val="Hipervnculo"/>
            <w:color w:val="auto"/>
            <w:u w:val="none"/>
          </w:rPr>
          <w:t>ascensión recta</w:t>
        </w:r>
      </w:hyperlink>
      <w:r w:rsidRPr="00C130AF">
        <w:t xml:space="preserve">, y de 71 a 85,5 grados de </w:t>
      </w:r>
      <w:hyperlink r:id="rId1516" w:tooltip="Declinación (astronomía)" w:history="1">
        <w:r w:rsidRPr="00C130AF">
          <w:rPr>
            <w:rStyle w:val="Hipervnculo"/>
            <w:color w:val="auto"/>
            <w:u w:val="none"/>
          </w:rPr>
          <w:t>declinación</w:t>
        </w:r>
      </w:hyperlink>
      <w:r w:rsidRPr="00C130AF">
        <w:t xml:space="preserve">. Aparte de la constelación sur polar de </w:t>
      </w:r>
      <w:hyperlink r:id="rId1517" w:tooltip="Octans" w:history="1">
        <w:r w:rsidRPr="00C130AF">
          <w:rPr>
            <w:rStyle w:val="Hipervnculo"/>
            <w:color w:val="auto"/>
            <w:u w:val="none"/>
          </w:rPr>
          <w:t>Octans</w:t>
        </w:r>
      </w:hyperlink>
      <w:r w:rsidRPr="00C130AF">
        <w:t xml:space="preserve">, es la más austral de las constelaciones. Debido a esto, es esencialmente inobservable desde el </w:t>
      </w:r>
      <w:hyperlink r:id="rId1518" w:tooltip="Hemisferio norte" w:history="1">
        <w:r w:rsidRPr="00C130AF">
          <w:rPr>
            <w:rStyle w:val="Hipervnculo"/>
            <w:color w:val="auto"/>
            <w:u w:val="none"/>
          </w:rPr>
          <w:t>Hemisferio norte</w:t>
        </w:r>
      </w:hyperlink>
      <w:r w:rsidRPr="00C130AF">
        <w:t xml:space="preserve">. Además de las ya mencionadas, otras constelaciones vecinas son: </w:t>
      </w:r>
      <w:hyperlink r:id="rId1519" w:tooltip="Chamaeleon" w:history="1">
        <w:r w:rsidRPr="00C130AF">
          <w:rPr>
            <w:rStyle w:val="Hipervnculo"/>
            <w:color w:val="auto"/>
            <w:u w:val="none"/>
          </w:rPr>
          <w:t>Chamaeleon</w:t>
        </w:r>
      </w:hyperlink>
      <w:r w:rsidRPr="00C130AF">
        <w:t xml:space="preserve">, </w:t>
      </w:r>
      <w:hyperlink r:id="rId1520" w:tooltip="Hydrus" w:history="1">
        <w:r w:rsidRPr="00C130AF">
          <w:rPr>
            <w:rStyle w:val="Hipervnculo"/>
            <w:color w:val="auto"/>
            <w:u w:val="none"/>
          </w:rPr>
          <w:t>Hydrus</w:t>
        </w:r>
      </w:hyperlink>
      <w:r w:rsidRPr="00C130AF">
        <w:t xml:space="preserve"> y </w:t>
      </w:r>
      <w:hyperlink r:id="rId1521" w:tooltip="Volans" w:history="1">
        <w:r w:rsidRPr="00C130AF">
          <w:rPr>
            <w:rStyle w:val="Hipervnculo"/>
            <w:color w:val="auto"/>
            <w:u w:val="none"/>
          </w:rPr>
          <w:t>Volans</w:t>
        </w:r>
      </w:hyperlink>
      <w:r w:rsidRPr="00C130AF">
        <w:t xml:space="preserve">. La primera imagen tomada por el </w:t>
      </w:r>
      <w:hyperlink r:id="rId1522" w:tooltip="Observatorio de rayos X Chandra" w:history="1">
        <w:r w:rsidRPr="00C130AF">
          <w:rPr>
            <w:rStyle w:val="Hipervnculo"/>
            <w:color w:val="auto"/>
            <w:u w:val="none"/>
          </w:rPr>
          <w:t>Observatorio de rayos X Chandra</w:t>
        </w:r>
      </w:hyperlink>
      <w:r w:rsidRPr="00C130AF">
        <w:t xml:space="preserve"> fue de </w:t>
      </w:r>
      <w:hyperlink r:id="rId1523" w:tooltip="PKS 0637-752 (aún no redactado)" w:history="1">
        <w:r w:rsidRPr="00C130AF">
          <w:rPr>
            <w:rStyle w:val="Hipervnculo"/>
            <w:color w:val="auto"/>
            <w:u w:val="none"/>
          </w:rPr>
          <w:t>PKS 0637-752</w:t>
        </w:r>
      </w:hyperlink>
      <w:r w:rsidRPr="00C130AF">
        <w:t xml:space="preserve">, un </w:t>
      </w:r>
      <w:hyperlink r:id="rId1524" w:tooltip="Cuásar" w:history="1">
        <w:r w:rsidRPr="00C130AF">
          <w:rPr>
            <w:rStyle w:val="Hipervnculo"/>
            <w:color w:val="auto"/>
            <w:u w:val="none"/>
          </w:rPr>
          <w:t>cuásar</w:t>
        </w:r>
      </w:hyperlink>
      <w:r w:rsidRPr="00C130AF">
        <w:t xml:space="preserve"> en Mensa con una gran cantidad de gas visible tanto en el </w:t>
      </w:r>
      <w:hyperlink r:id="rId1525" w:tooltip="Espectro visible" w:history="1">
        <w:r w:rsidRPr="00C130AF">
          <w:rPr>
            <w:rStyle w:val="Hipervnculo"/>
            <w:color w:val="auto"/>
            <w:u w:val="none"/>
          </w:rPr>
          <w:t>espectro visible</w:t>
        </w:r>
      </w:hyperlink>
      <w:r w:rsidRPr="00C130AF">
        <w:t xml:space="preserve"> como en </w:t>
      </w:r>
      <w:hyperlink r:id="rId1526" w:tooltip="Rayos x" w:history="1">
        <w:r w:rsidRPr="00C130AF">
          <w:rPr>
            <w:rStyle w:val="Hipervnculo"/>
            <w:color w:val="auto"/>
            <w:u w:val="none"/>
          </w:rPr>
          <w:t>rayos x</w:t>
        </w:r>
      </w:hyperlink>
      <w:r w:rsidRPr="00C130AF">
        <w:t>.</w:t>
      </w:r>
    </w:p>
    <w:p w:rsidR="00EA6B0B" w:rsidRPr="00C130AF" w:rsidRDefault="00EA6B0B" w:rsidP="007C6DE3">
      <w:pPr>
        <w:pStyle w:val="NormalWeb"/>
      </w:pPr>
      <w:r w:rsidRPr="00C130AF">
        <w:t xml:space="preserve">Dado que fue ideada en el </w:t>
      </w:r>
      <w:hyperlink r:id="rId1527" w:tooltip="Siglo XVII" w:history="1">
        <w:r w:rsidRPr="00C130AF">
          <w:rPr>
            <w:rStyle w:val="Hipervnculo"/>
            <w:rFonts w:eastAsiaTheme="majorEastAsia"/>
            <w:color w:val="auto"/>
            <w:u w:val="none"/>
          </w:rPr>
          <w:t>siglo XVII</w:t>
        </w:r>
      </w:hyperlink>
      <w:r w:rsidRPr="00C130AF">
        <w:t xml:space="preserve">, y se encuentra en el hemisferio sur, no fue visible para los pueblos del </w:t>
      </w:r>
      <w:hyperlink r:id="rId1528" w:tooltip="Mediterráneo" w:history="1">
        <w:r w:rsidRPr="00C130AF">
          <w:rPr>
            <w:rStyle w:val="Hipervnculo"/>
            <w:rFonts w:eastAsiaTheme="majorEastAsia"/>
            <w:color w:val="auto"/>
            <w:u w:val="none"/>
          </w:rPr>
          <w:t>Mediterráneo</w:t>
        </w:r>
      </w:hyperlink>
      <w:r w:rsidRPr="00C130AF">
        <w:t xml:space="preserve"> o culturas antiguas, por lo tanto no hay mitología asociada a esta constelación.</w:t>
      </w:r>
    </w:p>
    <w:p w:rsidR="00CB52C6" w:rsidRPr="00C130AF" w:rsidRDefault="00CB52C6" w:rsidP="007C6DE3">
      <w:pPr>
        <w:pStyle w:val="NormalWeb"/>
        <w:rPr>
          <w:b/>
          <w:u w:val="single"/>
        </w:rPr>
      </w:pPr>
      <w:r w:rsidRPr="00C130AF">
        <w:rPr>
          <w:b/>
          <w:u w:val="single"/>
        </w:rPr>
        <w:t>Microscopio</w:t>
      </w:r>
    </w:p>
    <w:p w:rsidR="00CB52C6" w:rsidRPr="00C130AF" w:rsidRDefault="00CB52C6" w:rsidP="007C6DE3">
      <w:pPr>
        <w:pStyle w:val="NormalWeb"/>
      </w:pPr>
      <w:r w:rsidRPr="00C130AF">
        <w:rPr>
          <w:bCs/>
        </w:rPr>
        <w:t>Microscopium</w:t>
      </w:r>
      <w:r w:rsidRPr="00C130AF">
        <w:t xml:space="preserve"> (</w:t>
      </w:r>
      <w:hyperlink r:id="rId1529" w:tooltip="Latín" w:history="1">
        <w:r w:rsidRPr="00C130AF">
          <w:rPr>
            <w:rStyle w:val="Hipervnculo"/>
            <w:rFonts w:eastAsiaTheme="majorEastAsia"/>
            <w:color w:val="auto"/>
            <w:u w:val="none"/>
          </w:rPr>
          <w:t>latín</w:t>
        </w:r>
      </w:hyperlink>
      <w:r w:rsidRPr="00C130AF">
        <w:t xml:space="preserve"> de </w:t>
      </w:r>
      <w:hyperlink r:id="rId1530" w:tooltip="Microscopio" w:history="1">
        <w:r w:rsidRPr="00C130AF">
          <w:rPr>
            <w:rStyle w:val="Hipervnculo"/>
            <w:rFonts w:eastAsiaTheme="majorEastAsia"/>
            <w:i/>
            <w:iCs/>
            <w:color w:val="auto"/>
            <w:u w:val="none"/>
          </w:rPr>
          <w:t>microscopio</w:t>
        </w:r>
      </w:hyperlink>
      <w:r w:rsidRPr="00C130AF">
        <w:t xml:space="preserve">) es una pequeña </w:t>
      </w:r>
      <w:hyperlink r:id="rId1531" w:tooltip="Constelación" w:history="1">
        <w:r w:rsidRPr="00C130AF">
          <w:rPr>
            <w:rStyle w:val="Hipervnculo"/>
            <w:rFonts w:eastAsiaTheme="majorEastAsia"/>
            <w:color w:val="auto"/>
            <w:u w:val="none"/>
          </w:rPr>
          <w:t>constelación</w:t>
        </w:r>
      </w:hyperlink>
      <w:r w:rsidRPr="00C130AF">
        <w:t xml:space="preserve"> austral introducida por </w:t>
      </w:r>
      <w:hyperlink r:id="rId1532" w:tooltip="Nicolas Louis de Lacaille" w:history="1">
        <w:r w:rsidRPr="00C130AF">
          <w:rPr>
            <w:rStyle w:val="Hipervnculo"/>
            <w:rFonts w:eastAsiaTheme="majorEastAsia"/>
            <w:color w:val="auto"/>
            <w:u w:val="none"/>
          </w:rPr>
          <w:t>Nicolas Louis de Lacaille</w:t>
        </w:r>
      </w:hyperlink>
      <w:r w:rsidRPr="00C130AF">
        <w:t xml:space="preserve">. Está constituida por </w:t>
      </w:r>
      <w:hyperlink r:id="rId1533" w:tooltip="Estrella" w:history="1">
        <w:r w:rsidRPr="00C130AF">
          <w:rPr>
            <w:rStyle w:val="Hipervnculo"/>
            <w:rFonts w:eastAsiaTheme="majorEastAsia"/>
            <w:color w:val="auto"/>
            <w:u w:val="none"/>
          </w:rPr>
          <w:t>estrellas</w:t>
        </w:r>
      </w:hyperlink>
      <w:r w:rsidRPr="00C130AF">
        <w:t xml:space="preserve"> tenues ninguna de las cuales alcanza </w:t>
      </w:r>
      <w:hyperlink r:id="rId1534" w:tooltip="Magnitud aparente" w:history="1">
        <w:r w:rsidRPr="00C130AF">
          <w:rPr>
            <w:rStyle w:val="Hipervnculo"/>
            <w:rFonts w:eastAsiaTheme="majorEastAsia"/>
            <w:color w:val="auto"/>
            <w:u w:val="none"/>
          </w:rPr>
          <w:t>magnitud</w:t>
        </w:r>
      </w:hyperlink>
      <w:r w:rsidRPr="00C130AF">
        <w:t xml:space="preserve"> 3. Dado que no fue introducida hasta el </w:t>
      </w:r>
      <w:hyperlink r:id="rId1535" w:tooltip="Siglo XVII" w:history="1">
        <w:r w:rsidRPr="00C130AF">
          <w:rPr>
            <w:rStyle w:val="Hipervnculo"/>
            <w:rFonts w:eastAsiaTheme="majorEastAsia"/>
            <w:color w:val="auto"/>
            <w:u w:val="none"/>
          </w:rPr>
          <w:t>siglo XVII</w:t>
        </w:r>
      </w:hyperlink>
      <w:r w:rsidRPr="00C130AF">
        <w:t xml:space="preserve"> y siendo una constelación meridional, Microscopium no fue conocida por culturas tempranas o clásicas, por lo que no existe mitología relacionada.</w:t>
      </w:r>
    </w:p>
    <w:p w:rsidR="00C130AF" w:rsidRDefault="00C130AF" w:rsidP="007C6DE3">
      <w:pPr>
        <w:pStyle w:val="NormalWeb"/>
        <w:rPr>
          <w:b/>
          <w:u w:val="single"/>
        </w:rPr>
      </w:pPr>
    </w:p>
    <w:p w:rsidR="00C130AF" w:rsidRDefault="00C130AF" w:rsidP="007C6DE3">
      <w:pPr>
        <w:pStyle w:val="NormalWeb"/>
        <w:rPr>
          <w:b/>
          <w:u w:val="single"/>
        </w:rPr>
      </w:pPr>
    </w:p>
    <w:p w:rsidR="00B53A96" w:rsidRPr="00C130AF" w:rsidRDefault="00B53A96" w:rsidP="007C6DE3">
      <w:pPr>
        <w:pStyle w:val="NormalWeb"/>
        <w:rPr>
          <w:b/>
          <w:u w:val="single"/>
        </w:rPr>
      </w:pPr>
      <w:r w:rsidRPr="00C130AF">
        <w:rPr>
          <w:b/>
          <w:u w:val="single"/>
        </w:rPr>
        <w:lastRenderedPageBreak/>
        <w:t>Mosca</w:t>
      </w:r>
    </w:p>
    <w:p w:rsidR="00B53A96" w:rsidRPr="00C130AF" w:rsidRDefault="00B53A96" w:rsidP="007C6DE3">
      <w:pPr>
        <w:pStyle w:val="NormalWeb"/>
      </w:pPr>
      <w:r w:rsidRPr="00C130AF">
        <w:rPr>
          <w:bCs/>
          <w:i/>
          <w:iCs/>
        </w:rPr>
        <w:t>Musca</w:t>
      </w:r>
      <w:r w:rsidRPr="00C130AF">
        <w:t xml:space="preserve"> («Mosca» en </w:t>
      </w:r>
      <w:hyperlink r:id="rId1536" w:tooltip="Latín" w:history="1">
        <w:r w:rsidRPr="00C130AF">
          <w:rPr>
            <w:rStyle w:val="Hipervnculo"/>
            <w:rFonts w:eastAsiaTheme="majorEastAsia"/>
            <w:color w:val="auto"/>
            <w:u w:val="none"/>
          </w:rPr>
          <w:t>latín</w:t>
        </w:r>
      </w:hyperlink>
      <w:r w:rsidRPr="00C130AF">
        <w:t xml:space="preserve">) es una de las </w:t>
      </w:r>
      <w:hyperlink r:id="rId1537" w:tooltip="Constelaciones" w:history="1">
        <w:r w:rsidRPr="00C130AF">
          <w:rPr>
            <w:rStyle w:val="Hipervnculo"/>
            <w:rFonts w:eastAsiaTheme="majorEastAsia"/>
            <w:color w:val="auto"/>
            <w:u w:val="none"/>
          </w:rPr>
          <w:t>constelaciones</w:t>
        </w:r>
      </w:hyperlink>
      <w:r w:rsidRPr="00C130AF">
        <w:t xml:space="preserve"> menores del sur. La constelación creada por </w:t>
      </w:r>
      <w:hyperlink r:id="rId1538" w:tooltip="Pieter Dirkszoon Keyser" w:history="1">
        <w:r w:rsidRPr="00C130AF">
          <w:rPr>
            <w:rStyle w:val="Hipervnculo"/>
            <w:rFonts w:eastAsiaTheme="majorEastAsia"/>
            <w:color w:val="auto"/>
            <w:u w:val="none"/>
          </w:rPr>
          <w:t>Pieter Dirkszoon Keyser</w:t>
        </w:r>
      </w:hyperlink>
      <w:r w:rsidRPr="00C130AF">
        <w:t xml:space="preserve"> y </w:t>
      </w:r>
      <w:hyperlink r:id="rId1539" w:tooltip="Frederick de Houtman" w:history="1">
        <w:r w:rsidRPr="00C130AF">
          <w:rPr>
            <w:rStyle w:val="Hipervnculo"/>
            <w:rFonts w:eastAsiaTheme="majorEastAsia"/>
            <w:color w:val="auto"/>
            <w:u w:val="none"/>
          </w:rPr>
          <w:t>Frederick de Houtman</w:t>
        </w:r>
      </w:hyperlink>
      <w:r w:rsidRPr="00C130AF">
        <w:t xml:space="preserve"> entre </w:t>
      </w:r>
      <w:hyperlink r:id="rId1540" w:tooltip="1595" w:history="1">
        <w:r w:rsidRPr="00C130AF">
          <w:rPr>
            <w:rStyle w:val="Hipervnculo"/>
            <w:rFonts w:eastAsiaTheme="majorEastAsia"/>
            <w:color w:val="auto"/>
            <w:u w:val="none"/>
          </w:rPr>
          <w:t>1595</w:t>
        </w:r>
      </w:hyperlink>
      <w:r w:rsidRPr="00C130AF">
        <w:t xml:space="preserve"> y </w:t>
      </w:r>
      <w:hyperlink r:id="rId1541" w:tooltip="1597" w:history="1">
        <w:r w:rsidRPr="00C130AF">
          <w:rPr>
            <w:rStyle w:val="Hipervnculo"/>
            <w:rFonts w:eastAsiaTheme="majorEastAsia"/>
            <w:color w:val="auto"/>
            <w:u w:val="none"/>
          </w:rPr>
          <w:t>1597</w:t>
        </w:r>
      </w:hyperlink>
      <w:r w:rsidRPr="00C130AF">
        <w:t xml:space="preserve">, y apareció por primera vez en el libro </w:t>
      </w:r>
      <w:hyperlink r:id="rId1542" w:tooltip="Uranometria" w:history="1">
        <w:r w:rsidRPr="00C130AF">
          <w:rPr>
            <w:rStyle w:val="Hipervnculo"/>
            <w:rFonts w:eastAsiaTheme="majorEastAsia"/>
            <w:i/>
            <w:iCs/>
            <w:color w:val="auto"/>
            <w:u w:val="none"/>
          </w:rPr>
          <w:t>Uranometria</w:t>
        </w:r>
      </w:hyperlink>
      <w:r w:rsidRPr="00C130AF">
        <w:t xml:space="preserve"> de </w:t>
      </w:r>
      <w:hyperlink r:id="rId1543" w:tooltip="Johann Bayer" w:history="1">
        <w:r w:rsidRPr="00C130AF">
          <w:rPr>
            <w:rStyle w:val="Hipervnculo"/>
            <w:rFonts w:eastAsiaTheme="majorEastAsia"/>
            <w:color w:val="auto"/>
            <w:u w:val="none"/>
          </w:rPr>
          <w:t>Johann Bayer</w:t>
        </w:r>
      </w:hyperlink>
      <w:r w:rsidRPr="00C130AF">
        <w:t xml:space="preserve"> de </w:t>
      </w:r>
      <w:hyperlink r:id="rId1544" w:tooltip="1603" w:history="1">
        <w:r w:rsidRPr="00C130AF">
          <w:rPr>
            <w:rStyle w:val="Hipervnculo"/>
            <w:rFonts w:eastAsiaTheme="majorEastAsia"/>
            <w:color w:val="auto"/>
            <w:u w:val="none"/>
          </w:rPr>
          <w:t>1603</w:t>
        </w:r>
      </w:hyperlink>
      <w:r w:rsidRPr="00C130AF">
        <w:t xml:space="preserve">. En el </w:t>
      </w:r>
      <w:hyperlink r:id="rId1545" w:tooltip="Siglo XVII" w:history="1">
        <w:r w:rsidRPr="00C130AF">
          <w:rPr>
            <w:rStyle w:val="Hipervnculo"/>
            <w:rFonts w:eastAsiaTheme="majorEastAsia"/>
            <w:color w:val="auto"/>
            <w:u w:val="none"/>
          </w:rPr>
          <w:t>siglo XVII</w:t>
        </w:r>
      </w:hyperlink>
      <w:r w:rsidRPr="00C130AF">
        <w:t xml:space="preserve">, </w:t>
      </w:r>
      <w:hyperlink r:id="rId1546" w:tooltip="Johann Bayer" w:history="1">
        <w:r w:rsidRPr="00C130AF">
          <w:rPr>
            <w:rStyle w:val="Hipervnculo"/>
            <w:rFonts w:eastAsiaTheme="majorEastAsia"/>
            <w:color w:val="auto"/>
            <w:u w:val="none"/>
          </w:rPr>
          <w:t>Johann Bayer</w:t>
        </w:r>
      </w:hyperlink>
      <w:r w:rsidRPr="00C130AF">
        <w:t xml:space="preserve"> introduce la constelación de </w:t>
      </w:r>
      <w:r w:rsidRPr="00C130AF">
        <w:rPr>
          <w:i/>
          <w:iCs/>
        </w:rPr>
        <w:t>Apis</w:t>
      </w:r>
      <w:r w:rsidRPr="00C130AF">
        <w:t xml:space="preserve"> (abeja) para cubrir un área del polo sur celeste hasta entonces no cartografiada. Dada su tardía introducción carece de base mitológica. En </w:t>
      </w:r>
      <w:hyperlink r:id="rId1547" w:tooltip="1752" w:history="1">
        <w:r w:rsidRPr="00C130AF">
          <w:rPr>
            <w:rStyle w:val="Hipervnculo"/>
            <w:rFonts w:eastAsiaTheme="majorEastAsia"/>
            <w:color w:val="auto"/>
            <w:u w:val="none"/>
          </w:rPr>
          <w:t>1752</w:t>
        </w:r>
      </w:hyperlink>
      <w:r w:rsidRPr="00C130AF">
        <w:t xml:space="preserve">, </w:t>
      </w:r>
      <w:hyperlink r:id="rId1548" w:tooltip="Nicolas Louis de Lacaille" w:history="1">
        <w:r w:rsidRPr="00C130AF">
          <w:rPr>
            <w:rStyle w:val="Hipervnculo"/>
            <w:rFonts w:eastAsiaTheme="majorEastAsia"/>
            <w:color w:val="auto"/>
            <w:u w:val="none"/>
          </w:rPr>
          <w:t>Nicolas Louis de Lacaille</w:t>
        </w:r>
      </w:hyperlink>
      <w:r w:rsidRPr="00C130AF">
        <w:t xml:space="preserve"> cambia el nombre de </w:t>
      </w:r>
      <w:r w:rsidRPr="00C130AF">
        <w:rPr>
          <w:i/>
          <w:iCs/>
        </w:rPr>
        <w:t>Apis</w:t>
      </w:r>
      <w:r w:rsidRPr="00C130AF">
        <w:t xml:space="preserve"> a </w:t>
      </w:r>
      <w:r w:rsidRPr="00C130AF">
        <w:rPr>
          <w:i/>
          <w:iCs/>
        </w:rPr>
        <w:t>Musca Australis</w:t>
      </w:r>
      <w:r w:rsidRPr="00C130AF">
        <w:t xml:space="preserve"> (Mosca Austral) que era la contrapartida de la desaparecida constellación de </w:t>
      </w:r>
      <w:r w:rsidRPr="00C130AF">
        <w:rPr>
          <w:i/>
          <w:iCs/>
        </w:rPr>
        <w:t>Musca Borealis</w:t>
      </w:r>
      <w:r w:rsidRPr="00C130AF">
        <w:t xml:space="preserve"> (Mosca Boreal), la cual se componía de unas pocas estrellas en la constelación de </w:t>
      </w:r>
      <w:hyperlink r:id="rId1549" w:tooltip="Aries (constelación)" w:history="1">
        <w:r w:rsidRPr="00C130AF">
          <w:rPr>
            <w:rStyle w:val="Hipervnculo"/>
            <w:rFonts w:eastAsiaTheme="majorEastAsia"/>
            <w:color w:val="auto"/>
            <w:u w:val="none"/>
          </w:rPr>
          <w:t>Aries</w:t>
        </w:r>
      </w:hyperlink>
      <w:r w:rsidRPr="00C130AF">
        <w:t xml:space="preserve">. Actualmente, esta constelación se conoce simplemente como </w:t>
      </w:r>
      <w:r w:rsidRPr="00C130AF">
        <w:rPr>
          <w:i/>
          <w:iCs/>
        </w:rPr>
        <w:t>Musca</w:t>
      </w:r>
      <w:r w:rsidRPr="00C130AF">
        <w:t>.</w:t>
      </w:r>
    </w:p>
    <w:p w:rsidR="00B53A96" w:rsidRPr="00C130AF" w:rsidRDefault="00FD59A1" w:rsidP="00B53A96">
      <w:pPr>
        <w:pStyle w:val="NormalWeb"/>
      </w:pPr>
      <w:hyperlink r:id="rId1550" w:tooltip="Alfa Muscae" w:history="1">
        <w:r w:rsidR="00B53A96" w:rsidRPr="00C130AF">
          <w:rPr>
            <w:rStyle w:val="Hipervnculo"/>
            <w:color w:val="auto"/>
            <w:u w:val="none"/>
          </w:rPr>
          <w:t>Alfa Muscae</w:t>
        </w:r>
      </w:hyperlink>
      <w:r w:rsidR="00B53A96" w:rsidRPr="00C130AF">
        <w:t xml:space="preserve">, la principal </w:t>
      </w:r>
      <w:hyperlink r:id="rId1551" w:tooltip="Estrella" w:history="1">
        <w:r w:rsidR="00B53A96" w:rsidRPr="00C130AF">
          <w:rPr>
            <w:rStyle w:val="Hipervnculo"/>
            <w:color w:val="auto"/>
            <w:u w:val="none"/>
          </w:rPr>
          <w:t>estrella</w:t>
        </w:r>
      </w:hyperlink>
      <w:r w:rsidR="00B53A96" w:rsidRPr="00C130AF">
        <w:t xml:space="preserve">, es una </w:t>
      </w:r>
      <w:hyperlink r:id="rId1552" w:tooltip="Variable Beta Cephei" w:history="1">
        <w:r w:rsidR="00B53A96" w:rsidRPr="00C130AF">
          <w:rPr>
            <w:rStyle w:val="Hipervnculo"/>
            <w:color w:val="auto"/>
            <w:u w:val="none"/>
          </w:rPr>
          <w:t>variable Beta Cephei</w:t>
        </w:r>
      </w:hyperlink>
      <w:r w:rsidR="00B53A96" w:rsidRPr="00C130AF">
        <w:t xml:space="preserve"> con una variación de brillo de 0,05 </w:t>
      </w:r>
      <w:hyperlink r:id="rId1553" w:tooltip="Magnitud aparente" w:history="1">
        <w:r w:rsidR="00B53A96" w:rsidRPr="00C130AF">
          <w:rPr>
            <w:rStyle w:val="Hipervnculo"/>
            <w:color w:val="auto"/>
            <w:u w:val="none"/>
          </w:rPr>
          <w:t>magnitudes</w:t>
        </w:r>
      </w:hyperlink>
      <w:r w:rsidR="00B53A96" w:rsidRPr="00C130AF">
        <w:t xml:space="preserve"> respecto a su magnitud media (2,69). Otro objeto de interés en la constelación es </w:t>
      </w:r>
      <w:hyperlink r:id="rId1554" w:tooltip="Gliese 440" w:history="1">
        <w:r w:rsidR="00B53A96" w:rsidRPr="00C130AF">
          <w:rPr>
            <w:rStyle w:val="Hipervnculo"/>
            <w:color w:val="auto"/>
            <w:u w:val="none"/>
          </w:rPr>
          <w:t>Gliese 440</w:t>
        </w:r>
      </w:hyperlink>
      <w:r w:rsidR="00B53A96" w:rsidRPr="00C130AF">
        <w:t xml:space="preserve">, la cuarta </w:t>
      </w:r>
      <w:hyperlink r:id="rId1555" w:tooltip="Enana blanca" w:history="1">
        <w:r w:rsidR="00B53A96" w:rsidRPr="00C130AF">
          <w:rPr>
            <w:rStyle w:val="Hipervnculo"/>
            <w:color w:val="auto"/>
            <w:u w:val="none"/>
          </w:rPr>
          <w:t>enana blanca</w:t>
        </w:r>
      </w:hyperlink>
      <w:r w:rsidR="00B53A96" w:rsidRPr="00C130AF">
        <w:t xml:space="preserve"> más cercana al Sistema Solar, situada a 15 </w:t>
      </w:r>
      <w:hyperlink r:id="rId1556" w:tooltip="Año luz" w:history="1">
        <w:r w:rsidR="00B53A96" w:rsidRPr="00C130AF">
          <w:rPr>
            <w:rStyle w:val="Hipervnculo"/>
            <w:color w:val="auto"/>
            <w:u w:val="none"/>
          </w:rPr>
          <w:t>años luz</w:t>
        </w:r>
      </w:hyperlink>
      <w:r w:rsidR="00B53A96" w:rsidRPr="00C130AF">
        <w:t xml:space="preserve"> de distancia. Musca contiene el </w:t>
      </w:r>
      <w:hyperlink r:id="rId1557" w:tooltip="Transiente de rayos X blandos (aún no redactado)" w:history="1">
        <w:r w:rsidR="00B53A96" w:rsidRPr="00C130AF">
          <w:rPr>
            <w:rStyle w:val="Hipervnculo"/>
            <w:color w:val="auto"/>
            <w:u w:val="none"/>
          </w:rPr>
          <w:t>transiente de rayos X blandos</w:t>
        </w:r>
      </w:hyperlink>
      <w:r w:rsidR="00B53A96" w:rsidRPr="00C130AF">
        <w:t xml:space="preserve"> Nova Muscae </w:t>
      </w:r>
      <w:hyperlink r:id="rId1558" w:tooltip="1991" w:history="1">
        <w:r w:rsidR="00B53A96" w:rsidRPr="00C130AF">
          <w:rPr>
            <w:rStyle w:val="Hipervnculo"/>
            <w:color w:val="auto"/>
            <w:u w:val="none"/>
          </w:rPr>
          <w:t>1991</w:t>
        </w:r>
      </w:hyperlink>
      <w:r w:rsidR="00B53A96" w:rsidRPr="00C130AF">
        <w:t xml:space="preserve">, un </w:t>
      </w:r>
      <w:hyperlink r:id="rId1559" w:tooltip="Sistema binario (astronomía)" w:history="1">
        <w:r w:rsidR="00B53A96" w:rsidRPr="00C130AF">
          <w:rPr>
            <w:rStyle w:val="Hipervnculo"/>
            <w:color w:val="auto"/>
            <w:u w:val="none"/>
          </w:rPr>
          <w:t>sistema binario</w:t>
        </w:r>
      </w:hyperlink>
      <w:r w:rsidR="00B53A96" w:rsidRPr="00C130AF">
        <w:t xml:space="preserve"> formado por una estrella y un </w:t>
      </w:r>
      <w:hyperlink r:id="rId1560" w:tooltip="Agujero negro" w:history="1">
        <w:r w:rsidR="00B53A96" w:rsidRPr="00C130AF">
          <w:rPr>
            <w:rStyle w:val="Hipervnculo"/>
            <w:color w:val="auto"/>
            <w:u w:val="none"/>
          </w:rPr>
          <w:t>agujero negro</w:t>
        </w:r>
      </w:hyperlink>
      <w:r w:rsidR="00B53A96" w:rsidRPr="00C130AF">
        <w:t xml:space="preserve">. Durante la explosión de 1991, que dio lugar a su descubrimiento, se detectó </w:t>
      </w:r>
      <w:hyperlink r:id="rId1561" w:tooltip="Radiación" w:history="1">
        <w:r w:rsidR="00B53A96" w:rsidRPr="00C130AF">
          <w:rPr>
            <w:rStyle w:val="Hipervnculo"/>
            <w:color w:val="auto"/>
            <w:u w:val="none"/>
          </w:rPr>
          <w:t>radiación</w:t>
        </w:r>
      </w:hyperlink>
      <w:r w:rsidR="00B53A96" w:rsidRPr="00C130AF">
        <w:t xml:space="preserve"> producida por aniquilación </w:t>
      </w:r>
      <w:hyperlink r:id="rId1562" w:tooltip="Positrón" w:history="1">
        <w:r w:rsidR="00B53A96" w:rsidRPr="00C130AF">
          <w:rPr>
            <w:rStyle w:val="Hipervnculo"/>
            <w:color w:val="auto"/>
            <w:u w:val="none"/>
          </w:rPr>
          <w:t>positrónica</w:t>
        </w:r>
      </w:hyperlink>
      <w:r w:rsidR="00B53A96" w:rsidRPr="00C130AF">
        <w:t>.</w:t>
      </w:r>
    </w:p>
    <w:p w:rsidR="00B53A96" w:rsidRPr="00C130AF" w:rsidRDefault="008D5749" w:rsidP="007C6DE3">
      <w:pPr>
        <w:pStyle w:val="NormalWeb"/>
        <w:rPr>
          <w:b/>
          <w:u w:val="single"/>
        </w:rPr>
      </w:pPr>
      <w:r w:rsidRPr="00C130AF">
        <w:rPr>
          <w:b/>
          <w:u w:val="single"/>
        </w:rPr>
        <w:t>Norma</w:t>
      </w:r>
    </w:p>
    <w:p w:rsidR="008D5749" w:rsidRPr="00C130AF" w:rsidRDefault="008D5749" w:rsidP="007C6DE3">
      <w:pPr>
        <w:pStyle w:val="NormalWeb"/>
      </w:pPr>
      <w:r w:rsidRPr="00C130AF">
        <w:rPr>
          <w:bCs/>
        </w:rPr>
        <w:t>Norma</w:t>
      </w:r>
      <w:r w:rsidRPr="00C130AF">
        <w:t xml:space="preserve"> es el nombre en </w:t>
      </w:r>
      <w:hyperlink r:id="rId1563" w:tooltip="Latín" w:history="1">
        <w:r w:rsidRPr="00C130AF">
          <w:rPr>
            <w:rStyle w:val="Hipervnculo"/>
            <w:color w:val="auto"/>
            <w:u w:val="none"/>
          </w:rPr>
          <w:t>latín</w:t>
        </w:r>
      </w:hyperlink>
      <w:r w:rsidRPr="00C130AF">
        <w:t xml:space="preserve"> de una </w:t>
      </w:r>
      <w:hyperlink r:id="rId1564" w:tooltip="Constelación" w:history="1">
        <w:r w:rsidRPr="00C130AF">
          <w:rPr>
            <w:rStyle w:val="Hipervnculo"/>
            <w:color w:val="auto"/>
            <w:u w:val="none"/>
          </w:rPr>
          <w:t>constelación</w:t>
        </w:r>
      </w:hyperlink>
      <w:r w:rsidRPr="00C130AF">
        <w:t xml:space="preserve"> ubicada en el </w:t>
      </w:r>
      <w:hyperlink r:id="rId1565" w:tooltip="Hemisferio sur" w:history="1">
        <w:r w:rsidRPr="00C130AF">
          <w:rPr>
            <w:rStyle w:val="Hipervnculo"/>
            <w:color w:val="auto"/>
            <w:u w:val="none"/>
          </w:rPr>
          <w:t>hemisferio sur</w:t>
        </w:r>
      </w:hyperlink>
      <w:r w:rsidRPr="00C130AF">
        <w:t xml:space="preserve"> entre </w:t>
      </w:r>
      <w:hyperlink r:id="rId1566" w:tooltip="Scorpius" w:history="1">
        <w:r w:rsidRPr="00C130AF">
          <w:rPr>
            <w:rStyle w:val="Hipervnculo"/>
            <w:color w:val="auto"/>
            <w:u w:val="none"/>
          </w:rPr>
          <w:t>Scorpius</w:t>
        </w:r>
      </w:hyperlink>
      <w:r w:rsidRPr="00C130AF">
        <w:t xml:space="preserve"> y </w:t>
      </w:r>
      <w:hyperlink r:id="rId1567" w:tooltip="Centaurus" w:history="1">
        <w:r w:rsidRPr="00C130AF">
          <w:rPr>
            <w:rStyle w:val="Hipervnculo"/>
            <w:color w:val="auto"/>
            <w:u w:val="none"/>
          </w:rPr>
          <w:t>Centaurus</w:t>
        </w:r>
      </w:hyperlink>
      <w:r w:rsidRPr="00C130AF">
        <w:t xml:space="preserve">, y que es atravesada por la </w:t>
      </w:r>
      <w:hyperlink r:id="rId1568" w:tooltip="Vía Láctea" w:history="1">
        <w:r w:rsidRPr="00C130AF">
          <w:rPr>
            <w:rStyle w:val="Hipervnculo"/>
            <w:color w:val="auto"/>
            <w:u w:val="none"/>
          </w:rPr>
          <w:t>Vía Láctea</w:t>
        </w:r>
      </w:hyperlink>
      <w:r w:rsidRPr="00C130AF">
        <w:t xml:space="preserve">. También es conocida como </w:t>
      </w:r>
      <w:r w:rsidRPr="00C130AF">
        <w:rPr>
          <w:bCs/>
        </w:rPr>
        <w:t>La Regla</w:t>
      </w:r>
      <w:r w:rsidRPr="00C130AF">
        <w:t xml:space="preserve">, </w:t>
      </w:r>
      <w:r w:rsidRPr="00C130AF">
        <w:rPr>
          <w:bCs/>
        </w:rPr>
        <w:t>La Regla del Carpintero</w:t>
      </w:r>
      <w:r w:rsidRPr="00C130AF">
        <w:t xml:space="preserve">, </w:t>
      </w:r>
      <w:r w:rsidRPr="00C130AF">
        <w:rPr>
          <w:bCs/>
        </w:rPr>
        <w:t>El Juego de Reglas</w:t>
      </w:r>
      <w:r w:rsidRPr="00C130AF">
        <w:t xml:space="preserve"> o </w:t>
      </w:r>
      <w:r w:rsidRPr="00C130AF">
        <w:rPr>
          <w:bCs/>
        </w:rPr>
        <w:t>El Nivel</w:t>
      </w:r>
      <w:r w:rsidRPr="00C130AF">
        <w:t xml:space="preserve">, aunque formalmente es conocida en latín como </w:t>
      </w:r>
      <w:r w:rsidRPr="00C130AF">
        <w:rPr>
          <w:i/>
          <w:iCs/>
        </w:rPr>
        <w:t>Norma et Regula</w:t>
      </w:r>
      <w:r w:rsidRPr="00C130AF">
        <w:t xml:space="preserve">, que significa "Escuadra y Nivel" (herramientas de carpintería). Fue descrita por primera vez por el astrónomo </w:t>
      </w:r>
      <w:hyperlink r:id="rId1569" w:tooltip="Nicolas Louis de Lacaille" w:history="1">
        <w:r w:rsidRPr="00C130AF">
          <w:rPr>
            <w:rStyle w:val="Hipervnculo"/>
            <w:color w:val="auto"/>
            <w:u w:val="none"/>
          </w:rPr>
          <w:t>Nicolas Louis de Lacaille</w:t>
        </w:r>
      </w:hyperlink>
      <w:r w:rsidRPr="00C130AF">
        <w:t xml:space="preserve">, en el </w:t>
      </w:r>
      <w:hyperlink r:id="rId1570" w:tooltip="Siglo XVIII" w:history="1">
        <w:r w:rsidRPr="00C130AF">
          <w:rPr>
            <w:rStyle w:val="Hipervnculo"/>
            <w:color w:val="auto"/>
            <w:u w:val="none"/>
          </w:rPr>
          <w:t>siglo XVIII</w:t>
        </w:r>
      </w:hyperlink>
      <w:r w:rsidRPr="00C130AF">
        <w:t>.</w:t>
      </w:r>
    </w:p>
    <w:p w:rsidR="00B10A82" w:rsidRPr="00C130AF" w:rsidRDefault="00B10A82" w:rsidP="007C6DE3">
      <w:pPr>
        <w:pStyle w:val="NormalWeb"/>
        <w:rPr>
          <w:b/>
          <w:u w:val="single"/>
        </w:rPr>
      </w:pPr>
      <w:r w:rsidRPr="00C130AF">
        <w:rPr>
          <w:b/>
          <w:u w:val="single"/>
        </w:rPr>
        <w:t>Octante</w:t>
      </w:r>
    </w:p>
    <w:p w:rsidR="00B10A82" w:rsidRPr="00C130AF" w:rsidRDefault="00B10A82" w:rsidP="00B10A82">
      <w:pPr>
        <w:pStyle w:val="NormalWeb"/>
      </w:pPr>
      <w:r w:rsidRPr="00C130AF">
        <w:rPr>
          <w:bCs/>
        </w:rPr>
        <w:t>Octans</w:t>
      </w:r>
      <w:r w:rsidRPr="00C130AF">
        <w:t xml:space="preserve"> (</w:t>
      </w:r>
      <w:hyperlink r:id="rId1571" w:tooltip="Latín" w:history="1">
        <w:proofErr w:type="gramStart"/>
        <w:r w:rsidRPr="00C130AF">
          <w:rPr>
            <w:rStyle w:val="Hipervnculo"/>
            <w:color w:val="auto"/>
            <w:u w:val="none"/>
          </w:rPr>
          <w:t>Latín</w:t>
        </w:r>
        <w:proofErr w:type="gramEnd"/>
      </w:hyperlink>
      <w:r w:rsidRPr="00C130AF">
        <w:t xml:space="preserve"> de </w:t>
      </w:r>
      <w:hyperlink r:id="rId1572" w:tooltip="Octante" w:history="1">
        <w:r w:rsidRPr="00C130AF">
          <w:rPr>
            <w:rStyle w:val="Hipervnculo"/>
            <w:i/>
            <w:iCs/>
            <w:color w:val="auto"/>
            <w:u w:val="none"/>
          </w:rPr>
          <w:t>octante</w:t>
        </w:r>
      </w:hyperlink>
      <w:r w:rsidRPr="00C130AF">
        <w:t xml:space="preserve">) es una </w:t>
      </w:r>
      <w:hyperlink r:id="rId1573" w:tooltip="Constelación" w:history="1">
        <w:r w:rsidRPr="00C130AF">
          <w:rPr>
            <w:rStyle w:val="Hipervnculo"/>
            <w:color w:val="auto"/>
            <w:u w:val="none"/>
          </w:rPr>
          <w:t>constelación</w:t>
        </w:r>
      </w:hyperlink>
      <w:r w:rsidRPr="00C130AF">
        <w:t xml:space="preserve"> discreta presentada por </w:t>
      </w:r>
      <w:hyperlink r:id="rId1574" w:tooltip="Nicolas Louis de Lacaille" w:history="1">
        <w:r w:rsidRPr="00C130AF">
          <w:rPr>
            <w:rStyle w:val="Hipervnculo"/>
            <w:color w:val="auto"/>
            <w:u w:val="none"/>
          </w:rPr>
          <w:t>Nicolas Louis de Lacaille</w:t>
        </w:r>
      </w:hyperlink>
      <w:r w:rsidRPr="00C130AF">
        <w:t>. Es, fundamentalmente, conocida por ser la ubicación del polo sur celeste.</w:t>
      </w:r>
    </w:p>
    <w:p w:rsidR="00B10A82" w:rsidRPr="00C130AF" w:rsidRDefault="00B10A82" w:rsidP="00B10A82">
      <w:pPr>
        <w:pStyle w:val="NormalWeb"/>
      </w:pPr>
      <w:r w:rsidRPr="00C130AF">
        <w:t xml:space="preserve">Su estrella </w:t>
      </w:r>
      <w:hyperlink r:id="rId1575" w:tooltip="Sigma Octantis" w:history="1">
        <w:r w:rsidRPr="00C130AF">
          <w:rPr>
            <w:rStyle w:val="Hipervnculo"/>
            <w:color w:val="auto"/>
            <w:u w:val="none"/>
          </w:rPr>
          <w:t>Sigma Octantis</w:t>
        </w:r>
      </w:hyperlink>
      <w:r w:rsidRPr="00C130AF">
        <w:t xml:space="preserve"> (σ Oct) es la estrella más cercana del polo que puede ser vista por el ojo humano, pero es tan apagada, que es prácticamente inútil como Estrella Polar para efectos de navegación. Afortunadamente, la constelación </w:t>
      </w:r>
      <w:hyperlink r:id="rId1576" w:tooltip="Crux" w:history="1">
        <w:r w:rsidRPr="00C130AF">
          <w:rPr>
            <w:rStyle w:val="Hipervnculo"/>
            <w:color w:val="auto"/>
            <w:u w:val="none"/>
          </w:rPr>
          <w:t>Crux</w:t>
        </w:r>
      </w:hyperlink>
      <w:r w:rsidRPr="00C130AF">
        <w:t xml:space="preserve">, La Cruz del Sur, señala el polo. La constelación es circumpolar al Polo Sur Celeste, así puede ser vista en los cielos del </w:t>
      </w:r>
      <w:hyperlink r:id="rId1577" w:tooltip="Hemisferio Sur" w:history="1">
        <w:r w:rsidRPr="00C130AF">
          <w:rPr>
            <w:rStyle w:val="Hipervnculo"/>
            <w:color w:val="auto"/>
            <w:u w:val="none"/>
          </w:rPr>
          <w:t>Hemisferio Sur</w:t>
        </w:r>
      </w:hyperlink>
      <w:r w:rsidRPr="00C130AF">
        <w:t xml:space="preserve"> durante las noches de cualquier mes del año. La </w:t>
      </w:r>
      <w:hyperlink r:id="rId1578" w:tooltip="Ascensión recta" w:history="1">
        <w:r w:rsidRPr="00C130AF">
          <w:rPr>
            <w:rStyle w:val="Hipervnculo"/>
            <w:color w:val="auto"/>
            <w:u w:val="none"/>
          </w:rPr>
          <w:t>ascensión recta</w:t>
        </w:r>
      </w:hyperlink>
      <w:r w:rsidRPr="00C130AF">
        <w:t xml:space="preserve"> y mes de mayor visibilidad dadas son para las tres estrellas más brillantes, las cuales son las más altas en el cielo durante las noches de noviembre.</w:t>
      </w:r>
    </w:p>
    <w:p w:rsidR="00B10A82" w:rsidRPr="00C130AF" w:rsidRDefault="00B10A82" w:rsidP="007C6DE3">
      <w:pPr>
        <w:pStyle w:val="NormalWeb"/>
      </w:pPr>
      <w:r w:rsidRPr="00C130AF">
        <w:t xml:space="preserve">Dado que Octans fue presentada en el </w:t>
      </w:r>
      <w:hyperlink r:id="rId1579" w:tooltip="Siglo XVII" w:history="1">
        <w:r w:rsidRPr="00C130AF">
          <w:rPr>
            <w:rStyle w:val="Hipervnculo"/>
            <w:rFonts w:eastAsiaTheme="majorEastAsia"/>
            <w:color w:val="auto"/>
            <w:u w:val="none"/>
          </w:rPr>
          <w:t>siglo XVII</w:t>
        </w:r>
      </w:hyperlink>
      <w:r w:rsidRPr="00C130AF">
        <w:t xml:space="preserve"> y se sitúa cerca del polo sur, no fue conocida por las culturas tempranas y clásicas, así que no tiene mitología relacionada.</w:t>
      </w:r>
    </w:p>
    <w:p w:rsidR="00C130AF" w:rsidRDefault="00C130AF" w:rsidP="007C6DE3">
      <w:pPr>
        <w:pStyle w:val="NormalWeb"/>
        <w:rPr>
          <w:b/>
          <w:u w:val="single"/>
        </w:rPr>
      </w:pPr>
    </w:p>
    <w:p w:rsidR="007C6DE3" w:rsidRPr="00C130AF" w:rsidRDefault="007C6DE3" w:rsidP="007C6DE3">
      <w:pPr>
        <w:pStyle w:val="NormalWeb"/>
        <w:rPr>
          <w:b/>
          <w:u w:val="single"/>
        </w:rPr>
      </w:pPr>
      <w:r w:rsidRPr="00C130AF">
        <w:rPr>
          <w:b/>
          <w:u w:val="single"/>
        </w:rPr>
        <w:lastRenderedPageBreak/>
        <w:t>Ofiuco</w:t>
      </w:r>
    </w:p>
    <w:p w:rsidR="007C6DE3" w:rsidRPr="00C130AF" w:rsidRDefault="007C6DE3" w:rsidP="007C6DE3">
      <w:pPr>
        <w:pStyle w:val="NormalWeb"/>
      </w:pPr>
      <w:r w:rsidRPr="00C130AF">
        <w:rPr>
          <w:bCs/>
        </w:rPr>
        <w:t>Ofiuco</w:t>
      </w:r>
      <w:r w:rsidRPr="00C130AF">
        <w:t xml:space="preserve"> u </w:t>
      </w:r>
      <w:r w:rsidRPr="00C130AF">
        <w:rPr>
          <w:bCs/>
        </w:rPr>
        <w:t>Ophiuchus</w:t>
      </w:r>
      <w:r w:rsidRPr="00C130AF">
        <w:t xml:space="preserve"> (el </w:t>
      </w:r>
      <w:r w:rsidRPr="00C130AF">
        <w:rPr>
          <w:bCs/>
        </w:rPr>
        <w:t>portador de la serpiente o Serpentario</w:t>
      </w:r>
      <w:r w:rsidRPr="00C130AF">
        <w:t xml:space="preserve">) es una de las 88 </w:t>
      </w:r>
      <w:hyperlink r:id="rId1580" w:tooltip="Constelación" w:history="1">
        <w:r w:rsidRPr="00C130AF">
          <w:rPr>
            <w:rStyle w:val="Hipervnculo"/>
            <w:color w:val="auto"/>
            <w:u w:val="none"/>
          </w:rPr>
          <w:t>constelaciones</w:t>
        </w:r>
      </w:hyperlink>
      <w:r w:rsidRPr="00C130AF">
        <w:t xml:space="preserve"> modernas, y era una de las 48 listadas por </w:t>
      </w:r>
      <w:hyperlink r:id="rId1581" w:tooltip="Claudio Ptolomeo" w:history="1">
        <w:r w:rsidRPr="00C130AF">
          <w:rPr>
            <w:rStyle w:val="Hipervnculo"/>
            <w:color w:val="auto"/>
            <w:u w:val="none"/>
          </w:rPr>
          <w:t>Ptolomeo</w:t>
        </w:r>
      </w:hyperlink>
      <w:r w:rsidRPr="00C130AF">
        <w:t xml:space="preserve">. Puede verse en ambos hemisferios entre los meses de abril a octubre por estar situada sobre el ecuador celeste. Al norte de Ofiuco se halla </w:t>
      </w:r>
      <w:hyperlink r:id="rId1582" w:tooltip="Hércules (constelación)" w:history="1">
        <w:r w:rsidRPr="00C130AF">
          <w:rPr>
            <w:rStyle w:val="Hipervnculo"/>
            <w:color w:val="auto"/>
            <w:u w:val="none"/>
          </w:rPr>
          <w:t>Hércules</w:t>
        </w:r>
      </w:hyperlink>
      <w:r w:rsidRPr="00C130AF">
        <w:t>, al suroeste Sagitario (</w:t>
      </w:r>
      <w:hyperlink r:id="rId1583" w:tooltip="Sagittarius" w:history="1">
        <w:r w:rsidRPr="00C130AF">
          <w:rPr>
            <w:rStyle w:val="Hipervnculo"/>
            <w:color w:val="auto"/>
            <w:u w:val="none"/>
          </w:rPr>
          <w:t>Sagittarius</w:t>
        </w:r>
      </w:hyperlink>
      <w:r w:rsidRPr="00C130AF">
        <w:t>) y al sureste Escorpión (</w:t>
      </w:r>
      <w:hyperlink r:id="rId1584" w:tooltip="Scorpius" w:history="1">
        <w:r w:rsidRPr="00C130AF">
          <w:rPr>
            <w:rStyle w:val="Hipervnculo"/>
            <w:color w:val="auto"/>
            <w:u w:val="none"/>
          </w:rPr>
          <w:t>Scorpius</w:t>
        </w:r>
      </w:hyperlink>
      <w:r w:rsidRPr="00C130AF">
        <w:t>); al este se encuentran la Cabeza de la Serpiente (</w:t>
      </w:r>
      <w:hyperlink r:id="rId1585" w:tooltip="Serpens" w:history="1">
        <w:r w:rsidRPr="00C130AF">
          <w:rPr>
            <w:rStyle w:val="Hipervnculo"/>
            <w:color w:val="auto"/>
            <w:u w:val="none"/>
          </w:rPr>
          <w:t>Serpens Caput</w:t>
        </w:r>
      </w:hyperlink>
      <w:r w:rsidRPr="00C130AF">
        <w:t xml:space="preserve">) y </w:t>
      </w:r>
      <w:hyperlink r:id="rId1586" w:tooltip="Libra (constelación)" w:history="1">
        <w:r w:rsidRPr="00C130AF">
          <w:rPr>
            <w:rStyle w:val="Hipervnculo"/>
            <w:color w:val="auto"/>
            <w:u w:val="none"/>
          </w:rPr>
          <w:t>Libra</w:t>
        </w:r>
      </w:hyperlink>
      <w:r w:rsidRPr="00C130AF">
        <w:t>, mientras que al oeste quedan Águila (</w:t>
      </w:r>
      <w:hyperlink r:id="rId1587" w:tooltip="Aquila (constelación)" w:history="1">
        <w:r w:rsidRPr="00C130AF">
          <w:rPr>
            <w:rStyle w:val="Hipervnculo"/>
            <w:color w:val="auto"/>
            <w:u w:val="none"/>
          </w:rPr>
          <w:t>Aquila</w:t>
        </w:r>
      </w:hyperlink>
      <w:r w:rsidRPr="00C130AF">
        <w:t>), Escudo de Sobieski (</w:t>
      </w:r>
      <w:hyperlink r:id="rId1588" w:tooltip="Scutum" w:history="1">
        <w:r w:rsidRPr="00C130AF">
          <w:rPr>
            <w:rStyle w:val="Hipervnculo"/>
            <w:color w:val="auto"/>
            <w:u w:val="none"/>
          </w:rPr>
          <w:t>Scutum</w:t>
        </w:r>
      </w:hyperlink>
      <w:r w:rsidRPr="00C130AF">
        <w:t>) y Cola de la Serpiente (</w:t>
      </w:r>
      <w:hyperlink r:id="rId1589" w:tooltip="Serpens" w:history="1">
        <w:r w:rsidRPr="00C130AF">
          <w:rPr>
            <w:rStyle w:val="Hipervnculo"/>
            <w:color w:val="auto"/>
            <w:u w:val="none"/>
          </w:rPr>
          <w:t>Serpens Cauda</w:t>
        </w:r>
      </w:hyperlink>
      <w:r w:rsidRPr="00C130AF">
        <w:t>). La constelación queda flanqueada por la Cabeza y la Cola de la Serpiente, que puede ser considerada como una única constelación: Serpiente (</w:t>
      </w:r>
      <w:hyperlink r:id="rId1590" w:tooltip="Serpens" w:history="1">
        <w:r w:rsidRPr="00C130AF">
          <w:rPr>
            <w:rStyle w:val="Hipervnculo"/>
            <w:color w:val="auto"/>
            <w:u w:val="none"/>
          </w:rPr>
          <w:t>Serpens</w:t>
        </w:r>
      </w:hyperlink>
      <w:r w:rsidRPr="00C130AF">
        <w:t>), que la atraviesa. El conjunto resultante es un hombre rodeado por una serpiente.</w:t>
      </w:r>
    </w:p>
    <w:p w:rsidR="007C6DE3" w:rsidRPr="00C130AF" w:rsidRDefault="007C6DE3" w:rsidP="007C6DE3">
      <w:pPr>
        <w:pStyle w:val="NormalWeb"/>
      </w:pPr>
      <w:r w:rsidRPr="00C130AF">
        <w:t xml:space="preserve">En esta constelación se localizan varias de las estrellas más cercanas a nuestro </w:t>
      </w:r>
      <w:hyperlink r:id="rId1591" w:tooltip="Sistema Solar" w:history="1">
        <w:r w:rsidRPr="00C130AF">
          <w:rPr>
            <w:rStyle w:val="Hipervnculo"/>
            <w:color w:val="auto"/>
            <w:u w:val="none"/>
          </w:rPr>
          <w:t>Sistema Solar</w:t>
        </w:r>
      </w:hyperlink>
      <w:r w:rsidRPr="00C130AF">
        <w:t xml:space="preserve">. Así, la </w:t>
      </w:r>
      <w:hyperlink r:id="rId1592" w:tooltip="Estrella de Barnard" w:history="1">
        <w:r w:rsidRPr="00C130AF">
          <w:rPr>
            <w:rStyle w:val="Hipervnculo"/>
            <w:color w:val="auto"/>
            <w:u w:val="none"/>
          </w:rPr>
          <w:t>Estrella de Barnard</w:t>
        </w:r>
      </w:hyperlink>
      <w:r w:rsidRPr="00C130AF">
        <w:t xml:space="preserve"> es, después de las tres componentes de </w:t>
      </w:r>
      <w:hyperlink r:id="rId1593" w:tooltip="Alfa Centauri" w:history="1">
        <w:r w:rsidRPr="00C130AF">
          <w:rPr>
            <w:rStyle w:val="Hipervnculo"/>
            <w:color w:val="auto"/>
            <w:u w:val="none"/>
          </w:rPr>
          <w:t>Alfa Centauri</w:t>
        </w:r>
      </w:hyperlink>
      <w:r w:rsidRPr="00C130AF">
        <w:t xml:space="preserve">, la estrella más próxima al </w:t>
      </w:r>
      <w:hyperlink r:id="rId1594" w:tooltip="Sol" w:history="1">
        <w:r w:rsidRPr="00C130AF">
          <w:rPr>
            <w:rStyle w:val="Hipervnculo"/>
            <w:color w:val="auto"/>
            <w:u w:val="none"/>
          </w:rPr>
          <w:t>Sol</w:t>
        </w:r>
      </w:hyperlink>
      <w:r w:rsidRPr="00C130AF">
        <w:t xml:space="preserve">, estando situada a poco menos de 6 </w:t>
      </w:r>
      <w:hyperlink r:id="rId1595" w:tooltip="Año luz" w:history="1">
        <w:r w:rsidRPr="00C130AF">
          <w:rPr>
            <w:rStyle w:val="Hipervnculo"/>
            <w:color w:val="auto"/>
            <w:u w:val="none"/>
          </w:rPr>
          <w:t>años luz</w:t>
        </w:r>
      </w:hyperlink>
      <w:r w:rsidRPr="00C130AF">
        <w:t xml:space="preserve">. También en Ofiuco se encuentran los </w:t>
      </w:r>
      <w:hyperlink r:id="rId1596" w:tooltip="Sistema estelar" w:history="1">
        <w:r w:rsidRPr="00C130AF">
          <w:rPr>
            <w:rStyle w:val="Hipervnculo"/>
            <w:color w:val="auto"/>
            <w:u w:val="none"/>
          </w:rPr>
          <w:t>sistemas</w:t>
        </w:r>
      </w:hyperlink>
      <w:r w:rsidRPr="00C130AF">
        <w:t xml:space="preserve"> </w:t>
      </w:r>
      <w:hyperlink r:id="rId1597" w:tooltip="70 Ophiuchi" w:history="1">
        <w:r w:rsidRPr="00C130AF">
          <w:rPr>
            <w:rStyle w:val="Hipervnculo"/>
            <w:color w:val="auto"/>
            <w:u w:val="none"/>
          </w:rPr>
          <w:t>70 Ophiuchi</w:t>
        </w:r>
      </w:hyperlink>
      <w:r w:rsidRPr="00C130AF">
        <w:t xml:space="preserve"> y </w:t>
      </w:r>
      <w:hyperlink r:id="rId1598" w:tooltip="36 Ophiuchi" w:history="1">
        <w:r w:rsidRPr="00C130AF">
          <w:rPr>
            <w:rStyle w:val="Hipervnculo"/>
            <w:color w:val="auto"/>
            <w:u w:val="none"/>
          </w:rPr>
          <w:t>36 Ophiuchi</w:t>
        </w:r>
      </w:hyperlink>
      <w:r w:rsidRPr="00C130AF">
        <w:t xml:space="preserve">, constituidos por </w:t>
      </w:r>
      <w:hyperlink r:id="rId1599" w:tooltip="Enana naranja" w:history="1">
        <w:r w:rsidRPr="00C130AF">
          <w:rPr>
            <w:rStyle w:val="Hipervnculo"/>
            <w:color w:val="auto"/>
            <w:u w:val="none"/>
          </w:rPr>
          <w:t>enanas naranjas</w:t>
        </w:r>
      </w:hyperlink>
      <w:r w:rsidRPr="00C130AF">
        <w:t xml:space="preserve"> —estrellas semejantes al Sol aunque más frías y tenues—, ambos a menos de 20 años luz de distancia.</w:t>
      </w:r>
    </w:p>
    <w:p w:rsidR="007C6DE3" w:rsidRPr="00C130AF" w:rsidRDefault="007C6DE3" w:rsidP="007C6DE3">
      <w:pPr>
        <w:pStyle w:val="NormalWeb"/>
      </w:pPr>
      <w:r w:rsidRPr="00C130AF">
        <w:t xml:space="preserve">En </w:t>
      </w:r>
      <w:hyperlink r:id="rId1600" w:tooltip="1604" w:history="1">
        <w:r w:rsidRPr="00C130AF">
          <w:rPr>
            <w:rStyle w:val="Hipervnculo"/>
            <w:color w:val="auto"/>
            <w:u w:val="none"/>
          </w:rPr>
          <w:t>1604</w:t>
        </w:r>
      </w:hyperlink>
      <w:r w:rsidRPr="00C130AF">
        <w:t xml:space="preserve"> apareció en esta constelación la </w:t>
      </w:r>
      <w:hyperlink r:id="rId1601" w:tooltip="Supernova de Kepler" w:history="1">
        <w:r w:rsidRPr="00C130AF">
          <w:rPr>
            <w:rStyle w:val="Hipervnculo"/>
            <w:color w:val="auto"/>
            <w:u w:val="none"/>
          </w:rPr>
          <w:t>supernova de Kepler</w:t>
        </w:r>
      </w:hyperlink>
      <w:r w:rsidRPr="00C130AF">
        <w:t xml:space="preserve">, la última </w:t>
      </w:r>
      <w:hyperlink r:id="rId1602" w:tooltip="Supernova" w:history="1">
        <w:r w:rsidRPr="00C130AF">
          <w:rPr>
            <w:rStyle w:val="Hipervnculo"/>
            <w:color w:val="auto"/>
            <w:u w:val="none"/>
          </w:rPr>
          <w:t>supernova</w:t>
        </w:r>
      </w:hyperlink>
      <w:r w:rsidRPr="00C130AF">
        <w:t xml:space="preserve"> observada en nuestra propia </w:t>
      </w:r>
      <w:hyperlink r:id="rId1603" w:tooltip="Galaxia" w:history="1">
        <w:r w:rsidRPr="00C130AF">
          <w:rPr>
            <w:rStyle w:val="Hipervnculo"/>
            <w:color w:val="auto"/>
            <w:u w:val="none"/>
          </w:rPr>
          <w:t>galaxia</w:t>
        </w:r>
      </w:hyperlink>
      <w:r w:rsidRPr="00C130AF">
        <w:t xml:space="preserve"> a una distancia no superior a 6 </w:t>
      </w:r>
      <w:hyperlink r:id="rId1604" w:tooltip="Pársec" w:history="1">
        <w:r w:rsidRPr="00C130AF">
          <w:rPr>
            <w:rStyle w:val="Hipervnculo"/>
            <w:color w:val="auto"/>
            <w:u w:val="none"/>
          </w:rPr>
          <w:t>kiloparsecs</w:t>
        </w:r>
      </w:hyperlink>
      <w:r w:rsidRPr="00C130AF">
        <w:t xml:space="preserve">. Fue visible a </w:t>
      </w:r>
      <w:hyperlink r:id="rId1605" w:tooltip="Simple vista" w:history="1">
        <w:r w:rsidRPr="00C130AF">
          <w:rPr>
            <w:rStyle w:val="Hipervnculo"/>
            <w:color w:val="auto"/>
            <w:u w:val="none"/>
          </w:rPr>
          <w:t>simple vista</w:t>
        </w:r>
      </w:hyperlink>
      <w:r w:rsidRPr="00C130AF">
        <w:t xml:space="preserve"> y en el momento de máxima </w:t>
      </w:r>
      <w:hyperlink r:id="rId1606" w:tooltip="Luminosidad" w:history="1">
        <w:r w:rsidRPr="00C130AF">
          <w:rPr>
            <w:rStyle w:val="Hipervnculo"/>
            <w:color w:val="auto"/>
            <w:u w:val="none"/>
          </w:rPr>
          <w:t>luminosidad</w:t>
        </w:r>
      </w:hyperlink>
      <w:r w:rsidRPr="00C130AF">
        <w:t xml:space="preserve"> superó en brillo a cualquier otra estrella del cielo nocturno. Diversos </w:t>
      </w:r>
      <w:hyperlink r:id="rId1607" w:tooltip="Cúmulo globular" w:history="1">
        <w:r w:rsidRPr="00C130AF">
          <w:rPr>
            <w:rStyle w:val="Hipervnculo"/>
            <w:color w:val="auto"/>
            <w:u w:val="none"/>
          </w:rPr>
          <w:t>cúmulos globulares</w:t>
        </w:r>
      </w:hyperlink>
      <w:r w:rsidRPr="00C130AF">
        <w:t xml:space="preserve"> como </w:t>
      </w:r>
      <w:hyperlink r:id="rId1608" w:tooltip="M10" w:history="1">
        <w:r w:rsidRPr="00C130AF">
          <w:rPr>
            <w:rStyle w:val="Hipervnculo"/>
            <w:color w:val="auto"/>
            <w:u w:val="none"/>
          </w:rPr>
          <w:t>M10</w:t>
        </w:r>
      </w:hyperlink>
      <w:r w:rsidRPr="00C130AF">
        <w:t xml:space="preserve">, </w:t>
      </w:r>
      <w:hyperlink r:id="rId1609" w:tooltip="M12" w:history="1">
        <w:r w:rsidRPr="00C130AF">
          <w:rPr>
            <w:rStyle w:val="Hipervnculo"/>
            <w:color w:val="auto"/>
            <w:u w:val="none"/>
          </w:rPr>
          <w:t>M12</w:t>
        </w:r>
      </w:hyperlink>
      <w:r w:rsidRPr="00C130AF">
        <w:t xml:space="preserve"> y </w:t>
      </w:r>
      <w:hyperlink r:id="rId1610" w:tooltip="M62" w:history="1">
        <w:r w:rsidRPr="00C130AF">
          <w:rPr>
            <w:rStyle w:val="Hipervnculo"/>
            <w:color w:val="auto"/>
            <w:u w:val="none"/>
          </w:rPr>
          <w:t>M62</w:t>
        </w:r>
      </w:hyperlink>
      <w:r w:rsidRPr="00C130AF">
        <w:t xml:space="preserve"> pueden ser observados con </w:t>
      </w:r>
      <w:hyperlink r:id="rId1611" w:tooltip="Binoculares" w:history="1">
        <w:r w:rsidRPr="00C130AF">
          <w:rPr>
            <w:rStyle w:val="Hipervnculo"/>
            <w:color w:val="auto"/>
            <w:u w:val="none"/>
          </w:rPr>
          <w:t>binoculares</w:t>
        </w:r>
      </w:hyperlink>
      <w:r w:rsidRPr="00C130AF">
        <w:t xml:space="preserve">. En la </w:t>
      </w:r>
      <w:hyperlink r:id="rId1612" w:tooltip="Mitología griega" w:history="1">
        <w:r w:rsidRPr="00C130AF">
          <w:rPr>
            <w:rStyle w:val="Hipervnculo"/>
            <w:rFonts w:eastAsiaTheme="majorEastAsia"/>
            <w:color w:val="auto"/>
            <w:u w:val="none"/>
          </w:rPr>
          <w:t>mitología griega</w:t>
        </w:r>
      </w:hyperlink>
      <w:r w:rsidRPr="00C130AF">
        <w:t xml:space="preserve"> Ofiuco corresponde con </w:t>
      </w:r>
      <w:hyperlink r:id="rId1613" w:tooltip="Asclepio" w:history="1">
        <w:r w:rsidRPr="00C130AF">
          <w:rPr>
            <w:rStyle w:val="Hipervnculo"/>
            <w:rFonts w:eastAsiaTheme="majorEastAsia"/>
            <w:color w:val="auto"/>
            <w:u w:val="none"/>
          </w:rPr>
          <w:t>Asclepio</w:t>
        </w:r>
      </w:hyperlink>
      <w:r w:rsidRPr="00C130AF">
        <w:t xml:space="preserve">, hijo del dios </w:t>
      </w:r>
      <w:hyperlink r:id="rId1614" w:tooltip="Apolo" w:history="1">
        <w:r w:rsidRPr="00C130AF">
          <w:rPr>
            <w:rStyle w:val="Hipervnculo"/>
            <w:rFonts w:eastAsiaTheme="majorEastAsia"/>
            <w:color w:val="auto"/>
            <w:u w:val="none"/>
          </w:rPr>
          <w:t>Apolo</w:t>
        </w:r>
      </w:hyperlink>
      <w:r w:rsidRPr="00C130AF">
        <w:t xml:space="preserve"> y la mortal </w:t>
      </w:r>
      <w:hyperlink r:id="rId1615" w:tooltip="Corónide" w:history="1">
        <w:r w:rsidRPr="00C130AF">
          <w:rPr>
            <w:rStyle w:val="Hipervnculo"/>
            <w:rFonts w:eastAsiaTheme="majorEastAsia"/>
            <w:color w:val="auto"/>
            <w:u w:val="none"/>
          </w:rPr>
          <w:t>Corónide</w:t>
        </w:r>
      </w:hyperlink>
      <w:r w:rsidRPr="00C130AF">
        <w:t xml:space="preserve">. Éste desarrolló tal habilidad en medicina, que se decía que era capaz incluso de resucitar a los muertos. Muy ofendido por ello, </w:t>
      </w:r>
      <w:hyperlink r:id="rId1616" w:tooltip="Hades" w:history="1">
        <w:r w:rsidRPr="00C130AF">
          <w:rPr>
            <w:rStyle w:val="Hipervnculo"/>
            <w:rFonts w:eastAsiaTheme="majorEastAsia"/>
            <w:color w:val="auto"/>
            <w:u w:val="none"/>
          </w:rPr>
          <w:t>Hades</w:t>
        </w:r>
      </w:hyperlink>
      <w:r w:rsidRPr="00C130AF">
        <w:t xml:space="preserve"> pidió a </w:t>
      </w:r>
      <w:hyperlink r:id="rId1617" w:tooltip="Zeus" w:history="1">
        <w:r w:rsidRPr="00C130AF">
          <w:rPr>
            <w:rStyle w:val="Hipervnculo"/>
            <w:rFonts w:eastAsiaTheme="majorEastAsia"/>
            <w:color w:val="auto"/>
            <w:u w:val="none"/>
          </w:rPr>
          <w:t>Zeus</w:t>
        </w:r>
      </w:hyperlink>
      <w:r w:rsidRPr="00C130AF">
        <w:t xml:space="preserve"> que lo matara por violar el orden natural de las cosas, a lo que Zeus accedió. Sin embargo, como homenaje a su valía, decidió situarlo en el cielo rodeado por la serpiente, símbolo de la vida renovada</w:t>
      </w:r>
    </w:p>
    <w:p w:rsidR="007C6DE3" w:rsidRPr="00C130AF" w:rsidRDefault="007C6DE3" w:rsidP="007C6DE3">
      <w:pPr>
        <w:pStyle w:val="NormalWeb"/>
        <w:rPr>
          <w:u w:val="single"/>
        </w:rPr>
      </w:pPr>
      <w:r w:rsidRPr="00C130AF">
        <w:rPr>
          <w:b/>
          <w:u w:val="single"/>
        </w:rPr>
        <w:t>Orión</w:t>
      </w:r>
    </w:p>
    <w:p w:rsidR="007C6DE3" w:rsidRPr="00C130AF" w:rsidRDefault="007C6DE3" w:rsidP="007C6DE3">
      <w:pPr>
        <w:pStyle w:val="NormalWeb"/>
      </w:pPr>
      <w:r w:rsidRPr="00C130AF">
        <w:rPr>
          <w:bCs/>
        </w:rPr>
        <w:t>Orión</w:t>
      </w:r>
      <w:r w:rsidRPr="00C130AF">
        <w:t xml:space="preserve">, (el </w:t>
      </w:r>
      <w:hyperlink r:id="rId1618" w:tooltip="Orión (mitología)" w:history="1">
        <w:r w:rsidRPr="00C130AF">
          <w:rPr>
            <w:rStyle w:val="Hipervnculo"/>
            <w:color w:val="auto"/>
            <w:u w:val="none"/>
          </w:rPr>
          <w:t>Cazador</w:t>
        </w:r>
      </w:hyperlink>
      <w:r w:rsidRPr="00C130AF">
        <w:t xml:space="preserve">), es una </w:t>
      </w:r>
      <w:hyperlink r:id="rId1619" w:tooltip="Constelación" w:history="1">
        <w:r w:rsidRPr="00C130AF">
          <w:rPr>
            <w:rStyle w:val="Hipervnculo"/>
            <w:color w:val="auto"/>
            <w:u w:val="none"/>
          </w:rPr>
          <w:t>constelación</w:t>
        </w:r>
      </w:hyperlink>
      <w:r w:rsidRPr="00C130AF">
        <w:t xml:space="preserve"> prominente, quizás la más conocida del cielo. Sus estrellas brillantes y visibles desde ambos hemisferios hacen que esta constelación sea reconocida universalmente. La constelación es visible a lo largo de toda la noche durante el invierno en el hemisferio norte, verano en hemisferio sur; es asimismo visible pocas horas antes del amanecer desde finales del mes de agosto hasta mediados de noviembre y puede verse en el cielo nocturno hasta mediados de abril, al menos en el hemisferio norte.</w:t>
      </w:r>
    </w:p>
    <w:p w:rsidR="007C6DE3" w:rsidRPr="00C130AF" w:rsidRDefault="007C6DE3" w:rsidP="007C6DE3">
      <w:pPr>
        <w:pStyle w:val="NormalWeb"/>
      </w:pPr>
      <w:r w:rsidRPr="00C130AF">
        <w:t xml:space="preserve">Orión se encuentra cerca de la constelación del río </w:t>
      </w:r>
      <w:hyperlink r:id="rId1620" w:tooltip="Eridanus (constelación)" w:history="1">
        <w:r w:rsidRPr="00C130AF">
          <w:rPr>
            <w:rStyle w:val="Hipervnculo"/>
            <w:color w:val="auto"/>
            <w:u w:val="none"/>
          </w:rPr>
          <w:t>Eridanus</w:t>
        </w:r>
      </w:hyperlink>
      <w:r w:rsidRPr="00C130AF">
        <w:t xml:space="preserve"> y apoyado por sus dos perros de caza </w:t>
      </w:r>
      <w:hyperlink r:id="rId1621" w:tooltip="Canis Maior" w:history="1">
        <w:r w:rsidRPr="00C130AF">
          <w:rPr>
            <w:rStyle w:val="Hipervnculo"/>
            <w:color w:val="auto"/>
            <w:u w:val="none"/>
          </w:rPr>
          <w:t>Canis Maior</w:t>
        </w:r>
      </w:hyperlink>
      <w:r w:rsidRPr="00C130AF">
        <w:t xml:space="preserve"> y </w:t>
      </w:r>
      <w:hyperlink r:id="rId1622" w:tooltip="Canis Minor" w:history="1">
        <w:r w:rsidRPr="00C130AF">
          <w:rPr>
            <w:rStyle w:val="Hipervnculo"/>
            <w:color w:val="auto"/>
            <w:u w:val="none"/>
          </w:rPr>
          <w:t>Canis Minor</w:t>
        </w:r>
      </w:hyperlink>
      <w:r w:rsidRPr="00C130AF">
        <w:t xml:space="preserve"> peleando con la constelación del </w:t>
      </w:r>
      <w:hyperlink r:id="rId1623" w:tooltip="Tauro (constelación)" w:history="1">
        <w:r w:rsidRPr="00C130AF">
          <w:rPr>
            <w:rStyle w:val="Hipervnculo"/>
            <w:color w:val="auto"/>
            <w:u w:val="none"/>
          </w:rPr>
          <w:t>Tauro</w:t>
        </w:r>
      </w:hyperlink>
      <w:r w:rsidRPr="00C130AF">
        <w:t>.</w:t>
      </w:r>
    </w:p>
    <w:p w:rsidR="007C6DE3" w:rsidRPr="00C130AF" w:rsidRDefault="007C6DE3" w:rsidP="007C6DE3">
      <w:pPr>
        <w:pStyle w:val="NormalWeb"/>
      </w:pPr>
      <w:r w:rsidRPr="00C130AF">
        <w:t xml:space="preserve">En la </w:t>
      </w:r>
      <w:hyperlink r:id="rId1624" w:tooltip="Mitología griega" w:history="1">
        <w:r w:rsidRPr="00C130AF">
          <w:rPr>
            <w:rStyle w:val="Hipervnculo"/>
            <w:color w:val="auto"/>
            <w:u w:val="none"/>
          </w:rPr>
          <w:t>mitología griega</w:t>
        </w:r>
      </w:hyperlink>
      <w:r w:rsidRPr="00C130AF">
        <w:t xml:space="preserve"> Orión fue un </w:t>
      </w:r>
      <w:hyperlink r:id="rId1625" w:tooltip="Gigante (mitología)" w:history="1">
        <w:r w:rsidRPr="00C130AF">
          <w:rPr>
            <w:rStyle w:val="Hipervnculo"/>
            <w:color w:val="auto"/>
            <w:u w:val="none"/>
          </w:rPr>
          <w:t>gigante</w:t>
        </w:r>
      </w:hyperlink>
      <w:r w:rsidRPr="00C130AF">
        <w:t xml:space="preserve"> que, según algunas versiones, nació de los orígenes de los dioses </w:t>
      </w:r>
      <w:hyperlink r:id="rId1626" w:tooltip="Zeus" w:history="1">
        <w:r w:rsidRPr="00C130AF">
          <w:rPr>
            <w:rStyle w:val="Hipervnculo"/>
            <w:color w:val="auto"/>
            <w:u w:val="none"/>
          </w:rPr>
          <w:t>Zeus</w:t>
        </w:r>
      </w:hyperlink>
      <w:r w:rsidRPr="00C130AF">
        <w:t xml:space="preserve">, </w:t>
      </w:r>
      <w:hyperlink r:id="rId1627" w:tooltip="Poseidón" w:history="1">
        <w:r w:rsidRPr="00C130AF">
          <w:rPr>
            <w:rStyle w:val="Hipervnculo"/>
            <w:color w:val="auto"/>
            <w:u w:val="none"/>
          </w:rPr>
          <w:t>Poseidón</w:t>
        </w:r>
      </w:hyperlink>
      <w:r w:rsidRPr="00C130AF">
        <w:t xml:space="preserve"> y </w:t>
      </w:r>
      <w:hyperlink r:id="rId1628" w:tooltip="Hermes" w:history="1">
        <w:r w:rsidRPr="00C130AF">
          <w:rPr>
            <w:rStyle w:val="Hipervnculo"/>
            <w:color w:val="auto"/>
            <w:u w:val="none"/>
          </w:rPr>
          <w:t>Hermes</w:t>
        </w:r>
      </w:hyperlink>
      <w:r w:rsidRPr="00C130AF">
        <w:t xml:space="preserve">. Un día los dioses visitaron a un anciano llamado </w:t>
      </w:r>
      <w:hyperlink r:id="rId1629" w:tooltip="Hirieo" w:history="1">
        <w:r w:rsidRPr="00C130AF">
          <w:rPr>
            <w:rStyle w:val="Hipervnculo"/>
            <w:color w:val="auto"/>
            <w:u w:val="none"/>
          </w:rPr>
          <w:t>Hirieo</w:t>
        </w:r>
      </w:hyperlink>
      <w:r w:rsidRPr="00C130AF">
        <w:t xml:space="preserve"> que no podía tener hijos pero deseaba tener uno. En agradecimiento por su hospitalidad le concedieron su deseo: orinaron en la piel del buey que se habían comido. Cuando finalizaron le dijeron que enterrara la piel y que dentro de nueve meses tendría a su </w:t>
      </w:r>
      <w:r w:rsidRPr="00C130AF">
        <w:lastRenderedPageBreak/>
        <w:t>hijo. Después del plazo mencionado nació un niño que fue llamado Orión en recuerdo de los orines que lo habían engendrado.</w:t>
      </w:r>
    </w:p>
    <w:p w:rsidR="007C6DE3" w:rsidRPr="00C130AF" w:rsidRDefault="007C6DE3" w:rsidP="007C6DE3">
      <w:pPr>
        <w:pStyle w:val="NormalWeb"/>
      </w:pPr>
      <w:r w:rsidRPr="00C130AF">
        <w:t xml:space="preserve">Existen diversas versiones del mito de Orión. Una de ellas cuenta que Orión había violado a </w:t>
      </w:r>
      <w:hyperlink r:id="rId1630" w:tooltip="Mérope" w:history="1">
        <w:r w:rsidRPr="00C130AF">
          <w:rPr>
            <w:rStyle w:val="Hipervnculo"/>
            <w:color w:val="auto"/>
            <w:u w:val="none"/>
          </w:rPr>
          <w:t>Mérope</w:t>
        </w:r>
      </w:hyperlink>
      <w:r w:rsidRPr="00C130AF">
        <w:t xml:space="preserve">, hija de </w:t>
      </w:r>
      <w:hyperlink r:id="rId1631" w:tooltip="Enopión" w:history="1">
        <w:r w:rsidRPr="00C130AF">
          <w:rPr>
            <w:rStyle w:val="Hipervnculo"/>
            <w:color w:val="auto"/>
            <w:u w:val="none"/>
          </w:rPr>
          <w:t>Enopión</w:t>
        </w:r>
      </w:hyperlink>
      <w:r w:rsidRPr="00C130AF">
        <w:t xml:space="preserve">, quien por ello, lo dejó ciego. </w:t>
      </w:r>
      <w:hyperlink r:id="rId1632" w:tooltip="Helios" w:history="1">
        <w:r w:rsidRPr="00C130AF">
          <w:rPr>
            <w:rStyle w:val="Hipervnculo"/>
            <w:color w:val="auto"/>
            <w:u w:val="none"/>
          </w:rPr>
          <w:t>Helios</w:t>
        </w:r>
      </w:hyperlink>
      <w:r w:rsidRPr="00C130AF">
        <w:t xml:space="preserve"> le devolvió la vista y a continuación Orión se convirtió en compañero de caza de </w:t>
      </w:r>
      <w:hyperlink r:id="rId1633" w:tooltip="Artemisa" w:history="1">
        <w:r w:rsidRPr="00C130AF">
          <w:rPr>
            <w:rStyle w:val="Hipervnculo"/>
            <w:color w:val="auto"/>
            <w:u w:val="none"/>
          </w:rPr>
          <w:t>Artemisa</w:t>
        </w:r>
      </w:hyperlink>
      <w:r w:rsidRPr="00C130AF">
        <w:t xml:space="preserve"> y </w:t>
      </w:r>
      <w:hyperlink r:id="rId1634" w:tooltip="Leto" w:history="1">
        <w:r w:rsidRPr="00C130AF">
          <w:rPr>
            <w:rStyle w:val="Hipervnculo"/>
            <w:color w:val="auto"/>
            <w:u w:val="none"/>
          </w:rPr>
          <w:t>Leto</w:t>
        </w:r>
      </w:hyperlink>
      <w:r w:rsidRPr="00C130AF">
        <w:t xml:space="preserve">. Prometió aniquilar todo animal que hubiera sobre la tierra, por lo que </w:t>
      </w:r>
      <w:hyperlink r:id="rId1635" w:tooltip="Gea" w:history="1">
        <w:r w:rsidRPr="00C130AF">
          <w:rPr>
            <w:rStyle w:val="Hipervnculo"/>
            <w:color w:val="auto"/>
            <w:u w:val="none"/>
          </w:rPr>
          <w:t>Gea</w:t>
        </w:r>
      </w:hyperlink>
      <w:r w:rsidRPr="00C130AF">
        <w:t xml:space="preserve"> se enfadó e hizo nacer un escorpión enorme que picó a Orión y lo mató. En otra versión fue Artemisa la que lanzó el escorpión contra Orión.</w:t>
      </w:r>
    </w:p>
    <w:p w:rsidR="007C6DE3" w:rsidRPr="00C130AF" w:rsidRDefault="007C6DE3" w:rsidP="007C6DE3">
      <w:pPr>
        <w:pStyle w:val="NormalWeb"/>
      </w:pPr>
      <w:r w:rsidRPr="00C130AF">
        <w:t xml:space="preserve">Existe otra tradición que sostenía que </w:t>
      </w:r>
      <w:hyperlink r:id="rId1636" w:tooltip="Artemisa" w:history="1">
        <w:r w:rsidRPr="00C130AF">
          <w:rPr>
            <w:rStyle w:val="Hipervnculo"/>
            <w:color w:val="auto"/>
            <w:u w:val="none"/>
          </w:rPr>
          <w:t>Artemisa</w:t>
        </w:r>
      </w:hyperlink>
      <w:r w:rsidRPr="00C130AF">
        <w:t xml:space="preserve"> se había enamorado de Orión, lo cual despertó celos en Apolo, hermano gemelo de Artemisa. Un día Apolo, viendo a Orión a lo lejos, hizo una apuesta a su hermana desafiándola a que no podía asestarle una flecha a un animal (o a un punto brillante lejos en el océano, en otra versión) que se movía a lo lejos dentro de un bosque (o en lo lejano del mar). Artemisa lanzó su flecha y dio, como siempre, en el blanco. Cuando fue a ver su presa, se dio cuenta de que había aniquilado a su amado Orión. Fue tan grande su tristeza, sus quejas y sus lamentos que decidió colocar a Orión en el cielo para su consuelo. </w:t>
      </w:r>
    </w:p>
    <w:p w:rsidR="007C6DE3" w:rsidRPr="00C130AF" w:rsidRDefault="007C6DE3" w:rsidP="007C6DE3">
      <w:pPr>
        <w:pStyle w:val="NormalWeb"/>
      </w:pPr>
      <w:r w:rsidRPr="00C130AF">
        <w:t xml:space="preserve">Otra leyenda cuenta que Orión acosaba a las </w:t>
      </w:r>
      <w:hyperlink r:id="rId1637" w:tooltip="Pléyades (mitología)" w:history="1">
        <w:r w:rsidRPr="00C130AF">
          <w:rPr>
            <w:rStyle w:val="Hipervnculo"/>
            <w:color w:val="auto"/>
            <w:u w:val="none"/>
          </w:rPr>
          <w:t>Pléyades</w:t>
        </w:r>
      </w:hyperlink>
      <w:r w:rsidRPr="00C130AF">
        <w:t xml:space="preserve">, hijas del titán </w:t>
      </w:r>
      <w:hyperlink r:id="rId1638" w:tooltip="Atlas (mitología)" w:history="1">
        <w:r w:rsidRPr="00C130AF">
          <w:rPr>
            <w:rStyle w:val="Hipervnculo"/>
            <w:color w:val="auto"/>
            <w:u w:val="none"/>
          </w:rPr>
          <w:t>Atlas</w:t>
        </w:r>
      </w:hyperlink>
      <w:r w:rsidRPr="00C130AF">
        <w:t xml:space="preserve">, por lo que </w:t>
      </w:r>
      <w:hyperlink r:id="rId1639" w:tooltip="Zeus" w:history="1">
        <w:r w:rsidRPr="00C130AF">
          <w:rPr>
            <w:rStyle w:val="Hipervnculo"/>
            <w:color w:val="auto"/>
            <w:u w:val="none"/>
          </w:rPr>
          <w:t>Zeus</w:t>
        </w:r>
      </w:hyperlink>
      <w:r w:rsidRPr="00C130AF">
        <w:t xml:space="preserve"> las colocó en el cielo. Todavía parece que, en el cielo, Orión continúa persiguiendo a las Pléyades.</w:t>
      </w:r>
      <w:r w:rsidRPr="00C130AF">
        <w:rPr>
          <w:vertAlign w:val="superscript"/>
        </w:rPr>
        <w:t xml:space="preserve"> </w:t>
      </w:r>
      <w:r w:rsidRPr="00C130AF">
        <w:t>Orión está representado por un guerrero alzando su arco, su espada o garrote y cubriéndose del enemigo con un vellocino o un escudo. A su lado se encuentran sus perros de caza: Canis Maior y Canis Minor.</w:t>
      </w:r>
    </w:p>
    <w:p w:rsidR="00E76F83" w:rsidRPr="00C130AF" w:rsidRDefault="00E76F83" w:rsidP="007C6DE3">
      <w:pPr>
        <w:pStyle w:val="NormalWeb"/>
        <w:rPr>
          <w:b/>
          <w:u w:val="single"/>
        </w:rPr>
      </w:pPr>
      <w:r w:rsidRPr="00C130AF">
        <w:rPr>
          <w:b/>
          <w:u w:val="single"/>
        </w:rPr>
        <w:t>Osa Mayor</w:t>
      </w:r>
    </w:p>
    <w:p w:rsidR="00E76F83" w:rsidRPr="00C130AF" w:rsidRDefault="00E76F83" w:rsidP="007C6DE3">
      <w:pPr>
        <w:pStyle w:val="NormalWeb"/>
      </w:pPr>
      <w:r w:rsidRPr="00C130AF">
        <w:t xml:space="preserve">La </w:t>
      </w:r>
      <w:r w:rsidRPr="00C130AF">
        <w:rPr>
          <w:bCs/>
        </w:rPr>
        <w:t>Osa Mayor</w:t>
      </w:r>
      <w:r w:rsidRPr="00C130AF">
        <w:t xml:space="preserve"> o </w:t>
      </w:r>
      <w:r w:rsidRPr="00C130AF">
        <w:rPr>
          <w:bCs/>
        </w:rPr>
        <w:t>Ursa Major</w:t>
      </w:r>
      <w:r w:rsidRPr="00C130AF">
        <w:t xml:space="preserve"> (abreviado UMa), también conocida como el Carro Mayor, es una </w:t>
      </w:r>
      <w:hyperlink r:id="rId1640" w:tooltip="Constelación" w:history="1">
        <w:r w:rsidRPr="00C130AF">
          <w:rPr>
            <w:rStyle w:val="Hipervnculo"/>
            <w:rFonts w:eastAsiaTheme="majorEastAsia"/>
            <w:color w:val="auto"/>
            <w:u w:val="none"/>
          </w:rPr>
          <w:t>constelación</w:t>
        </w:r>
      </w:hyperlink>
      <w:r w:rsidRPr="00C130AF">
        <w:t xml:space="preserve"> visible durante todo el año en el </w:t>
      </w:r>
      <w:hyperlink r:id="rId1641" w:tooltip="Hemisferio" w:history="1">
        <w:r w:rsidRPr="00C130AF">
          <w:rPr>
            <w:rStyle w:val="Hipervnculo"/>
            <w:rFonts w:eastAsiaTheme="majorEastAsia"/>
            <w:color w:val="auto"/>
            <w:u w:val="none"/>
          </w:rPr>
          <w:t>hemisferio</w:t>
        </w:r>
      </w:hyperlink>
      <w:r w:rsidRPr="00C130AF">
        <w:t xml:space="preserve"> norte. Entre los aficionados se le conoce con el nombre de "</w:t>
      </w:r>
      <w:hyperlink r:id="rId1642" w:tooltip="El Carro (asterismo)" w:history="1">
        <w:r w:rsidRPr="00C130AF">
          <w:rPr>
            <w:rStyle w:val="Hipervnculo"/>
            <w:rFonts w:eastAsiaTheme="majorEastAsia"/>
            <w:color w:val="auto"/>
            <w:u w:val="none"/>
          </w:rPr>
          <w:t>el carro</w:t>
        </w:r>
      </w:hyperlink>
      <w:r w:rsidRPr="00C130AF">
        <w:t xml:space="preserve">", por la forma que dibujan sus siete estrellas principales, aunque ha recibido otros muchos nombres. </w:t>
      </w:r>
      <w:hyperlink r:id="rId1643" w:tooltip="Alioth" w:history="1">
        <w:r w:rsidRPr="00C130AF">
          <w:rPr>
            <w:rStyle w:val="Hipervnculo"/>
            <w:color w:val="auto"/>
            <w:u w:val="none"/>
          </w:rPr>
          <w:t>Alioth</w:t>
        </w:r>
      </w:hyperlink>
      <w:r w:rsidRPr="00C130AF">
        <w:t xml:space="preserve"> (ε UMa), situada en la cola de la osa, es la </w:t>
      </w:r>
      <w:hyperlink r:id="rId1644" w:tooltip="Estrella" w:history="1">
        <w:r w:rsidRPr="00C130AF">
          <w:rPr>
            <w:rStyle w:val="Hipervnculo"/>
            <w:color w:val="auto"/>
            <w:u w:val="none"/>
          </w:rPr>
          <w:t>estrella</w:t>
        </w:r>
      </w:hyperlink>
      <w:r w:rsidRPr="00C130AF">
        <w:t xml:space="preserve"> más brillante de la </w:t>
      </w:r>
      <w:hyperlink r:id="rId1645" w:tooltip="Constelación" w:history="1">
        <w:r w:rsidRPr="00C130AF">
          <w:rPr>
            <w:rStyle w:val="Hipervnculo"/>
            <w:color w:val="auto"/>
            <w:u w:val="none"/>
          </w:rPr>
          <w:t>constelación</w:t>
        </w:r>
      </w:hyperlink>
      <w:r w:rsidRPr="00C130AF">
        <w:t xml:space="preserve">. Las principales estrellas de "el cazo", excepto </w:t>
      </w:r>
      <w:hyperlink r:id="rId1646" w:tooltip="Dubhe" w:history="1">
        <w:r w:rsidRPr="00C130AF">
          <w:rPr>
            <w:rStyle w:val="Hipervnculo"/>
            <w:color w:val="auto"/>
            <w:u w:val="none"/>
          </w:rPr>
          <w:t>Dubhe</w:t>
        </w:r>
      </w:hyperlink>
      <w:r w:rsidRPr="00C130AF">
        <w:t xml:space="preserve"> (α UMa) y </w:t>
      </w:r>
      <w:hyperlink r:id="rId1647" w:tooltip="Benetnasch" w:history="1">
        <w:r w:rsidRPr="00C130AF">
          <w:rPr>
            <w:rStyle w:val="Hipervnculo"/>
            <w:color w:val="auto"/>
            <w:u w:val="none"/>
          </w:rPr>
          <w:t>Benetnasch</w:t>
        </w:r>
      </w:hyperlink>
      <w:r w:rsidRPr="00C130AF">
        <w:t xml:space="preserve"> (η UMa), tienen un </w:t>
      </w:r>
      <w:hyperlink r:id="rId1648" w:tooltip="Movimiento propio" w:history="1">
        <w:r w:rsidRPr="00C130AF">
          <w:rPr>
            <w:rStyle w:val="Hipervnculo"/>
            <w:color w:val="auto"/>
            <w:u w:val="none"/>
          </w:rPr>
          <w:t>movimiento propio</w:t>
        </w:r>
      </w:hyperlink>
      <w:r w:rsidRPr="00C130AF">
        <w:t xml:space="preserve"> común hacia un punto de la constelación de </w:t>
      </w:r>
      <w:hyperlink r:id="rId1649" w:tooltip="Sagitario" w:history="1">
        <w:r w:rsidRPr="00C130AF">
          <w:rPr>
            <w:rStyle w:val="Hipervnculo"/>
            <w:color w:val="auto"/>
            <w:u w:val="none"/>
          </w:rPr>
          <w:t>Sagitario</w:t>
        </w:r>
      </w:hyperlink>
      <w:r w:rsidRPr="00C130AF">
        <w:t xml:space="preserve">, formando parte de la llamada </w:t>
      </w:r>
      <w:hyperlink r:id="rId1650" w:tooltip="Asociación estelar de la Osa Mayor" w:history="1">
        <w:r w:rsidRPr="00C130AF">
          <w:rPr>
            <w:rStyle w:val="Hipervnculo"/>
            <w:color w:val="auto"/>
            <w:u w:val="none"/>
          </w:rPr>
          <w:t>Asociación estelar de la Osa Mayor</w:t>
        </w:r>
      </w:hyperlink>
      <w:r w:rsidRPr="00C130AF">
        <w:t xml:space="preserve">. </w:t>
      </w:r>
      <w:hyperlink r:id="rId1651" w:tooltip="Mizar" w:history="1">
        <w:r w:rsidRPr="00C130AF">
          <w:rPr>
            <w:rStyle w:val="Hipervnculo"/>
            <w:color w:val="auto"/>
            <w:u w:val="none"/>
          </w:rPr>
          <w:t>Mizar</w:t>
        </w:r>
      </w:hyperlink>
      <w:r w:rsidRPr="00C130AF">
        <w:t xml:space="preserve"> (ζ UMa) y </w:t>
      </w:r>
      <w:hyperlink r:id="rId1652" w:tooltip="Alcor (estrella)" w:history="1">
        <w:r w:rsidRPr="00C130AF">
          <w:rPr>
            <w:rStyle w:val="Hipervnculo"/>
            <w:color w:val="auto"/>
            <w:u w:val="none"/>
          </w:rPr>
          <w:t>Alcor</w:t>
        </w:r>
      </w:hyperlink>
      <w:r w:rsidRPr="00C130AF">
        <w:t xml:space="preserve"> (80 UMa) forman una de las </w:t>
      </w:r>
      <w:hyperlink r:id="rId1653" w:tooltip="Estrella doble (astronomía)" w:history="1">
        <w:r w:rsidRPr="00C130AF">
          <w:rPr>
            <w:rStyle w:val="Hipervnculo"/>
            <w:color w:val="auto"/>
            <w:u w:val="none"/>
          </w:rPr>
          <w:t>estrellas dobles</w:t>
        </w:r>
      </w:hyperlink>
      <w:r w:rsidRPr="00C130AF">
        <w:t xml:space="preserve"> más conocidas del firmamento nocturno. Aún más, a Mizar y Alcor las acompañan otras tres estrellas, por lo cual ese punto celeste en realidad está constituido por 5 estrellas así a simple vista solo veamos una. La cuarta estrella más próxima al </w:t>
      </w:r>
      <w:hyperlink r:id="rId1654" w:tooltip="Sistema Solar" w:history="1">
        <w:r w:rsidRPr="00C130AF">
          <w:rPr>
            <w:rStyle w:val="Hipervnculo"/>
            <w:color w:val="auto"/>
            <w:u w:val="none"/>
          </w:rPr>
          <w:t>Sistema Solar</w:t>
        </w:r>
      </w:hyperlink>
      <w:r w:rsidRPr="00C130AF">
        <w:t xml:space="preserve">, </w:t>
      </w:r>
      <w:hyperlink r:id="rId1655" w:tooltip="Lalande 21185" w:history="1">
        <w:r w:rsidRPr="00C130AF">
          <w:rPr>
            <w:rStyle w:val="Hipervnculo"/>
            <w:color w:val="auto"/>
            <w:u w:val="none"/>
          </w:rPr>
          <w:t>Lalande 21185</w:t>
        </w:r>
      </w:hyperlink>
      <w:r w:rsidRPr="00C130AF">
        <w:t xml:space="preserve">, se encuentra en esta constelación. Finalmente, </w:t>
      </w:r>
      <w:hyperlink r:id="rId1656" w:tooltip="47 Ursae Majoris" w:history="1">
        <w:r w:rsidRPr="00C130AF">
          <w:rPr>
            <w:rStyle w:val="Hipervnculo"/>
            <w:color w:val="auto"/>
            <w:u w:val="none"/>
          </w:rPr>
          <w:t>47 Ursae Majoris</w:t>
        </w:r>
      </w:hyperlink>
      <w:r w:rsidRPr="00C130AF">
        <w:t xml:space="preserve"> es una estrella </w:t>
      </w:r>
      <w:hyperlink r:id="rId1657" w:tooltip="Análoga solar" w:history="1">
        <w:r w:rsidRPr="00C130AF">
          <w:rPr>
            <w:rStyle w:val="Hipervnculo"/>
            <w:color w:val="auto"/>
            <w:u w:val="none"/>
          </w:rPr>
          <w:t>análoga solar</w:t>
        </w:r>
      </w:hyperlink>
      <w:r w:rsidRPr="00C130AF">
        <w:t xml:space="preserve"> con dos </w:t>
      </w:r>
      <w:hyperlink r:id="rId1658" w:tooltip="Planeta extrasolar" w:history="1">
        <w:r w:rsidRPr="00C130AF">
          <w:rPr>
            <w:rStyle w:val="Hipervnculo"/>
            <w:color w:val="auto"/>
            <w:u w:val="none"/>
          </w:rPr>
          <w:t>planetas extrasolares</w:t>
        </w:r>
      </w:hyperlink>
      <w:r w:rsidRPr="00C130AF">
        <w:t xml:space="preserve">. Por otra parte, en la Osa Mayor se encuentran varias galaxias notables como </w:t>
      </w:r>
      <w:hyperlink r:id="rId1659" w:tooltip="M81" w:history="1">
        <w:r w:rsidRPr="00C130AF">
          <w:rPr>
            <w:rStyle w:val="Hipervnculo"/>
            <w:color w:val="auto"/>
            <w:u w:val="none"/>
          </w:rPr>
          <w:t>M81</w:t>
        </w:r>
      </w:hyperlink>
      <w:r w:rsidRPr="00C130AF">
        <w:t xml:space="preserve">, </w:t>
      </w:r>
      <w:hyperlink r:id="rId1660" w:tooltip="M82" w:history="1">
        <w:r w:rsidRPr="00C130AF">
          <w:rPr>
            <w:rStyle w:val="Hipervnculo"/>
            <w:color w:val="auto"/>
            <w:u w:val="none"/>
          </w:rPr>
          <w:t>M82</w:t>
        </w:r>
      </w:hyperlink>
      <w:r w:rsidRPr="00C130AF">
        <w:t xml:space="preserve">, </w:t>
      </w:r>
      <w:hyperlink r:id="rId1661" w:tooltip="M101" w:history="1">
        <w:r w:rsidRPr="00C130AF">
          <w:rPr>
            <w:rStyle w:val="Hipervnculo"/>
            <w:color w:val="auto"/>
            <w:u w:val="none"/>
          </w:rPr>
          <w:t>M101</w:t>
        </w:r>
      </w:hyperlink>
      <w:r w:rsidRPr="00C130AF">
        <w:t xml:space="preserve">, </w:t>
      </w:r>
      <w:hyperlink r:id="rId1662" w:tooltip="M108" w:history="1">
        <w:r w:rsidRPr="00C130AF">
          <w:rPr>
            <w:rStyle w:val="Hipervnculo"/>
            <w:color w:val="auto"/>
            <w:u w:val="none"/>
          </w:rPr>
          <w:t>M108</w:t>
        </w:r>
      </w:hyperlink>
      <w:r w:rsidRPr="00C130AF">
        <w:t xml:space="preserve"> y </w:t>
      </w:r>
      <w:hyperlink r:id="rId1663" w:tooltip="Galaxia espiral M109" w:history="1">
        <w:r w:rsidRPr="00C130AF">
          <w:rPr>
            <w:rStyle w:val="Hipervnculo"/>
            <w:color w:val="auto"/>
            <w:u w:val="none"/>
          </w:rPr>
          <w:t>M109</w:t>
        </w:r>
      </w:hyperlink>
      <w:r w:rsidRPr="00C130AF">
        <w:t xml:space="preserve">; asimismo, contiene la </w:t>
      </w:r>
      <w:hyperlink r:id="rId1664" w:tooltip="Nebulosa" w:history="1">
        <w:r w:rsidRPr="00C130AF">
          <w:rPr>
            <w:rStyle w:val="Hipervnculo"/>
            <w:color w:val="auto"/>
            <w:u w:val="none"/>
          </w:rPr>
          <w:t>nebulosa</w:t>
        </w:r>
      </w:hyperlink>
      <w:r w:rsidRPr="00C130AF">
        <w:t xml:space="preserve"> </w:t>
      </w:r>
      <w:hyperlink r:id="rId1665" w:tooltip="M97" w:history="1">
        <w:r w:rsidRPr="00C130AF">
          <w:rPr>
            <w:rStyle w:val="Hipervnculo"/>
            <w:color w:val="auto"/>
            <w:u w:val="none"/>
          </w:rPr>
          <w:t>M97</w:t>
        </w:r>
      </w:hyperlink>
      <w:r w:rsidRPr="00C130AF">
        <w:t xml:space="preserve"> o </w:t>
      </w:r>
      <w:hyperlink r:id="rId1666" w:tooltip="Nebulosa del Búho" w:history="1">
        <w:r w:rsidRPr="00C130AF">
          <w:rPr>
            <w:rStyle w:val="Hipervnculo"/>
            <w:color w:val="auto"/>
            <w:u w:val="none"/>
          </w:rPr>
          <w:t>Nebulosa del Búho</w:t>
        </w:r>
      </w:hyperlink>
      <w:r w:rsidRPr="00C130AF">
        <w:t>.</w:t>
      </w:r>
    </w:p>
    <w:p w:rsidR="00E76F83" w:rsidRPr="00C130AF" w:rsidRDefault="00E76F83" w:rsidP="00E76F83">
      <w:pPr>
        <w:pStyle w:val="NormalWeb"/>
      </w:pPr>
      <w:r w:rsidRPr="00C130AF">
        <w:t xml:space="preserve">La constelación de Osa Mayor ha recibido diferentes nombres a lo largo de la Historia en función de las imágenes que la imaginación del ser humano ha visto en ella. Por ejemplo los </w:t>
      </w:r>
      <w:hyperlink r:id="rId1667" w:tooltip="Pueblo árabe" w:history="1">
        <w:r w:rsidRPr="00C130AF">
          <w:rPr>
            <w:rStyle w:val="Hipervnculo"/>
            <w:color w:val="auto"/>
            <w:u w:val="none"/>
          </w:rPr>
          <w:t>árabes</w:t>
        </w:r>
      </w:hyperlink>
      <w:r w:rsidRPr="00C130AF">
        <w:t xml:space="preserve"> veían una caravana, los indios de América del Norte un cucharón o los Romanos bueyes de tiro. Otras muchas civilizaciones han visto en su forma un oso. La </w:t>
      </w:r>
      <w:hyperlink r:id="rId1668" w:tooltip="Mitología griega" w:history="1">
        <w:r w:rsidRPr="00C130AF">
          <w:rPr>
            <w:rStyle w:val="Hipervnculo"/>
            <w:color w:val="auto"/>
            <w:u w:val="none"/>
          </w:rPr>
          <w:t xml:space="preserve">mitología </w:t>
        </w:r>
        <w:r w:rsidRPr="00C130AF">
          <w:rPr>
            <w:rStyle w:val="Hipervnculo"/>
            <w:color w:val="auto"/>
            <w:u w:val="none"/>
          </w:rPr>
          <w:lastRenderedPageBreak/>
          <w:t>griega</w:t>
        </w:r>
      </w:hyperlink>
      <w:r w:rsidRPr="00C130AF">
        <w:t xml:space="preserve"> consideraba que Osa Mayor era la osa en la que había sido convertida </w:t>
      </w:r>
      <w:hyperlink r:id="rId1669" w:tooltip="Calisto (mitología)" w:history="1">
        <w:r w:rsidRPr="00C130AF">
          <w:rPr>
            <w:rStyle w:val="Hipervnculo"/>
            <w:color w:val="auto"/>
            <w:u w:val="none"/>
          </w:rPr>
          <w:t>Calisto</w:t>
        </w:r>
      </w:hyperlink>
      <w:r w:rsidRPr="00C130AF">
        <w:t xml:space="preserve"> por </w:t>
      </w:r>
      <w:hyperlink r:id="rId1670" w:tooltip="Artemisa" w:history="1">
        <w:r w:rsidRPr="00C130AF">
          <w:rPr>
            <w:rStyle w:val="Hipervnculo"/>
            <w:color w:val="auto"/>
            <w:u w:val="none"/>
          </w:rPr>
          <w:t>Artemisa</w:t>
        </w:r>
      </w:hyperlink>
      <w:r w:rsidRPr="00C130AF">
        <w:t xml:space="preserve"> tras haber sido seducida por </w:t>
      </w:r>
      <w:hyperlink r:id="rId1671" w:tooltip="Zeus" w:history="1">
        <w:r w:rsidRPr="00C130AF">
          <w:rPr>
            <w:rStyle w:val="Hipervnculo"/>
            <w:color w:val="auto"/>
            <w:u w:val="none"/>
          </w:rPr>
          <w:t>Zeus</w:t>
        </w:r>
      </w:hyperlink>
      <w:r w:rsidRPr="00C130AF">
        <w:t xml:space="preserve">. Homero menciona la Osa en el Canto V de la </w:t>
      </w:r>
      <w:hyperlink r:id="rId1672" w:tooltip="Odisea" w:history="1">
        <w:r w:rsidRPr="00C130AF">
          <w:rPr>
            <w:rStyle w:val="Hipervnculo"/>
            <w:color w:val="auto"/>
            <w:u w:val="none"/>
          </w:rPr>
          <w:t>Odisea</w:t>
        </w:r>
      </w:hyperlink>
      <w:r w:rsidRPr="00C130AF">
        <w:t xml:space="preserve"> (hacia el siglo VIII a.d.c.) en el que </w:t>
      </w:r>
      <w:hyperlink r:id="rId1673" w:tooltip="Ulises" w:history="1">
        <w:r w:rsidRPr="00C130AF">
          <w:rPr>
            <w:rStyle w:val="Hipervnculo"/>
            <w:color w:val="auto"/>
            <w:u w:val="none"/>
          </w:rPr>
          <w:t>Ulises</w:t>
        </w:r>
      </w:hyperlink>
      <w:r w:rsidRPr="00C130AF">
        <w:t xml:space="preserve"> intenta en vano guiarse por ella para regresar a </w:t>
      </w:r>
      <w:hyperlink r:id="rId1674" w:tooltip="Ítaca" w:history="1">
        <w:r w:rsidRPr="00C130AF">
          <w:rPr>
            <w:rStyle w:val="Hipervnculo"/>
            <w:color w:val="auto"/>
            <w:u w:val="none"/>
          </w:rPr>
          <w:t>Ítaca</w:t>
        </w:r>
      </w:hyperlink>
      <w:r w:rsidRPr="00C130AF">
        <w:t xml:space="preserve">, su tierra. Ya en ese momento se conocía esta constelación con el sobrenombre de el Carro según indica el mismo autor, apelativo que continúa vigente hoy día en varios idiomas. Una de las pocas estrellas mencionadas en la </w:t>
      </w:r>
      <w:hyperlink r:id="rId1675" w:tooltip="Biblia" w:history="1">
        <w:r w:rsidRPr="00C130AF">
          <w:rPr>
            <w:rStyle w:val="Hipervnculo"/>
            <w:color w:val="auto"/>
            <w:u w:val="none"/>
          </w:rPr>
          <w:t>Biblia</w:t>
        </w:r>
      </w:hyperlink>
      <w:r w:rsidRPr="00C130AF">
        <w:t xml:space="preserve"> (Job 9:9; 38:32 – </w:t>
      </w:r>
      <w:hyperlink r:id="rId1676" w:tooltip="Orión (constelación)" w:history="1">
        <w:r w:rsidRPr="00C130AF">
          <w:rPr>
            <w:rStyle w:val="Hipervnculo"/>
            <w:color w:val="auto"/>
            <w:u w:val="none"/>
          </w:rPr>
          <w:t>Orión</w:t>
        </w:r>
      </w:hyperlink>
      <w:r w:rsidRPr="00C130AF">
        <w:t xml:space="preserve"> y las </w:t>
      </w:r>
      <w:hyperlink r:id="rId1677" w:tooltip="Pléyades (astronomía)" w:history="1">
        <w:r w:rsidRPr="00C130AF">
          <w:rPr>
            <w:rStyle w:val="Hipervnculo"/>
            <w:color w:val="auto"/>
            <w:u w:val="none"/>
          </w:rPr>
          <w:t>Pléyades</w:t>
        </w:r>
      </w:hyperlink>
      <w:r w:rsidRPr="00C130AF">
        <w:t xml:space="preserve"> son las otras), Osa Mayor fue imaginada también como un oso por los </w:t>
      </w:r>
      <w:hyperlink r:id="rId1678" w:tooltip="Hebreos" w:history="1">
        <w:r w:rsidRPr="00C130AF">
          <w:rPr>
            <w:rStyle w:val="Hipervnculo"/>
            <w:color w:val="auto"/>
            <w:u w:val="none"/>
          </w:rPr>
          <w:t>hebreos</w:t>
        </w:r>
      </w:hyperlink>
      <w:r w:rsidRPr="00C130AF">
        <w:t xml:space="preserve"> y la mayoría de los norteamericanos. Sin embargo, como los osos no tienen colas largas, ellos consideraron a </w:t>
      </w:r>
      <w:hyperlink r:id="rId1679" w:tooltip="Alioth" w:history="1">
        <w:r w:rsidRPr="00C130AF">
          <w:rPr>
            <w:rStyle w:val="Hipervnculo"/>
            <w:color w:val="auto"/>
            <w:u w:val="none"/>
          </w:rPr>
          <w:t>Alioth</w:t>
        </w:r>
      </w:hyperlink>
      <w:r w:rsidRPr="00C130AF">
        <w:t xml:space="preserve">, </w:t>
      </w:r>
      <w:hyperlink r:id="rId1680" w:tooltip="Mizar" w:history="1">
        <w:r w:rsidRPr="00C130AF">
          <w:rPr>
            <w:rStyle w:val="Hipervnculo"/>
            <w:color w:val="auto"/>
            <w:u w:val="none"/>
          </w:rPr>
          <w:t>Mizar</w:t>
        </w:r>
      </w:hyperlink>
      <w:r w:rsidRPr="00C130AF">
        <w:t xml:space="preserve">, y </w:t>
      </w:r>
      <w:hyperlink r:id="rId1681" w:tooltip="Alkaid" w:history="1">
        <w:r w:rsidRPr="00C130AF">
          <w:rPr>
            <w:rStyle w:val="Hipervnculo"/>
            <w:color w:val="auto"/>
            <w:u w:val="none"/>
          </w:rPr>
          <w:t>Alkaid</w:t>
        </w:r>
      </w:hyperlink>
      <w:r w:rsidRPr="00C130AF">
        <w:t xml:space="preserve"> como tres cachorros que siguen a su madre o a tres cazadores. ("El Oso" fue traducido mal como "Arcturus" en la </w:t>
      </w:r>
      <w:hyperlink r:id="rId1682" w:tooltip="Vulgata" w:history="1">
        <w:r w:rsidRPr="00C130AF">
          <w:rPr>
            <w:rStyle w:val="Hipervnculo"/>
            <w:color w:val="auto"/>
            <w:u w:val="none"/>
          </w:rPr>
          <w:t>Vulgata</w:t>
        </w:r>
      </w:hyperlink>
      <w:r w:rsidRPr="00C130AF">
        <w:t xml:space="preserve"> y el error persistió en la versión del Rey James de la Biblia. Las traducciones posteriores han corregido esto.) La Osa Mayor forma parte de la </w:t>
      </w:r>
      <w:hyperlink r:id="rId1683" w:tooltip="Cosmogonía" w:history="1">
        <w:r w:rsidRPr="00C130AF">
          <w:rPr>
            <w:rStyle w:val="Hipervnculo"/>
            <w:color w:val="auto"/>
            <w:u w:val="none"/>
          </w:rPr>
          <w:t>cosmogonía</w:t>
        </w:r>
      </w:hyperlink>
      <w:r w:rsidRPr="00C130AF">
        <w:t xml:space="preserve"> ficticia creada por el </w:t>
      </w:r>
      <w:hyperlink r:id="rId1684" w:tooltip="Escritor" w:history="1">
        <w:r w:rsidRPr="00C130AF">
          <w:rPr>
            <w:rStyle w:val="Hipervnculo"/>
            <w:color w:val="auto"/>
            <w:u w:val="none"/>
          </w:rPr>
          <w:t>escritor</w:t>
        </w:r>
      </w:hyperlink>
      <w:r w:rsidRPr="00C130AF">
        <w:t xml:space="preserve"> </w:t>
      </w:r>
      <w:hyperlink r:id="rId1685" w:tooltip="Reino Unido" w:history="1">
        <w:r w:rsidRPr="00C130AF">
          <w:rPr>
            <w:rStyle w:val="Hipervnculo"/>
            <w:color w:val="auto"/>
            <w:u w:val="none"/>
          </w:rPr>
          <w:t>británico</w:t>
        </w:r>
      </w:hyperlink>
      <w:r w:rsidRPr="00C130AF">
        <w:t xml:space="preserve"> </w:t>
      </w:r>
      <w:hyperlink r:id="rId1686" w:tooltip="J. R. R. Tolkien" w:history="1">
        <w:r w:rsidRPr="00C130AF">
          <w:rPr>
            <w:rStyle w:val="Hipervnculo"/>
            <w:color w:val="auto"/>
            <w:u w:val="none"/>
          </w:rPr>
          <w:t>J. R. R. Tolkien</w:t>
        </w:r>
      </w:hyperlink>
      <w:r w:rsidRPr="00C130AF">
        <w:t xml:space="preserve"> para ambientar las historias de su </w:t>
      </w:r>
      <w:hyperlink r:id="rId1687" w:tooltip="Legendarium" w:history="1">
        <w:r w:rsidRPr="00C130AF">
          <w:rPr>
            <w:rStyle w:val="Hipervnculo"/>
            <w:i/>
            <w:iCs/>
            <w:color w:val="auto"/>
            <w:u w:val="none"/>
          </w:rPr>
          <w:t>legendarium</w:t>
        </w:r>
      </w:hyperlink>
      <w:r w:rsidRPr="00C130AF">
        <w:t xml:space="preserve">. En estas historias </w:t>
      </w:r>
      <w:hyperlink r:id="rId1688" w:tooltip="El Carro (asterismo)" w:history="1">
        <w:r w:rsidRPr="00C130AF">
          <w:rPr>
            <w:rStyle w:val="Hipervnculo"/>
            <w:color w:val="auto"/>
            <w:u w:val="none"/>
          </w:rPr>
          <w:t>El Carro</w:t>
        </w:r>
      </w:hyperlink>
      <w:r w:rsidRPr="00C130AF">
        <w:t xml:space="preserve"> toma el nombre de </w:t>
      </w:r>
      <w:hyperlink r:id="rId1689" w:tooltip="Valacirca" w:history="1">
        <w:r w:rsidRPr="00C130AF">
          <w:rPr>
            <w:rStyle w:val="Hipervnculo"/>
            <w:color w:val="auto"/>
            <w:u w:val="none"/>
          </w:rPr>
          <w:t>Valacirca</w:t>
        </w:r>
      </w:hyperlink>
      <w:r w:rsidRPr="00C130AF">
        <w:t xml:space="preserve"> (que en </w:t>
      </w:r>
      <w:hyperlink r:id="rId1690" w:tooltip="Quenya" w:history="1">
        <w:r w:rsidRPr="00C130AF">
          <w:rPr>
            <w:rStyle w:val="Hipervnculo"/>
            <w:color w:val="auto"/>
            <w:u w:val="none"/>
          </w:rPr>
          <w:t>quenya</w:t>
        </w:r>
      </w:hyperlink>
      <w:r w:rsidRPr="00C130AF">
        <w:t xml:space="preserve"> significa ‘la hoz de los valar’). </w:t>
      </w:r>
      <w:hyperlink r:id="rId1691" w:tooltip="El Silmarillion" w:history="1">
        <w:r w:rsidRPr="00C130AF">
          <w:rPr>
            <w:rStyle w:val="Hipervnculo"/>
            <w:i/>
            <w:iCs/>
            <w:color w:val="auto"/>
            <w:u w:val="none"/>
          </w:rPr>
          <w:t>El Silmarillion</w:t>
        </w:r>
      </w:hyperlink>
      <w:r w:rsidRPr="00C130AF">
        <w:t xml:space="preserve"> narra cómo fue puesta en el </w:t>
      </w:r>
      <w:hyperlink r:id="rId1692" w:tooltip="Firmamento" w:history="1">
        <w:r w:rsidRPr="00C130AF">
          <w:rPr>
            <w:rStyle w:val="Hipervnculo"/>
            <w:color w:val="auto"/>
            <w:u w:val="none"/>
          </w:rPr>
          <w:t>firmamento</w:t>
        </w:r>
      </w:hyperlink>
      <w:r w:rsidRPr="00C130AF">
        <w:t xml:space="preserve"> por </w:t>
      </w:r>
      <w:hyperlink r:id="rId1693" w:tooltip="Varda" w:history="1">
        <w:r w:rsidRPr="00C130AF">
          <w:rPr>
            <w:rStyle w:val="Hipervnculo"/>
            <w:color w:val="auto"/>
            <w:u w:val="none"/>
          </w:rPr>
          <w:t>Varda</w:t>
        </w:r>
      </w:hyperlink>
      <w:r w:rsidRPr="00C130AF">
        <w:t xml:space="preserve"> cuando rehízo las estrellas.</w:t>
      </w:r>
    </w:p>
    <w:p w:rsidR="00E76F83" w:rsidRPr="00C130AF" w:rsidRDefault="00E76F83" w:rsidP="007C6DE3">
      <w:pPr>
        <w:pStyle w:val="NormalWeb"/>
        <w:rPr>
          <w:b/>
          <w:u w:val="single"/>
        </w:rPr>
      </w:pPr>
      <w:r w:rsidRPr="00C130AF">
        <w:rPr>
          <w:b/>
          <w:u w:val="single"/>
        </w:rPr>
        <w:t>Osa menor</w:t>
      </w:r>
    </w:p>
    <w:p w:rsidR="00E76F83" w:rsidRPr="00C130AF" w:rsidRDefault="00E76F83" w:rsidP="00E76F83">
      <w:pPr>
        <w:pStyle w:val="NormalWeb"/>
      </w:pPr>
      <w:r w:rsidRPr="00C130AF">
        <w:t xml:space="preserve">La </w:t>
      </w:r>
      <w:r w:rsidRPr="00C130AF">
        <w:rPr>
          <w:bCs/>
        </w:rPr>
        <w:t>Osa Menor</w:t>
      </w:r>
      <w:r w:rsidRPr="00C130AF">
        <w:t xml:space="preserve">, </w:t>
      </w:r>
      <w:hyperlink r:id="rId1694" w:tooltip="Ursa" w:history="1">
        <w:r w:rsidRPr="00C130AF">
          <w:rPr>
            <w:rStyle w:val="Hipervnculo"/>
            <w:color w:val="auto"/>
            <w:u w:val="none"/>
          </w:rPr>
          <w:t>ursa</w:t>
        </w:r>
      </w:hyperlink>
      <w:r w:rsidRPr="00C130AF">
        <w:t xml:space="preserve"> en latín, es una de las </w:t>
      </w:r>
      <w:hyperlink r:id="rId1695" w:tooltip="Constelación" w:history="1">
        <w:r w:rsidRPr="00C130AF">
          <w:rPr>
            <w:rStyle w:val="Hipervnculo"/>
            <w:color w:val="auto"/>
            <w:u w:val="none"/>
          </w:rPr>
          <w:t>constelaciones</w:t>
        </w:r>
      </w:hyperlink>
      <w:r w:rsidRPr="00C130AF">
        <w:t xml:space="preserve"> más conocidas del </w:t>
      </w:r>
      <w:hyperlink r:id="rId1696" w:tooltip="Hemisferio" w:history="1">
        <w:r w:rsidRPr="00C130AF">
          <w:rPr>
            <w:rStyle w:val="Hipervnculo"/>
            <w:color w:val="auto"/>
            <w:u w:val="none"/>
          </w:rPr>
          <w:t>hemisferio</w:t>
        </w:r>
      </w:hyperlink>
      <w:r w:rsidRPr="00C130AF">
        <w:t xml:space="preserve"> norte. Consta de siete </w:t>
      </w:r>
      <w:hyperlink r:id="rId1697" w:tooltip="Estrella" w:history="1">
        <w:r w:rsidRPr="00C130AF">
          <w:rPr>
            <w:rStyle w:val="Hipervnculo"/>
            <w:color w:val="auto"/>
            <w:u w:val="none"/>
          </w:rPr>
          <w:t>estrellas</w:t>
        </w:r>
      </w:hyperlink>
      <w:r w:rsidRPr="00C130AF">
        <w:t xml:space="preserve"> con la forma de carro; </w:t>
      </w:r>
      <w:hyperlink r:id="rId1698" w:tooltip="Cuatro" w:history="1">
        <w:r w:rsidRPr="00C130AF">
          <w:rPr>
            <w:rStyle w:val="Hipervnculo"/>
            <w:color w:val="auto"/>
            <w:u w:val="none"/>
          </w:rPr>
          <w:t>cuatro</w:t>
        </w:r>
      </w:hyperlink>
      <w:r w:rsidRPr="00C130AF">
        <w:t xml:space="preserve"> de ellas formarían lo que es la parte honda del carro y las otras tres serían lo que es el mango del carro. El elemento más conocido de la Osa Menor es la </w:t>
      </w:r>
      <w:hyperlink r:id="rId1699" w:tooltip="Polaris (estrella)" w:history="1">
        <w:r w:rsidRPr="00C130AF">
          <w:rPr>
            <w:rStyle w:val="Hipervnculo"/>
            <w:color w:val="auto"/>
            <w:u w:val="none"/>
          </w:rPr>
          <w:t>estrella Polar</w:t>
        </w:r>
      </w:hyperlink>
      <w:r w:rsidRPr="00C130AF">
        <w:t xml:space="preserve">, la cual se encuentra situada en la prolongación del eje de la tierra, de modo que permanece fija en el cielo y señala el </w:t>
      </w:r>
      <w:hyperlink r:id="rId1700" w:tooltip="Polo Norte" w:history="1">
        <w:r w:rsidRPr="00C130AF">
          <w:rPr>
            <w:rStyle w:val="Hipervnculo"/>
            <w:color w:val="auto"/>
            <w:u w:val="none"/>
          </w:rPr>
          <w:t>Polo Norte</w:t>
        </w:r>
      </w:hyperlink>
      <w:r w:rsidRPr="00C130AF">
        <w:t xml:space="preserve"> geográfico, por lo que ha sido empleado por navegantes como punto de referencia en sus travesías. Aparte de la estrella Polar, la Osa Menor carece de elementos de interés para el aficionado a la </w:t>
      </w:r>
      <w:hyperlink r:id="rId1701" w:tooltip="Astronomía" w:history="1">
        <w:r w:rsidRPr="00C130AF">
          <w:rPr>
            <w:rStyle w:val="Hipervnculo"/>
            <w:color w:val="auto"/>
            <w:u w:val="none"/>
          </w:rPr>
          <w:t>astronomía</w:t>
        </w:r>
      </w:hyperlink>
      <w:r w:rsidRPr="00C130AF">
        <w:t xml:space="preserve">. Dada su ubicación, la Osa Menor sólo se puede ver en el hemisferio norte, pero a cambio, en dicho hemisferio se ve todo el año. Junto con su compañera la </w:t>
      </w:r>
      <w:hyperlink r:id="rId1702" w:tooltip="Osa Mayor" w:history="1">
        <w:r w:rsidRPr="00C130AF">
          <w:rPr>
            <w:rStyle w:val="Hipervnculo"/>
            <w:color w:val="auto"/>
            <w:u w:val="none"/>
          </w:rPr>
          <w:t>Osa Mayor</w:t>
        </w:r>
      </w:hyperlink>
      <w:r w:rsidRPr="00C130AF">
        <w:t xml:space="preserve">, es uno de los elementos más característicos del </w:t>
      </w:r>
      <w:hyperlink r:id="rId1703" w:tooltip="Firmamento" w:history="1">
        <w:r w:rsidRPr="00C130AF">
          <w:rPr>
            <w:rStyle w:val="Hipervnculo"/>
            <w:color w:val="auto"/>
            <w:u w:val="none"/>
          </w:rPr>
          <w:t>firmamento</w:t>
        </w:r>
      </w:hyperlink>
      <w:r w:rsidRPr="00C130AF">
        <w:t xml:space="preserve"> del hemisferio norte.</w:t>
      </w:r>
    </w:p>
    <w:p w:rsidR="00E76F83" w:rsidRPr="00C130AF" w:rsidRDefault="00E76F83" w:rsidP="00E76F83">
      <w:pPr>
        <w:pStyle w:val="NormalWeb"/>
      </w:pPr>
      <w:r w:rsidRPr="00C130AF">
        <w:t xml:space="preserve">En la mitología griega, hay varias versiones sobre el origen de la Osa Menor. En una de ella sería </w:t>
      </w:r>
      <w:hyperlink r:id="rId1704" w:tooltip="Fénice" w:history="1">
        <w:r w:rsidRPr="00C130AF">
          <w:rPr>
            <w:rStyle w:val="Hipervnculo"/>
            <w:color w:val="auto"/>
            <w:u w:val="none"/>
          </w:rPr>
          <w:t>Fénice</w:t>
        </w:r>
      </w:hyperlink>
      <w:r w:rsidRPr="00C130AF">
        <w:t xml:space="preserve">, transformada en osa por </w:t>
      </w:r>
      <w:hyperlink r:id="rId1705" w:tooltip="Artemisa" w:history="1">
        <w:r w:rsidRPr="00C130AF">
          <w:rPr>
            <w:rStyle w:val="Hipervnculo"/>
            <w:color w:val="auto"/>
            <w:u w:val="none"/>
          </w:rPr>
          <w:t>Artemisa</w:t>
        </w:r>
      </w:hyperlink>
      <w:r w:rsidRPr="00C130AF">
        <w:t xml:space="preserve"> tras haber sido seducida por </w:t>
      </w:r>
      <w:hyperlink r:id="rId1706" w:tooltip="Zeus" w:history="1">
        <w:r w:rsidRPr="00C130AF">
          <w:rPr>
            <w:rStyle w:val="Hipervnculo"/>
            <w:color w:val="auto"/>
            <w:u w:val="none"/>
          </w:rPr>
          <w:t>Zeus</w:t>
        </w:r>
      </w:hyperlink>
      <w:r w:rsidRPr="00C130AF">
        <w:t xml:space="preserve">. Este relato es muy similar al de </w:t>
      </w:r>
      <w:hyperlink r:id="rId1707" w:tooltip="Calisto (mitología)" w:history="1">
        <w:r w:rsidRPr="00C130AF">
          <w:rPr>
            <w:rStyle w:val="Hipervnculo"/>
            <w:color w:val="auto"/>
            <w:u w:val="none"/>
          </w:rPr>
          <w:t>Calisto</w:t>
        </w:r>
      </w:hyperlink>
      <w:r w:rsidRPr="00C130AF">
        <w:t xml:space="preserve">, que fue </w:t>
      </w:r>
      <w:hyperlink r:id="rId1708" w:tooltip="Catasterismo" w:history="1">
        <w:r w:rsidRPr="00C130AF">
          <w:rPr>
            <w:rStyle w:val="Hipervnculo"/>
            <w:color w:val="auto"/>
            <w:u w:val="none"/>
          </w:rPr>
          <w:t>catasterizada</w:t>
        </w:r>
      </w:hyperlink>
      <w:r w:rsidRPr="00C130AF">
        <w:t xml:space="preserve"> en la Osa Mayor y por ello algunos autores creen que originalmente debió haber un relato con dos catasterismos de un mismo personaje (Zeus habría convertido a Calisto en la Osa Mayor y posteriormente Artemisa la habría convertido en la Osa Menor). En otra versión se dice que se trataba de </w:t>
      </w:r>
      <w:hyperlink r:id="rId1709" w:tooltip="Cinosura" w:history="1">
        <w:r w:rsidRPr="00C130AF">
          <w:rPr>
            <w:rStyle w:val="Hipervnculo"/>
            <w:color w:val="auto"/>
            <w:u w:val="none"/>
          </w:rPr>
          <w:t>Cinosura</w:t>
        </w:r>
      </w:hyperlink>
      <w:r w:rsidRPr="00C130AF">
        <w:t xml:space="preserve">, nodriza de Zeus y </w:t>
      </w:r>
      <w:hyperlink r:id="rId1710" w:tooltip="Ninfa" w:history="1">
        <w:r w:rsidRPr="00C130AF">
          <w:rPr>
            <w:rStyle w:val="Hipervnculo"/>
            <w:color w:val="auto"/>
            <w:u w:val="none"/>
          </w:rPr>
          <w:t>ninfa</w:t>
        </w:r>
      </w:hyperlink>
      <w:r w:rsidRPr="00C130AF">
        <w:t xml:space="preserve"> del </w:t>
      </w:r>
      <w:hyperlink r:id="rId1711" w:tooltip="Monte Ida" w:history="1">
        <w:r w:rsidRPr="00C130AF">
          <w:rPr>
            <w:rStyle w:val="Hipervnculo"/>
            <w:color w:val="auto"/>
            <w:u w:val="none"/>
          </w:rPr>
          <w:t>Monte Ida</w:t>
        </w:r>
      </w:hyperlink>
      <w:r w:rsidRPr="00C130AF">
        <w:t>.</w:t>
      </w:r>
    </w:p>
    <w:p w:rsidR="00E76F83" w:rsidRPr="00C130AF" w:rsidRDefault="00E76F83" w:rsidP="00E76F83">
      <w:pPr>
        <w:pStyle w:val="NormalWeb"/>
        <w:rPr>
          <w:b/>
          <w:u w:val="single"/>
        </w:rPr>
      </w:pPr>
      <w:r w:rsidRPr="00C130AF">
        <w:rPr>
          <w:b/>
          <w:u w:val="single"/>
        </w:rPr>
        <w:t>Pavo real</w:t>
      </w:r>
    </w:p>
    <w:p w:rsidR="00E76F83" w:rsidRPr="00C130AF" w:rsidRDefault="00E76F83" w:rsidP="007C6DE3">
      <w:pPr>
        <w:pStyle w:val="NormalWeb"/>
      </w:pPr>
      <w:r w:rsidRPr="00C130AF">
        <w:rPr>
          <w:bCs/>
        </w:rPr>
        <w:t>Pavo</w:t>
      </w:r>
      <w:r w:rsidRPr="00C130AF">
        <w:t xml:space="preserve">, es una </w:t>
      </w:r>
      <w:hyperlink r:id="rId1712" w:tooltip="Constelación" w:history="1">
        <w:r w:rsidRPr="00C130AF">
          <w:rPr>
            <w:rStyle w:val="Hipervnculo"/>
            <w:rFonts w:eastAsiaTheme="majorEastAsia"/>
            <w:color w:val="auto"/>
            <w:u w:val="none"/>
          </w:rPr>
          <w:t>constelación</w:t>
        </w:r>
      </w:hyperlink>
      <w:r w:rsidRPr="00C130AF">
        <w:t xml:space="preserve"> del </w:t>
      </w:r>
      <w:hyperlink r:id="rId1713" w:tooltip="Hemisferio sur" w:history="1">
        <w:r w:rsidRPr="00C130AF">
          <w:rPr>
            <w:rStyle w:val="Hipervnculo"/>
            <w:rFonts w:eastAsiaTheme="majorEastAsia"/>
            <w:color w:val="auto"/>
            <w:u w:val="none"/>
          </w:rPr>
          <w:t>Hemisferio sur</w:t>
        </w:r>
      </w:hyperlink>
      <w:r w:rsidRPr="00C130AF">
        <w:t xml:space="preserve">. La constelación fue una de las veinte constelaciones creadas por </w:t>
      </w:r>
      <w:hyperlink r:id="rId1714" w:tooltip="Pieter Dirkszoon Keyser" w:history="1">
        <w:r w:rsidRPr="00C130AF">
          <w:rPr>
            <w:rStyle w:val="Hipervnculo"/>
            <w:rFonts w:eastAsiaTheme="majorEastAsia"/>
            <w:color w:val="auto"/>
            <w:u w:val="none"/>
          </w:rPr>
          <w:t>Pieter Dirkszoon Keyser</w:t>
        </w:r>
      </w:hyperlink>
      <w:r w:rsidRPr="00C130AF">
        <w:t xml:space="preserve"> y </w:t>
      </w:r>
      <w:hyperlink r:id="rId1715" w:tooltip="Frederick de Houtman" w:history="1">
        <w:r w:rsidRPr="00C130AF">
          <w:rPr>
            <w:rStyle w:val="Hipervnculo"/>
            <w:rFonts w:eastAsiaTheme="majorEastAsia"/>
            <w:color w:val="auto"/>
            <w:u w:val="none"/>
          </w:rPr>
          <w:t>Frederick de Houtman</w:t>
        </w:r>
      </w:hyperlink>
      <w:r w:rsidRPr="00C130AF">
        <w:t xml:space="preserve"> entre </w:t>
      </w:r>
      <w:hyperlink r:id="rId1716" w:tooltip="1595" w:history="1">
        <w:r w:rsidRPr="00C130AF">
          <w:rPr>
            <w:rStyle w:val="Hipervnculo"/>
            <w:rFonts w:eastAsiaTheme="majorEastAsia"/>
            <w:color w:val="auto"/>
            <w:u w:val="none"/>
          </w:rPr>
          <w:t>1595</w:t>
        </w:r>
      </w:hyperlink>
      <w:r w:rsidRPr="00C130AF">
        <w:t xml:space="preserve"> y </w:t>
      </w:r>
      <w:hyperlink r:id="rId1717" w:tooltip="1597" w:history="1">
        <w:r w:rsidRPr="00C130AF">
          <w:rPr>
            <w:rStyle w:val="Hipervnculo"/>
            <w:rFonts w:eastAsiaTheme="majorEastAsia"/>
            <w:color w:val="auto"/>
            <w:u w:val="none"/>
          </w:rPr>
          <w:t>1597</w:t>
        </w:r>
      </w:hyperlink>
      <w:r w:rsidRPr="00C130AF">
        <w:t xml:space="preserve">, y apareció por primera vez en el libro </w:t>
      </w:r>
      <w:hyperlink r:id="rId1718" w:tooltip="Uranometria" w:history="1">
        <w:r w:rsidRPr="00C130AF">
          <w:rPr>
            <w:rStyle w:val="Hipervnculo"/>
            <w:rFonts w:eastAsiaTheme="majorEastAsia"/>
            <w:i/>
            <w:iCs/>
            <w:color w:val="auto"/>
            <w:u w:val="none"/>
          </w:rPr>
          <w:t>Uranometria</w:t>
        </w:r>
      </w:hyperlink>
      <w:r w:rsidRPr="00C130AF">
        <w:t xml:space="preserve"> de </w:t>
      </w:r>
      <w:hyperlink r:id="rId1719" w:tooltip="Johann Bayer" w:history="1">
        <w:r w:rsidRPr="00C130AF">
          <w:rPr>
            <w:rStyle w:val="Hipervnculo"/>
            <w:rFonts w:eastAsiaTheme="majorEastAsia"/>
            <w:color w:val="auto"/>
            <w:u w:val="none"/>
          </w:rPr>
          <w:t>Johann Bayer</w:t>
        </w:r>
      </w:hyperlink>
      <w:r w:rsidRPr="00C130AF">
        <w:t xml:space="preserve"> de </w:t>
      </w:r>
      <w:hyperlink r:id="rId1720" w:tooltip="1603" w:history="1">
        <w:r w:rsidRPr="00C130AF">
          <w:rPr>
            <w:rStyle w:val="Hipervnculo"/>
            <w:rFonts w:eastAsiaTheme="majorEastAsia"/>
            <w:color w:val="auto"/>
            <w:u w:val="none"/>
          </w:rPr>
          <w:t>1603</w:t>
        </w:r>
      </w:hyperlink>
      <w:r w:rsidRPr="00C130AF">
        <w:t xml:space="preserve">. Dado que fue creada en el </w:t>
      </w:r>
      <w:hyperlink r:id="rId1721" w:tooltip="Siglo XVII" w:history="1">
        <w:r w:rsidRPr="00C130AF">
          <w:rPr>
            <w:rStyle w:val="Hipervnculo"/>
            <w:rFonts w:eastAsiaTheme="majorEastAsia"/>
            <w:color w:val="auto"/>
            <w:u w:val="none"/>
          </w:rPr>
          <w:t>siglo XVII</w:t>
        </w:r>
      </w:hyperlink>
      <w:r w:rsidRPr="00C130AF">
        <w:t xml:space="preserve"> y no fue visible para culturas mediterráneas, no hay </w:t>
      </w:r>
      <w:hyperlink r:id="rId1722" w:tooltip="Mitología" w:history="1">
        <w:r w:rsidRPr="00C130AF">
          <w:rPr>
            <w:rStyle w:val="Hipervnculo"/>
            <w:rFonts w:eastAsiaTheme="majorEastAsia"/>
            <w:color w:val="auto"/>
            <w:u w:val="none"/>
          </w:rPr>
          <w:t>mitología</w:t>
        </w:r>
      </w:hyperlink>
      <w:r w:rsidRPr="00C130AF">
        <w:t xml:space="preserve"> asociada a esta constelación.</w:t>
      </w:r>
    </w:p>
    <w:p w:rsidR="00C130AF" w:rsidRDefault="00C130AF" w:rsidP="007C6DE3">
      <w:pPr>
        <w:pStyle w:val="NormalWeb"/>
        <w:rPr>
          <w:b/>
          <w:u w:val="single"/>
        </w:rPr>
      </w:pPr>
    </w:p>
    <w:p w:rsidR="00CB52C6" w:rsidRPr="00C130AF" w:rsidRDefault="00CB52C6" w:rsidP="007C6DE3">
      <w:pPr>
        <w:pStyle w:val="NormalWeb"/>
        <w:rPr>
          <w:b/>
          <w:u w:val="single"/>
        </w:rPr>
      </w:pPr>
      <w:r w:rsidRPr="00C130AF">
        <w:rPr>
          <w:b/>
          <w:u w:val="single"/>
        </w:rPr>
        <w:lastRenderedPageBreak/>
        <w:t>Peces</w:t>
      </w:r>
    </w:p>
    <w:p w:rsidR="00CB52C6" w:rsidRPr="00C130AF" w:rsidRDefault="00CB52C6" w:rsidP="00CB52C6">
      <w:pPr>
        <w:pStyle w:val="NormalWeb"/>
      </w:pPr>
      <w:r w:rsidRPr="00C130AF">
        <w:t xml:space="preserve">Su estrella más brillante es </w:t>
      </w:r>
      <w:hyperlink r:id="rId1723" w:tooltip="Eta Piscium" w:history="1">
        <w:r w:rsidRPr="00C130AF">
          <w:rPr>
            <w:rStyle w:val="Hipervnculo"/>
            <w:rFonts w:eastAsiaTheme="majorEastAsia"/>
            <w:color w:val="auto"/>
            <w:u w:val="none"/>
          </w:rPr>
          <w:t>η Piscium</w:t>
        </w:r>
      </w:hyperlink>
      <w:r w:rsidRPr="00C130AF">
        <w:t xml:space="preserve">, de </w:t>
      </w:r>
      <w:hyperlink r:id="rId1724" w:tooltip="Magnitud aparente" w:history="1">
        <w:r w:rsidRPr="00C130AF">
          <w:rPr>
            <w:rStyle w:val="Hipervnculo"/>
            <w:rFonts w:eastAsiaTheme="majorEastAsia"/>
            <w:color w:val="auto"/>
            <w:u w:val="none"/>
          </w:rPr>
          <w:t>magnitud</w:t>
        </w:r>
      </w:hyperlink>
      <w:r w:rsidRPr="00C130AF">
        <w:t xml:space="preserve"> 3,62. </w:t>
      </w:r>
      <w:hyperlink r:id="rId1725" w:tooltip="Alfa Piscium" w:history="1">
        <w:proofErr w:type="gramStart"/>
        <w:r w:rsidRPr="00C130AF">
          <w:rPr>
            <w:rStyle w:val="Hipervnculo"/>
            <w:rFonts w:eastAsiaTheme="majorEastAsia"/>
            <w:color w:val="auto"/>
            <w:u w:val="none"/>
          </w:rPr>
          <w:t>α</w:t>
        </w:r>
        <w:proofErr w:type="gramEnd"/>
        <w:r w:rsidRPr="00C130AF">
          <w:rPr>
            <w:rStyle w:val="Hipervnculo"/>
            <w:rFonts w:eastAsiaTheme="majorEastAsia"/>
            <w:color w:val="auto"/>
            <w:u w:val="none"/>
          </w:rPr>
          <w:t xml:space="preserve"> Piscium</w:t>
        </w:r>
      </w:hyperlink>
      <w:r w:rsidRPr="00C130AF">
        <w:t xml:space="preserve"> (</w:t>
      </w:r>
      <w:hyperlink r:id="rId1726" w:tooltip="Alrisha" w:history="1">
        <w:r w:rsidRPr="00C130AF">
          <w:rPr>
            <w:rStyle w:val="Hipervnculo"/>
            <w:rFonts w:eastAsiaTheme="majorEastAsia"/>
            <w:color w:val="auto"/>
            <w:u w:val="none"/>
          </w:rPr>
          <w:t>Alrisha</w:t>
        </w:r>
      </w:hyperlink>
      <w:r w:rsidRPr="00C130AF">
        <w:t xml:space="preserve">) es una </w:t>
      </w:r>
      <w:hyperlink r:id="rId1727" w:tooltip="Estrella doble (astronomía)" w:history="1">
        <w:r w:rsidRPr="00C130AF">
          <w:rPr>
            <w:rStyle w:val="Hipervnculo"/>
            <w:rFonts w:eastAsiaTheme="majorEastAsia"/>
            <w:color w:val="auto"/>
            <w:u w:val="none"/>
          </w:rPr>
          <w:t>estrella doble</w:t>
        </w:r>
      </w:hyperlink>
      <w:r w:rsidRPr="00C130AF">
        <w:t xml:space="preserve"> cuyo nombre proviene del </w:t>
      </w:r>
      <w:hyperlink r:id="rId1728" w:tooltip="Idioma árabe" w:history="1">
        <w:r w:rsidRPr="00C130AF">
          <w:rPr>
            <w:rStyle w:val="Hipervnculo"/>
            <w:rFonts w:eastAsiaTheme="majorEastAsia"/>
            <w:color w:val="auto"/>
            <w:u w:val="none"/>
          </w:rPr>
          <w:t>árabe</w:t>
        </w:r>
      </w:hyperlink>
      <w:r w:rsidRPr="00C130AF">
        <w:t xml:space="preserve"> y significa "cuerda". Alrededor de </w:t>
      </w:r>
      <w:hyperlink r:id="rId1729" w:tooltip="54 Piscium" w:history="1">
        <w:r w:rsidRPr="00C130AF">
          <w:rPr>
            <w:rStyle w:val="Hipervnculo"/>
            <w:rFonts w:eastAsiaTheme="majorEastAsia"/>
            <w:color w:val="auto"/>
            <w:u w:val="none"/>
          </w:rPr>
          <w:t>54 Piscium</w:t>
        </w:r>
      </w:hyperlink>
      <w:r w:rsidRPr="00C130AF">
        <w:t xml:space="preserve"> y </w:t>
      </w:r>
      <w:hyperlink r:id="rId1730" w:tooltip="109 Piscium" w:history="1">
        <w:r w:rsidRPr="00C130AF">
          <w:rPr>
            <w:rStyle w:val="Hipervnculo"/>
            <w:rFonts w:eastAsiaTheme="majorEastAsia"/>
            <w:color w:val="auto"/>
            <w:u w:val="none"/>
          </w:rPr>
          <w:t>109 Piscium</w:t>
        </w:r>
      </w:hyperlink>
      <w:r w:rsidRPr="00C130AF">
        <w:t xml:space="preserve"> se han detectado </w:t>
      </w:r>
      <w:hyperlink r:id="rId1731" w:tooltip="Planeta extrasolar" w:history="1">
        <w:r w:rsidRPr="00C130AF">
          <w:rPr>
            <w:rStyle w:val="Hipervnculo"/>
            <w:rFonts w:eastAsiaTheme="majorEastAsia"/>
            <w:color w:val="auto"/>
            <w:u w:val="none"/>
          </w:rPr>
          <w:t>planetas extrasolares</w:t>
        </w:r>
      </w:hyperlink>
      <w:r w:rsidRPr="00C130AF">
        <w:t xml:space="preserve">. La </w:t>
      </w:r>
      <w:hyperlink r:id="rId1732" w:tooltip="Estrella de Van Maanen" w:history="1">
        <w:r w:rsidRPr="00C130AF">
          <w:rPr>
            <w:rStyle w:val="Hipervnculo"/>
            <w:rFonts w:eastAsiaTheme="majorEastAsia"/>
            <w:color w:val="auto"/>
            <w:u w:val="none"/>
          </w:rPr>
          <w:t>Estrella de Van Maanen</w:t>
        </w:r>
      </w:hyperlink>
      <w:r w:rsidRPr="00C130AF">
        <w:t xml:space="preserve">, la tercera </w:t>
      </w:r>
      <w:hyperlink r:id="rId1733" w:tooltip="Enana blanca" w:history="1">
        <w:r w:rsidRPr="00C130AF">
          <w:rPr>
            <w:rStyle w:val="Hipervnculo"/>
            <w:rFonts w:eastAsiaTheme="majorEastAsia"/>
            <w:color w:val="auto"/>
            <w:u w:val="none"/>
          </w:rPr>
          <w:t>enana blanca</w:t>
        </w:r>
      </w:hyperlink>
      <w:r w:rsidRPr="00C130AF">
        <w:t xml:space="preserve"> más cercana a la Tierra, se encuentra en esta constelación. El astrónomo griego </w:t>
      </w:r>
      <w:hyperlink r:id="rId1734" w:tooltip="Eratóstenes" w:history="1">
        <w:r w:rsidRPr="00C130AF">
          <w:rPr>
            <w:rStyle w:val="Hipervnculo"/>
            <w:color w:val="auto"/>
            <w:u w:val="none"/>
          </w:rPr>
          <w:t>Eratóstenes</w:t>
        </w:r>
      </w:hyperlink>
      <w:r w:rsidRPr="00C130AF">
        <w:t xml:space="preserve"> (nacido en el año 276 a. C.) nos cuenta que el origen del simbolismo del pez está en un gran pez que salvó a </w:t>
      </w:r>
      <w:hyperlink r:id="rId1735" w:tooltip="Derceto" w:history="1">
        <w:r w:rsidRPr="00C130AF">
          <w:rPr>
            <w:rStyle w:val="Hipervnculo"/>
            <w:color w:val="auto"/>
            <w:u w:val="none"/>
          </w:rPr>
          <w:t>Derceto</w:t>
        </w:r>
      </w:hyperlink>
      <w:r w:rsidRPr="00C130AF">
        <w:t xml:space="preserve"> (una diosa </w:t>
      </w:r>
      <w:hyperlink r:id="rId1736" w:tooltip="Asiria" w:history="1">
        <w:r w:rsidRPr="00C130AF">
          <w:rPr>
            <w:rStyle w:val="Hipervnculo"/>
            <w:color w:val="auto"/>
            <w:u w:val="none"/>
          </w:rPr>
          <w:t>asiria</w:t>
        </w:r>
      </w:hyperlink>
      <w:r w:rsidRPr="00C130AF">
        <w:t xml:space="preserve"> que era mitad pez mitad mujer), cuando ésta cayó en una laguna. En esta versión, Derceto era considerada hija de Afrodita.</w:t>
      </w:r>
    </w:p>
    <w:p w:rsidR="00CB52C6" w:rsidRPr="00C130AF" w:rsidRDefault="00CB52C6" w:rsidP="007C6DE3">
      <w:pPr>
        <w:pStyle w:val="NormalWeb"/>
      </w:pPr>
      <w:r w:rsidRPr="00C130AF">
        <w:t xml:space="preserve">La versión de </w:t>
      </w:r>
      <w:hyperlink r:id="rId1737" w:tooltip="Higino" w:history="1">
        <w:r w:rsidRPr="00C130AF">
          <w:rPr>
            <w:rStyle w:val="Hipervnculo"/>
            <w:color w:val="auto"/>
            <w:u w:val="none"/>
          </w:rPr>
          <w:t>Higino</w:t>
        </w:r>
      </w:hyperlink>
      <w:r w:rsidRPr="00C130AF">
        <w:t xml:space="preserve">, en cambio, se basaba en el mito de Venus y su hijo </w:t>
      </w:r>
      <w:hyperlink r:id="rId1738" w:tooltip="Cupido" w:history="1">
        <w:r w:rsidRPr="00C130AF">
          <w:rPr>
            <w:rStyle w:val="Hipervnculo"/>
            <w:color w:val="auto"/>
            <w:u w:val="none"/>
          </w:rPr>
          <w:t>Cupido</w:t>
        </w:r>
      </w:hyperlink>
      <w:r w:rsidRPr="00C130AF">
        <w:t xml:space="preserve"> (en la mitología griega, </w:t>
      </w:r>
      <w:hyperlink r:id="rId1739" w:tooltip="Afrodita" w:history="1">
        <w:r w:rsidRPr="00C130AF">
          <w:rPr>
            <w:rStyle w:val="Hipervnculo"/>
            <w:color w:val="auto"/>
            <w:u w:val="none"/>
          </w:rPr>
          <w:t>Afrodita</w:t>
        </w:r>
      </w:hyperlink>
      <w:r w:rsidRPr="00C130AF">
        <w:t xml:space="preserve"> y </w:t>
      </w:r>
      <w:hyperlink r:id="rId1740" w:tooltip="Eros" w:history="1">
        <w:r w:rsidRPr="00C130AF">
          <w:rPr>
            <w:rStyle w:val="Hipervnculo"/>
            <w:color w:val="auto"/>
            <w:u w:val="none"/>
          </w:rPr>
          <w:t>Eros</w:t>
        </w:r>
      </w:hyperlink>
      <w:r w:rsidRPr="00C130AF">
        <w:t xml:space="preserve">). Estas dos figuras mitológicas fueron sorprendidas por el monstruo </w:t>
      </w:r>
      <w:hyperlink r:id="rId1741" w:tooltip="Tifón" w:history="1">
        <w:r w:rsidRPr="00C130AF">
          <w:rPr>
            <w:rStyle w:val="Hipervnculo"/>
            <w:color w:val="auto"/>
            <w:u w:val="none"/>
          </w:rPr>
          <w:t>Tifón</w:t>
        </w:r>
      </w:hyperlink>
      <w:r w:rsidRPr="00C130AF">
        <w:t>, pero Venus sabía que podrían escapar por el agua. Cogió a Cupido y se sumergió en el agua, donde ambos se transformaron en peces. Para asegurarse de que no se perderían, se ataron con una cuerda. En el cielo vemos, por lo tanto, a madre e hijo, unidos por una cuerda.</w:t>
      </w:r>
    </w:p>
    <w:p w:rsidR="007C6DE3" w:rsidRPr="00C130AF" w:rsidRDefault="00E76F83" w:rsidP="007C6DE3">
      <w:pPr>
        <w:pStyle w:val="NormalWeb"/>
        <w:rPr>
          <w:b/>
          <w:u w:val="single"/>
        </w:rPr>
      </w:pPr>
      <w:r w:rsidRPr="00C130AF">
        <w:rPr>
          <w:b/>
          <w:u w:val="single"/>
        </w:rPr>
        <w:t>Pegaso</w:t>
      </w:r>
    </w:p>
    <w:p w:rsidR="007C6DE3" w:rsidRPr="00C130AF" w:rsidRDefault="00E76F83" w:rsidP="007C6DE3">
      <w:pPr>
        <w:pStyle w:val="NormalWeb"/>
      </w:pPr>
      <w:r w:rsidRPr="00C130AF">
        <w:rPr>
          <w:bCs/>
        </w:rPr>
        <w:t>Pegaso</w:t>
      </w:r>
      <w:r w:rsidRPr="00C130AF">
        <w:t xml:space="preserve"> (el caballo alado) es una </w:t>
      </w:r>
      <w:hyperlink r:id="rId1742" w:tooltip="Constelación" w:history="1">
        <w:r w:rsidRPr="00C130AF">
          <w:rPr>
            <w:rStyle w:val="Hipervnculo"/>
            <w:rFonts w:eastAsiaTheme="majorEastAsia"/>
            <w:color w:val="auto"/>
            <w:u w:val="none"/>
          </w:rPr>
          <w:t>constelación</w:t>
        </w:r>
      </w:hyperlink>
      <w:r w:rsidRPr="00C130AF">
        <w:t xml:space="preserve"> del norte, que recibe su nombre del </w:t>
      </w:r>
      <w:hyperlink r:id="rId1743" w:tooltip="Pegaso" w:history="1">
        <w:r w:rsidRPr="00C130AF">
          <w:rPr>
            <w:rStyle w:val="Hipervnculo"/>
            <w:rFonts w:eastAsiaTheme="majorEastAsia"/>
            <w:color w:val="auto"/>
            <w:u w:val="none"/>
          </w:rPr>
          <w:t>Pegaso</w:t>
        </w:r>
      </w:hyperlink>
      <w:r w:rsidRPr="00C130AF">
        <w:t xml:space="preserve"> mítico. Es una de las 88 constelaciones modernas y una de las 48 inicialmente descritas por </w:t>
      </w:r>
      <w:hyperlink r:id="rId1744" w:tooltip="Claudio Ptolomeo" w:history="1">
        <w:r w:rsidRPr="00C130AF">
          <w:rPr>
            <w:rStyle w:val="Hipervnculo"/>
            <w:rFonts w:eastAsiaTheme="majorEastAsia"/>
            <w:color w:val="auto"/>
            <w:u w:val="none"/>
          </w:rPr>
          <w:t>Ptolomeo</w:t>
        </w:r>
      </w:hyperlink>
      <w:r w:rsidRPr="00C130AF">
        <w:t>.</w:t>
      </w:r>
    </w:p>
    <w:p w:rsidR="00E76F83" w:rsidRPr="00C130AF" w:rsidRDefault="00FD59A1" w:rsidP="007C6DE3">
      <w:pPr>
        <w:pStyle w:val="NormalWeb"/>
      </w:pPr>
      <w:hyperlink r:id="rId1745" w:tooltip="Markab" w:history="1">
        <w:r w:rsidR="00E76F83" w:rsidRPr="00C130AF">
          <w:rPr>
            <w:rStyle w:val="Hipervnculo"/>
            <w:rFonts w:eastAsiaTheme="majorEastAsia"/>
            <w:color w:val="auto"/>
            <w:u w:val="none"/>
          </w:rPr>
          <w:t>α Peg</w:t>
        </w:r>
      </w:hyperlink>
      <w:r w:rsidR="00E76F83" w:rsidRPr="00C130AF">
        <w:t xml:space="preserve"> (Markab), </w:t>
      </w:r>
      <w:hyperlink r:id="rId1746" w:tooltip="Scheat" w:history="1">
        <w:r w:rsidR="00E76F83" w:rsidRPr="00C130AF">
          <w:rPr>
            <w:rStyle w:val="Hipervnculo"/>
            <w:rFonts w:eastAsiaTheme="majorEastAsia"/>
            <w:color w:val="auto"/>
            <w:u w:val="none"/>
          </w:rPr>
          <w:t>β Peg</w:t>
        </w:r>
      </w:hyperlink>
      <w:r w:rsidR="00E76F83" w:rsidRPr="00C130AF">
        <w:t xml:space="preserve"> y </w:t>
      </w:r>
      <w:hyperlink r:id="rId1747" w:tooltip="Gamma Pegasi" w:history="1">
        <w:r w:rsidR="00E76F83" w:rsidRPr="00C130AF">
          <w:rPr>
            <w:rStyle w:val="Hipervnculo"/>
            <w:rFonts w:eastAsiaTheme="majorEastAsia"/>
            <w:color w:val="auto"/>
            <w:u w:val="none"/>
          </w:rPr>
          <w:t>γ Peg</w:t>
        </w:r>
      </w:hyperlink>
      <w:r w:rsidR="00E76F83" w:rsidRPr="00C130AF">
        <w:t xml:space="preserve">, junto a </w:t>
      </w:r>
      <w:hyperlink r:id="rId1748" w:tooltip="Alpheratz" w:history="1">
        <w:r w:rsidR="00E76F83" w:rsidRPr="00C130AF">
          <w:rPr>
            <w:rStyle w:val="Hipervnculo"/>
            <w:rFonts w:eastAsiaTheme="majorEastAsia"/>
            <w:color w:val="auto"/>
            <w:u w:val="none"/>
          </w:rPr>
          <w:t>Alpha Andromedae</w:t>
        </w:r>
      </w:hyperlink>
      <w:r w:rsidR="00E76F83" w:rsidRPr="00C130AF">
        <w:t xml:space="preserve"> (Alpheratz o Sirrah), forman el gran </w:t>
      </w:r>
      <w:hyperlink r:id="rId1749" w:tooltip="Asterismo" w:history="1">
        <w:r w:rsidR="00E76F83" w:rsidRPr="00C130AF">
          <w:rPr>
            <w:rStyle w:val="Hipervnculo"/>
            <w:rFonts w:eastAsiaTheme="majorEastAsia"/>
            <w:color w:val="auto"/>
            <w:u w:val="none"/>
          </w:rPr>
          <w:t>asterismo</w:t>
        </w:r>
      </w:hyperlink>
      <w:r w:rsidR="00E76F83" w:rsidRPr="00C130AF">
        <w:t xml:space="preserve"> conocido como el </w:t>
      </w:r>
      <w:hyperlink r:id="rId1750" w:tooltip="Cuadrante de Pegaso" w:history="1">
        <w:r w:rsidR="00E76F83" w:rsidRPr="00C130AF">
          <w:rPr>
            <w:rStyle w:val="Hipervnculo"/>
            <w:rFonts w:eastAsiaTheme="majorEastAsia"/>
            <w:color w:val="auto"/>
            <w:u w:val="none"/>
          </w:rPr>
          <w:t>Cuadrante de Pegaso</w:t>
        </w:r>
      </w:hyperlink>
      <w:r w:rsidR="00E76F83" w:rsidRPr="00C130AF">
        <w:t xml:space="preserve">. Una estrella de esta </w:t>
      </w:r>
      <w:hyperlink r:id="rId1751" w:tooltip="Constelación" w:history="1">
        <w:r w:rsidR="00E76F83" w:rsidRPr="00C130AF">
          <w:rPr>
            <w:rStyle w:val="Hipervnculo"/>
            <w:rFonts w:eastAsiaTheme="majorEastAsia"/>
            <w:color w:val="auto"/>
            <w:u w:val="none"/>
          </w:rPr>
          <w:t>constelación</w:t>
        </w:r>
      </w:hyperlink>
      <w:r w:rsidR="00E76F83" w:rsidRPr="00C130AF">
        <w:t xml:space="preserve">, </w:t>
      </w:r>
      <w:hyperlink r:id="rId1752" w:tooltip="51 Pegasi" w:history="1">
        <w:r w:rsidR="00E76F83" w:rsidRPr="00C130AF">
          <w:rPr>
            <w:rStyle w:val="Hipervnculo"/>
            <w:rFonts w:eastAsiaTheme="majorEastAsia"/>
            <w:color w:val="auto"/>
            <w:u w:val="none"/>
          </w:rPr>
          <w:t>51 Pegasi</w:t>
        </w:r>
      </w:hyperlink>
      <w:r w:rsidR="00E76F83" w:rsidRPr="00C130AF">
        <w:t xml:space="preserve">, es orbitada por el primer </w:t>
      </w:r>
      <w:hyperlink r:id="rId1753" w:tooltip="Planeta extrasolar" w:history="1">
        <w:r w:rsidR="00E76F83" w:rsidRPr="00C130AF">
          <w:rPr>
            <w:rStyle w:val="Hipervnculo"/>
            <w:rFonts w:eastAsiaTheme="majorEastAsia"/>
            <w:color w:val="auto"/>
            <w:u w:val="none"/>
          </w:rPr>
          <w:t>planeta extrasolar</w:t>
        </w:r>
      </w:hyperlink>
      <w:r w:rsidR="00E76F83" w:rsidRPr="00C130AF">
        <w:t xml:space="preserve"> (</w:t>
      </w:r>
      <w:hyperlink r:id="rId1754" w:tooltip="Planeta" w:history="1">
        <w:r w:rsidR="00E76F83" w:rsidRPr="00C130AF">
          <w:rPr>
            <w:rStyle w:val="Hipervnculo"/>
            <w:rFonts w:eastAsiaTheme="majorEastAsia"/>
            <w:color w:val="auto"/>
            <w:u w:val="none"/>
          </w:rPr>
          <w:t>planeta</w:t>
        </w:r>
      </w:hyperlink>
      <w:r w:rsidR="00E76F83" w:rsidRPr="00C130AF">
        <w:t xml:space="preserve"> orbitando a una estrella distinta al </w:t>
      </w:r>
      <w:hyperlink r:id="rId1755" w:tooltip="Sol" w:history="1">
        <w:r w:rsidR="00E76F83" w:rsidRPr="00C130AF">
          <w:rPr>
            <w:rStyle w:val="Hipervnculo"/>
            <w:rFonts w:eastAsiaTheme="majorEastAsia"/>
            <w:color w:val="auto"/>
            <w:u w:val="none"/>
          </w:rPr>
          <w:t>Sol</w:t>
        </w:r>
      </w:hyperlink>
      <w:r w:rsidR="00E76F83" w:rsidRPr="00C130AF">
        <w:t xml:space="preserve">) descubierto. Por otra parte, el sistema </w:t>
      </w:r>
      <w:hyperlink r:id="rId1756" w:tooltip="IK Pegasi" w:history="1">
        <w:r w:rsidR="00E76F83" w:rsidRPr="00C130AF">
          <w:rPr>
            <w:rStyle w:val="Hipervnculo"/>
            <w:rFonts w:eastAsiaTheme="majorEastAsia"/>
            <w:color w:val="auto"/>
            <w:u w:val="none"/>
          </w:rPr>
          <w:t>IK Pegasi</w:t>
        </w:r>
      </w:hyperlink>
      <w:r w:rsidR="00E76F83" w:rsidRPr="00C130AF">
        <w:t xml:space="preserve"> es el candidato a </w:t>
      </w:r>
      <w:hyperlink r:id="rId1757" w:tooltip="Supernova" w:history="1">
        <w:r w:rsidR="00E76F83" w:rsidRPr="00C130AF">
          <w:rPr>
            <w:rStyle w:val="Hipervnculo"/>
            <w:rFonts w:eastAsiaTheme="majorEastAsia"/>
            <w:color w:val="auto"/>
            <w:u w:val="none"/>
          </w:rPr>
          <w:t>supernova</w:t>
        </w:r>
      </w:hyperlink>
      <w:r w:rsidR="00E76F83" w:rsidRPr="00C130AF">
        <w:t xml:space="preserve"> más cercano a la Tierra. Análisis </w:t>
      </w:r>
      <w:hyperlink r:id="rId1758" w:tooltip="Espectroscopia astronómica" w:history="1">
        <w:r w:rsidR="00E76F83" w:rsidRPr="00C130AF">
          <w:rPr>
            <w:rStyle w:val="Hipervnculo"/>
            <w:rFonts w:eastAsiaTheme="majorEastAsia"/>
            <w:color w:val="auto"/>
            <w:u w:val="none"/>
          </w:rPr>
          <w:t>espectroscópicos</w:t>
        </w:r>
      </w:hyperlink>
      <w:r w:rsidR="00E76F83" w:rsidRPr="00C130AF">
        <w:t xml:space="preserve"> de </w:t>
      </w:r>
      <w:hyperlink r:id="rId1759" w:tooltip="HD 209458 b" w:history="1">
        <w:r w:rsidR="00E76F83" w:rsidRPr="00C130AF">
          <w:rPr>
            <w:rStyle w:val="Hipervnculo"/>
            <w:rFonts w:eastAsiaTheme="majorEastAsia"/>
            <w:color w:val="auto"/>
            <w:u w:val="none"/>
          </w:rPr>
          <w:t>HD 209458 b</w:t>
        </w:r>
      </w:hyperlink>
      <w:r w:rsidR="00E76F83" w:rsidRPr="00C130AF">
        <w:t xml:space="preserve">, planeta extrasolar en la constelación, han proporcionado la primera evidencia de </w:t>
      </w:r>
      <w:hyperlink r:id="rId1760" w:tooltip="Vapor de agua" w:history="1">
        <w:r w:rsidR="00E76F83" w:rsidRPr="00C130AF">
          <w:rPr>
            <w:rStyle w:val="Hipervnculo"/>
            <w:rFonts w:eastAsiaTheme="majorEastAsia"/>
            <w:color w:val="auto"/>
            <w:u w:val="none"/>
          </w:rPr>
          <w:t>vapor de agua</w:t>
        </w:r>
      </w:hyperlink>
      <w:r w:rsidR="00E76F83" w:rsidRPr="00C130AF">
        <w:t xml:space="preserve"> atmosférico más allá del </w:t>
      </w:r>
      <w:hyperlink r:id="rId1761" w:tooltip="Sistema Solar" w:history="1">
        <w:r w:rsidR="00E76F83" w:rsidRPr="00C130AF">
          <w:rPr>
            <w:rStyle w:val="Hipervnculo"/>
            <w:rFonts w:eastAsiaTheme="majorEastAsia"/>
            <w:color w:val="auto"/>
            <w:u w:val="none"/>
          </w:rPr>
          <w:t>Sistema Solar</w:t>
        </w:r>
      </w:hyperlink>
      <w:r w:rsidR="00E76F83" w:rsidRPr="00C130AF">
        <w:t>.</w:t>
      </w:r>
    </w:p>
    <w:p w:rsidR="00E76F83" w:rsidRPr="00C130AF" w:rsidRDefault="00E76F83" w:rsidP="00E76F83">
      <w:pPr>
        <w:pStyle w:val="NormalWeb"/>
      </w:pPr>
      <w:r w:rsidRPr="00C130AF">
        <w:t xml:space="preserve">Pegaso tiene una apariencia formando un caballo apacentando, con una gran área cuadrada como su cuerpo. En la antigüedad había distintas versiones sobre quién era el caballo. Como un caballo alado, </w:t>
      </w:r>
      <w:hyperlink r:id="rId1762" w:tooltip="Pegaso" w:history="1">
        <w:r w:rsidRPr="00C130AF">
          <w:rPr>
            <w:rStyle w:val="Hipervnculo"/>
            <w:color w:val="auto"/>
            <w:u w:val="none"/>
          </w:rPr>
          <w:t>Pegaso</w:t>
        </w:r>
      </w:hyperlink>
      <w:r w:rsidRPr="00C130AF">
        <w:t xml:space="preserve"> figura en la </w:t>
      </w:r>
      <w:hyperlink r:id="rId1763" w:tooltip="Mitología griega" w:history="1">
        <w:r w:rsidRPr="00C130AF">
          <w:rPr>
            <w:rStyle w:val="Hipervnculo"/>
            <w:color w:val="auto"/>
            <w:u w:val="none"/>
          </w:rPr>
          <w:t>mitología griega</w:t>
        </w:r>
      </w:hyperlink>
      <w:r w:rsidRPr="00C130AF">
        <w:t xml:space="preserve">, pero como la figura que forma la constelación no tiene alas, </w:t>
      </w:r>
      <w:hyperlink r:id="rId1764" w:tooltip="Eratóstenes" w:history="1">
        <w:r w:rsidRPr="00C130AF">
          <w:rPr>
            <w:rStyle w:val="Hipervnculo"/>
            <w:color w:val="auto"/>
            <w:u w:val="none"/>
          </w:rPr>
          <w:t>Eratóstenes</w:t>
        </w:r>
      </w:hyperlink>
      <w:r w:rsidRPr="00C130AF">
        <w:t xml:space="preserve"> consideraba esta identificación como poco creíble. Otra posibilidad que se proponía era el caballo que Pegaso había hecho brotar con sus patas la fuente </w:t>
      </w:r>
      <w:hyperlink r:id="rId1765" w:tooltip="Hipocrene" w:history="1">
        <w:r w:rsidRPr="00C130AF">
          <w:rPr>
            <w:rStyle w:val="Hipervnculo"/>
            <w:color w:val="auto"/>
            <w:u w:val="none"/>
          </w:rPr>
          <w:t>Hipocrene</w:t>
        </w:r>
      </w:hyperlink>
      <w:r w:rsidRPr="00C130AF">
        <w:t xml:space="preserve"> (algunos autores atribuían el hecho al propio Pegaso pero otros lo atribuían a un caballo distinto). Otra versión defendía que no se trataba de un caballo, sino de una yegua en la que fue </w:t>
      </w:r>
      <w:hyperlink r:id="rId1766" w:tooltip="Catasterismo" w:history="1">
        <w:r w:rsidRPr="00C130AF">
          <w:rPr>
            <w:rStyle w:val="Hipervnculo"/>
            <w:color w:val="auto"/>
            <w:u w:val="none"/>
          </w:rPr>
          <w:t>catasterizada</w:t>
        </w:r>
      </w:hyperlink>
      <w:r w:rsidRPr="00C130AF">
        <w:t xml:space="preserve"> </w:t>
      </w:r>
      <w:hyperlink r:id="rId1767" w:tooltip="Hipe (aún no redactado)" w:history="1">
        <w:r w:rsidRPr="00C130AF">
          <w:rPr>
            <w:rStyle w:val="Hipervnculo"/>
            <w:color w:val="auto"/>
            <w:u w:val="none"/>
          </w:rPr>
          <w:t>Hipe</w:t>
        </w:r>
      </w:hyperlink>
      <w:r w:rsidRPr="00C130AF">
        <w:t xml:space="preserve">, hija de </w:t>
      </w:r>
      <w:hyperlink r:id="rId1768" w:tooltip="Quirón" w:history="1">
        <w:r w:rsidRPr="00C130AF">
          <w:rPr>
            <w:rStyle w:val="Hipervnculo"/>
            <w:color w:val="auto"/>
            <w:u w:val="none"/>
          </w:rPr>
          <w:t>Quirón</w:t>
        </w:r>
      </w:hyperlink>
      <w:r w:rsidRPr="00C130AF">
        <w:t xml:space="preserve">, tras haber sido seducida por </w:t>
      </w:r>
      <w:hyperlink r:id="rId1769" w:anchor="Eolo_.28hijo_de_Hel.C3.A9n.29" w:tooltip="Eolo" w:history="1">
        <w:r w:rsidRPr="00C130AF">
          <w:rPr>
            <w:rStyle w:val="Hipervnculo"/>
            <w:color w:val="auto"/>
            <w:u w:val="none"/>
          </w:rPr>
          <w:t>Eolo</w:t>
        </w:r>
      </w:hyperlink>
      <w:r w:rsidRPr="00C130AF">
        <w:t xml:space="preserve">. </w:t>
      </w:r>
      <w:hyperlink r:id="rId1770" w:tooltip="Artemisa" w:history="1">
        <w:r w:rsidRPr="00C130AF">
          <w:rPr>
            <w:rStyle w:val="Hipervnculo"/>
            <w:color w:val="auto"/>
            <w:u w:val="none"/>
          </w:rPr>
          <w:t>Artemisa</w:t>
        </w:r>
      </w:hyperlink>
      <w:r w:rsidRPr="00C130AF">
        <w:t xml:space="preserve"> la </w:t>
      </w:r>
      <w:hyperlink r:id="rId1771" w:tooltip="Metamorfosis (magia)" w:history="1">
        <w:r w:rsidRPr="00C130AF">
          <w:rPr>
            <w:rStyle w:val="Hipervnculo"/>
            <w:color w:val="auto"/>
            <w:u w:val="none"/>
          </w:rPr>
          <w:t>metamorfoseó</w:t>
        </w:r>
      </w:hyperlink>
      <w:r w:rsidRPr="00C130AF">
        <w:t xml:space="preserve"> en yegua para que no fuera reconocida por su padre, y la puso entre las constelaciones. La estrella </w:t>
      </w:r>
      <w:hyperlink r:id="rId1772" w:tooltip="Alpheratz" w:history="1">
        <w:r w:rsidRPr="00C130AF">
          <w:rPr>
            <w:rStyle w:val="Hipervnculo"/>
            <w:color w:val="auto"/>
            <w:u w:val="none"/>
          </w:rPr>
          <w:t>Delta Pegasi</w:t>
        </w:r>
      </w:hyperlink>
      <w:r w:rsidRPr="00C130AF">
        <w:t xml:space="preserve"> (nombrada "Sirrah" en el mapa), una de las cuatro estrellas en el cuadrado de Pegasus, es ahora considerada parte de la </w:t>
      </w:r>
      <w:hyperlink r:id="rId1773" w:tooltip="Andrómeda (constelación)" w:history="1">
        <w:r w:rsidRPr="00C130AF">
          <w:rPr>
            <w:rStyle w:val="Hipervnculo"/>
            <w:color w:val="auto"/>
            <w:u w:val="none"/>
          </w:rPr>
          <w:t>Andrómeda</w:t>
        </w:r>
      </w:hyperlink>
      <w:r w:rsidRPr="00C130AF">
        <w:t xml:space="preserve">, (α Andromedae) y es usualmente llamada "Alpheratz." Moviendo la estrella, el cuadrado se convierte en un triángulo pegado al cuerpo, de este modo forma </w:t>
      </w:r>
      <w:proofErr w:type="gramStart"/>
      <w:r w:rsidRPr="00C130AF">
        <w:t>una</w:t>
      </w:r>
      <w:proofErr w:type="gramEnd"/>
      <w:r w:rsidRPr="00C130AF">
        <w:t xml:space="preserve"> ala.</w:t>
      </w:r>
    </w:p>
    <w:p w:rsidR="00E76F83" w:rsidRPr="00C130AF" w:rsidRDefault="00E76F83" w:rsidP="00E76F83">
      <w:pPr>
        <w:pStyle w:val="NormalWeb"/>
        <w:rPr>
          <w:b/>
          <w:u w:val="single"/>
        </w:rPr>
      </w:pPr>
      <w:r w:rsidRPr="00C130AF">
        <w:rPr>
          <w:b/>
          <w:u w:val="single"/>
        </w:rPr>
        <w:lastRenderedPageBreak/>
        <w:t>Perros de caza</w:t>
      </w:r>
    </w:p>
    <w:p w:rsidR="00E76F83" w:rsidRPr="00C130AF" w:rsidRDefault="00E76F83" w:rsidP="007C6DE3">
      <w:pPr>
        <w:pStyle w:val="NormalWeb"/>
      </w:pPr>
      <w:r w:rsidRPr="00C130AF">
        <w:rPr>
          <w:bCs/>
        </w:rPr>
        <w:t>Canes Venatici</w:t>
      </w:r>
      <w:r w:rsidRPr="00C130AF">
        <w:t xml:space="preserve"> (los </w:t>
      </w:r>
      <w:hyperlink r:id="rId1774" w:tooltip="Perro" w:history="1">
        <w:r w:rsidRPr="00C130AF">
          <w:rPr>
            <w:rStyle w:val="Hipervnculo"/>
            <w:rFonts w:eastAsiaTheme="majorEastAsia"/>
            <w:color w:val="auto"/>
            <w:u w:val="none"/>
          </w:rPr>
          <w:t>perros</w:t>
        </w:r>
      </w:hyperlink>
      <w:r w:rsidRPr="00C130AF">
        <w:t xml:space="preserve"> </w:t>
      </w:r>
      <w:hyperlink r:id="rId1775" w:tooltip="Caza" w:history="1">
        <w:r w:rsidRPr="00C130AF">
          <w:rPr>
            <w:rStyle w:val="Hipervnculo"/>
            <w:rFonts w:eastAsiaTheme="majorEastAsia"/>
            <w:color w:val="auto"/>
            <w:u w:val="none"/>
          </w:rPr>
          <w:t>cazadores</w:t>
        </w:r>
      </w:hyperlink>
      <w:r w:rsidRPr="00C130AF">
        <w:t xml:space="preserve"> o los </w:t>
      </w:r>
      <w:hyperlink r:id="rId1776" w:tooltip="Lebreles" w:history="1">
        <w:r w:rsidRPr="00C130AF">
          <w:rPr>
            <w:rStyle w:val="Hipervnculo"/>
            <w:rFonts w:eastAsiaTheme="majorEastAsia"/>
            <w:color w:val="auto"/>
            <w:u w:val="none"/>
          </w:rPr>
          <w:t>lebreles</w:t>
        </w:r>
      </w:hyperlink>
      <w:r w:rsidRPr="00C130AF">
        <w:t xml:space="preserve">), en castellano </w:t>
      </w:r>
      <w:hyperlink r:id="rId1777" w:tooltip="Lebreles" w:history="1">
        <w:r w:rsidRPr="00C130AF">
          <w:rPr>
            <w:rStyle w:val="Hipervnculo"/>
            <w:rFonts w:eastAsiaTheme="majorEastAsia"/>
            <w:color w:val="auto"/>
            <w:u w:val="none"/>
          </w:rPr>
          <w:t>Lebreles</w:t>
        </w:r>
      </w:hyperlink>
      <w:r w:rsidRPr="00C130AF">
        <w:t xml:space="preserve">, es una pequeña </w:t>
      </w:r>
      <w:hyperlink r:id="rId1778" w:tooltip="Constelación" w:history="1">
        <w:r w:rsidRPr="00C130AF">
          <w:rPr>
            <w:rStyle w:val="Hipervnculo"/>
            <w:rFonts w:eastAsiaTheme="majorEastAsia"/>
            <w:color w:val="auto"/>
            <w:u w:val="none"/>
          </w:rPr>
          <w:t>constelación</w:t>
        </w:r>
      </w:hyperlink>
      <w:r w:rsidRPr="00C130AF">
        <w:t xml:space="preserve"> del </w:t>
      </w:r>
      <w:hyperlink r:id="rId1779" w:tooltip="Norte" w:history="1">
        <w:r w:rsidRPr="00C130AF">
          <w:rPr>
            <w:rStyle w:val="Hipervnculo"/>
            <w:rFonts w:eastAsiaTheme="majorEastAsia"/>
            <w:color w:val="auto"/>
            <w:u w:val="none"/>
          </w:rPr>
          <w:t>norte</w:t>
        </w:r>
      </w:hyperlink>
      <w:r w:rsidRPr="00C130AF">
        <w:t xml:space="preserve"> introducida por </w:t>
      </w:r>
      <w:hyperlink r:id="rId1780" w:tooltip="Johannes Hevelius" w:history="1">
        <w:r w:rsidRPr="00C130AF">
          <w:rPr>
            <w:rStyle w:val="Hipervnculo"/>
            <w:rFonts w:eastAsiaTheme="majorEastAsia"/>
            <w:color w:val="auto"/>
            <w:u w:val="none"/>
          </w:rPr>
          <w:t>Johannes Hevelius</w:t>
        </w:r>
      </w:hyperlink>
      <w:r w:rsidRPr="00C130AF">
        <w:t xml:space="preserve"> en el </w:t>
      </w:r>
      <w:hyperlink r:id="rId1781" w:tooltip="Siglo XVII" w:history="1">
        <w:r w:rsidRPr="00C130AF">
          <w:rPr>
            <w:rStyle w:val="Hipervnculo"/>
            <w:rFonts w:eastAsiaTheme="majorEastAsia"/>
            <w:color w:val="auto"/>
            <w:u w:val="none"/>
          </w:rPr>
          <w:t>siglo XVII</w:t>
        </w:r>
      </w:hyperlink>
      <w:r w:rsidRPr="00C130AF">
        <w:t>. Representan a Asterion y Chara, los dos perros sostenidos por el Boyero manteniendo el camino de las osas alrededor del polo norte.</w:t>
      </w:r>
    </w:p>
    <w:p w:rsidR="00E76F83" w:rsidRPr="00C130AF" w:rsidRDefault="00E76F83" w:rsidP="00E76F83">
      <w:pPr>
        <w:pStyle w:val="NormalWeb"/>
      </w:pPr>
      <w:r w:rsidRPr="00C130AF">
        <w:t>La estrella más brillante de la constelación (</w:t>
      </w:r>
      <w:hyperlink r:id="rId1782" w:tooltip="Alfa Canum Venaticorum" w:history="1">
        <w:r w:rsidRPr="00C130AF">
          <w:rPr>
            <w:rStyle w:val="Hipervnculo"/>
            <w:color w:val="auto"/>
            <w:u w:val="none"/>
          </w:rPr>
          <w:t>α CVn</w:t>
        </w:r>
      </w:hyperlink>
      <w:r w:rsidRPr="00C130AF">
        <w:t xml:space="preserve">) es una </w:t>
      </w:r>
      <w:hyperlink r:id="rId1783" w:tooltip="Estrella binaria" w:history="1">
        <w:r w:rsidRPr="00C130AF">
          <w:rPr>
            <w:rStyle w:val="Hipervnculo"/>
            <w:color w:val="auto"/>
            <w:u w:val="none"/>
          </w:rPr>
          <w:t>estrella binaria</w:t>
        </w:r>
      </w:hyperlink>
      <w:r w:rsidRPr="00C130AF">
        <w:t xml:space="preserve">, en donde una de las componentes es una </w:t>
      </w:r>
      <w:hyperlink r:id="rId1784" w:tooltip="Estrella peculiar" w:history="1">
        <w:r w:rsidRPr="00C130AF">
          <w:rPr>
            <w:rStyle w:val="Hipervnculo"/>
            <w:color w:val="auto"/>
            <w:u w:val="none"/>
          </w:rPr>
          <w:t>estrella químicamente peculiar</w:t>
        </w:r>
      </w:hyperlink>
      <w:r w:rsidRPr="00C130AF">
        <w:t xml:space="preserve"> —muestra una abundancia anómala de </w:t>
      </w:r>
      <w:hyperlink r:id="rId1785" w:tooltip="Metal" w:history="1">
        <w:r w:rsidRPr="00C130AF">
          <w:rPr>
            <w:rStyle w:val="Hipervnculo"/>
            <w:color w:val="auto"/>
            <w:u w:val="none"/>
          </w:rPr>
          <w:t>metales</w:t>
        </w:r>
      </w:hyperlink>
      <w:r w:rsidRPr="00C130AF">
        <w:t xml:space="preserve">— prototipo de un grupo de </w:t>
      </w:r>
      <w:hyperlink r:id="rId1786" w:tooltip="Estrella variable" w:history="1">
        <w:r w:rsidRPr="00C130AF">
          <w:rPr>
            <w:rStyle w:val="Hipervnculo"/>
            <w:color w:val="auto"/>
            <w:u w:val="none"/>
          </w:rPr>
          <w:t>variables</w:t>
        </w:r>
      </w:hyperlink>
      <w:r w:rsidRPr="00C130AF">
        <w:t xml:space="preserve"> que lleva su nombre. Por otra parte, </w:t>
      </w:r>
      <w:hyperlink r:id="rId1787" w:tooltip="Beta Canum Venaticorum" w:history="1">
        <w:r w:rsidRPr="00C130AF">
          <w:rPr>
            <w:rStyle w:val="Hipervnculo"/>
            <w:color w:val="auto"/>
            <w:u w:val="none"/>
          </w:rPr>
          <w:t>β CVn</w:t>
        </w:r>
      </w:hyperlink>
      <w:r w:rsidRPr="00C130AF">
        <w:t xml:space="preserve"> es una estrella muy semejante a nuestro </w:t>
      </w:r>
      <w:hyperlink r:id="rId1788" w:tooltip="Sol" w:history="1">
        <w:r w:rsidRPr="00C130AF">
          <w:rPr>
            <w:rStyle w:val="Hipervnculo"/>
            <w:color w:val="auto"/>
            <w:u w:val="none"/>
          </w:rPr>
          <w:t>Sol</w:t>
        </w:r>
      </w:hyperlink>
      <w:r w:rsidRPr="00C130AF">
        <w:t xml:space="preserve"> que puede ser considerada un </w:t>
      </w:r>
      <w:hyperlink r:id="rId1789" w:tooltip="Gemelo solar" w:history="1">
        <w:r w:rsidRPr="00C130AF">
          <w:rPr>
            <w:rStyle w:val="Hipervnculo"/>
            <w:color w:val="auto"/>
            <w:u w:val="none"/>
          </w:rPr>
          <w:t>gemelo solar</w:t>
        </w:r>
      </w:hyperlink>
      <w:r w:rsidRPr="00C130AF">
        <w:t xml:space="preserve">. Otra estrella a destacar es </w:t>
      </w:r>
      <w:hyperlink r:id="rId1790" w:tooltip="Y Canum Venaticorum" w:history="1">
        <w:r w:rsidRPr="00C130AF">
          <w:rPr>
            <w:rStyle w:val="Hipervnculo"/>
            <w:color w:val="auto"/>
            <w:u w:val="none"/>
          </w:rPr>
          <w:t>Y CVn</w:t>
        </w:r>
      </w:hyperlink>
      <w:r w:rsidRPr="00C130AF">
        <w:t xml:space="preserve">, conocida como </w:t>
      </w:r>
      <w:hyperlink r:id="rId1791" w:tooltip="La Superba" w:history="1">
        <w:r w:rsidRPr="00C130AF">
          <w:rPr>
            <w:rStyle w:val="Hipervnculo"/>
            <w:color w:val="auto"/>
            <w:u w:val="none"/>
          </w:rPr>
          <w:t>La Superba</w:t>
        </w:r>
      </w:hyperlink>
      <w:r w:rsidRPr="00C130AF">
        <w:t xml:space="preserve">, una </w:t>
      </w:r>
      <w:hyperlink r:id="rId1792" w:tooltip="Estrella de carbono" w:history="1">
        <w:r w:rsidRPr="00C130AF">
          <w:rPr>
            <w:rStyle w:val="Hipervnculo"/>
            <w:color w:val="auto"/>
            <w:u w:val="none"/>
          </w:rPr>
          <w:t>estrella de carbono</w:t>
        </w:r>
      </w:hyperlink>
      <w:r w:rsidRPr="00C130AF">
        <w:t xml:space="preserve"> de un espectacular color rojo. También en Canes Venatici se encuentra </w:t>
      </w:r>
      <w:hyperlink r:id="rId1793" w:tooltip="RS Canum Venaticorum" w:history="1">
        <w:r w:rsidRPr="00C130AF">
          <w:rPr>
            <w:rStyle w:val="Hipervnculo"/>
            <w:color w:val="auto"/>
            <w:u w:val="none"/>
          </w:rPr>
          <w:t>RS CVn</w:t>
        </w:r>
      </w:hyperlink>
      <w:r w:rsidRPr="00C130AF">
        <w:t xml:space="preserve">, </w:t>
      </w:r>
      <w:hyperlink r:id="rId1794" w:tooltip="Estrella variable eruptiva" w:history="1">
        <w:r w:rsidRPr="00C130AF">
          <w:rPr>
            <w:rStyle w:val="Hipervnculo"/>
            <w:color w:val="auto"/>
            <w:u w:val="none"/>
          </w:rPr>
          <w:t>variable eruptiva</w:t>
        </w:r>
      </w:hyperlink>
      <w:r w:rsidRPr="00C130AF">
        <w:t xml:space="preserve"> arquetipo de una clase de </w:t>
      </w:r>
      <w:hyperlink r:id="rId1795" w:tooltip="Estrella binaria cercana" w:history="1">
        <w:r w:rsidRPr="00C130AF">
          <w:rPr>
            <w:rStyle w:val="Hipervnculo"/>
            <w:color w:val="auto"/>
            <w:u w:val="none"/>
          </w:rPr>
          <w:t>binarias cercanas</w:t>
        </w:r>
      </w:hyperlink>
      <w:r w:rsidRPr="00C130AF">
        <w:t xml:space="preserve"> cuyas componentes muestran intensa </w:t>
      </w:r>
      <w:hyperlink r:id="rId1796" w:tooltip="Erupción cromosférica" w:history="1">
        <w:r w:rsidRPr="00C130AF">
          <w:rPr>
            <w:rStyle w:val="Hipervnculo"/>
            <w:color w:val="auto"/>
            <w:u w:val="none"/>
          </w:rPr>
          <w:t>actividad cromosférica</w:t>
        </w:r>
      </w:hyperlink>
      <w:r w:rsidRPr="00C130AF">
        <w:t xml:space="preserve">. Las </w:t>
      </w:r>
      <w:hyperlink r:id="rId1797" w:tooltip="Estrella variable AM Canum Venaticorum" w:history="1">
        <w:r w:rsidRPr="00C130AF">
          <w:rPr>
            <w:rStyle w:val="Hipervnculo"/>
            <w:color w:val="auto"/>
            <w:u w:val="none"/>
          </w:rPr>
          <w:t>variables AM Canum Venaticorum</w:t>
        </w:r>
      </w:hyperlink>
      <w:r w:rsidRPr="00C130AF">
        <w:t xml:space="preserve">, que consisten en un </w:t>
      </w:r>
      <w:hyperlink r:id="rId1798" w:tooltip="Sistema binario (astronomía)" w:history="1">
        <w:r w:rsidRPr="00C130AF">
          <w:rPr>
            <w:rStyle w:val="Hipervnculo"/>
            <w:color w:val="auto"/>
            <w:u w:val="none"/>
          </w:rPr>
          <w:t>sistema binario</w:t>
        </w:r>
      </w:hyperlink>
      <w:r w:rsidRPr="00C130AF">
        <w:t xml:space="preserve"> de dos </w:t>
      </w:r>
      <w:hyperlink r:id="rId1799" w:tooltip="Enanas blancas" w:history="1">
        <w:r w:rsidRPr="00C130AF">
          <w:rPr>
            <w:rStyle w:val="Hipervnculo"/>
            <w:color w:val="auto"/>
            <w:u w:val="none"/>
          </w:rPr>
          <w:t>enanas blancas</w:t>
        </w:r>
      </w:hyperlink>
      <w:r w:rsidRPr="00C130AF">
        <w:t xml:space="preserve"> con un </w:t>
      </w:r>
      <w:hyperlink r:id="rId1800" w:tooltip="Período orbital" w:history="1">
        <w:r w:rsidRPr="00C130AF">
          <w:rPr>
            <w:rStyle w:val="Hipervnculo"/>
            <w:color w:val="auto"/>
            <w:u w:val="none"/>
          </w:rPr>
          <w:t>período orbital</w:t>
        </w:r>
      </w:hyperlink>
      <w:r w:rsidRPr="00C130AF">
        <w:t xml:space="preserve"> extremadamente corto, deben su nombre a </w:t>
      </w:r>
      <w:hyperlink r:id="rId1801" w:tooltip="AM Canum Venaticorum" w:history="1">
        <w:r w:rsidRPr="00C130AF">
          <w:rPr>
            <w:rStyle w:val="Hipervnculo"/>
            <w:color w:val="auto"/>
            <w:u w:val="none"/>
          </w:rPr>
          <w:t>AM CVn</w:t>
        </w:r>
      </w:hyperlink>
      <w:r w:rsidRPr="00C130AF">
        <w:t xml:space="preserve">, tenue estrella de decimocuarta magnitud. Diversas </w:t>
      </w:r>
      <w:hyperlink r:id="rId1802" w:tooltip="Galaxia" w:history="1">
        <w:r w:rsidRPr="00C130AF">
          <w:rPr>
            <w:rStyle w:val="Hipervnculo"/>
            <w:color w:val="auto"/>
            <w:u w:val="none"/>
          </w:rPr>
          <w:t>galaxias</w:t>
        </w:r>
      </w:hyperlink>
      <w:r w:rsidRPr="00C130AF">
        <w:t xml:space="preserve"> pueden ser observadas en esta constelación; </w:t>
      </w:r>
      <w:hyperlink r:id="rId1803" w:tooltip="M51" w:history="1">
        <w:r w:rsidRPr="00C130AF">
          <w:rPr>
            <w:rStyle w:val="Hipervnculo"/>
            <w:color w:val="auto"/>
            <w:u w:val="none"/>
          </w:rPr>
          <w:t>M51</w:t>
        </w:r>
      </w:hyperlink>
      <w:r w:rsidRPr="00C130AF">
        <w:t xml:space="preserve"> y </w:t>
      </w:r>
      <w:hyperlink r:id="rId1804" w:tooltip="M63" w:history="1">
        <w:r w:rsidRPr="00C130AF">
          <w:rPr>
            <w:rStyle w:val="Hipervnculo"/>
            <w:color w:val="auto"/>
            <w:u w:val="none"/>
          </w:rPr>
          <w:t>M63</w:t>
        </w:r>
      </w:hyperlink>
      <w:r w:rsidRPr="00C130AF">
        <w:t xml:space="preserve"> —denominadas respectivamente </w:t>
      </w:r>
      <w:hyperlink r:id="rId1805" w:tooltip="Galaxia Remolino" w:history="1">
        <w:r w:rsidRPr="00C130AF">
          <w:rPr>
            <w:rStyle w:val="Hipervnculo"/>
            <w:color w:val="auto"/>
            <w:u w:val="none"/>
          </w:rPr>
          <w:t>Galaxia Remolino</w:t>
        </w:r>
      </w:hyperlink>
      <w:r w:rsidRPr="00C130AF">
        <w:t xml:space="preserve"> y </w:t>
      </w:r>
      <w:hyperlink r:id="rId1806" w:tooltip="Galaxia del Girasol" w:history="1">
        <w:r w:rsidRPr="00C130AF">
          <w:rPr>
            <w:rStyle w:val="Hipervnculo"/>
            <w:color w:val="auto"/>
            <w:u w:val="none"/>
          </w:rPr>
          <w:t>Galaxia del Girasol</w:t>
        </w:r>
      </w:hyperlink>
      <w:r w:rsidRPr="00C130AF">
        <w:t xml:space="preserve">— son dos ejemplos notables. Por otra parte, </w:t>
      </w:r>
      <w:hyperlink r:id="rId1807" w:tooltip="Cúmulo globular M3" w:history="1">
        <w:r w:rsidRPr="00C130AF">
          <w:rPr>
            <w:rStyle w:val="Hipervnculo"/>
            <w:color w:val="auto"/>
            <w:u w:val="none"/>
          </w:rPr>
          <w:t>M3</w:t>
        </w:r>
      </w:hyperlink>
      <w:r w:rsidRPr="00C130AF">
        <w:t xml:space="preserve"> es un interesante </w:t>
      </w:r>
      <w:hyperlink r:id="rId1808" w:tooltip="Cúmulo globular" w:history="1">
        <w:r w:rsidRPr="00C130AF">
          <w:rPr>
            <w:rStyle w:val="Hipervnculo"/>
            <w:color w:val="auto"/>
            <w:u w:val="none"/>
          </w:rPr>
          <w:t>cúmulo globular</w:t>
        </w:r>
      </w:hyperlink>
      <w:r w:rsidRPr="00C130AF">
        <w:t xml:space="preserve"> compuesto por unas 500.000 estrellas.</w:t>
      </w:r>
    </w:p>
    <w:p w:rsidR="00E76F83" w:rsidRPr="00C130AF" w:rsidRDefault="00E76F83" w:rsidP="007C6DE3">
      <w:pPr>
        <w:pStyle w:val="NormalWeb"/>
        <w:rPr>
          <w:b/>
          <w:u w:val="single"/>
        </w:rPr>
      </w:pPr>
      <w:r w:rsidRPr="00C130AF">
        <w:rPr>
          <w:b/>
          <w:u w:val="single"/>
        </w:rPr>
        <w:t>Perseo</w:t>
      </w:r>
    </w:p>
    <w:p w:rsidR="007C6DE3" w:rsidRPr="00C130AF" w:rsidRDefault="00E76F83" w:rsidP="007C6DE3">
      <w:pPr>
        <w:pStyle w:val="NormalWeb"/>
      </w:pPr>
      <w:r w:rsidRPr="00C130AF">
        <w:rPr>
          <w:bCs/>
        </w:rPr>
        <w:t>Perseus</w:t>
      </w:r>
      <w:r w:rsidRPr="00C130AF">
        <w:t xml:space="preserve"> es una </w:t>
      </w:r>
      <w:hyperlink r:id="rId1809" w:tooltip="Constelación" w:history="1">
        <w:r w:rsidRPr="00C130AF">
          <w:rPr>
            <w:rStyle w:val="Hipervnculo"/>
            <w:rFonts w:eastAsiaTheme="majorEastAsia"/>
            <w:color w:val="auto"/>
            <w:u w:val="none"/>
          </w:rPr>
          <w:t>constelación</w:t>
        </w:r>
      </w:hyperlink>
      <w:r w:rsidRPr="00C130AF">
        <w:t xml:space="preserve"> del norte y representa a </w:t>
      </w:r>
      <w:hyperlink r:id="rId1810" w:tooltip="Perseo" w:history="1">
        <w:r w:rsidRPr="00C130AF">
          <w:rPr>
            <w:rStyle w:val="Hipervnculo"/>
            <w:rFonts w:eastAsiaTheme="majorEastAsia"/>
            <w:color w:val="auto"/>
            <w:u w:val="none"/>
          </w:rPr>
          <w:t>Perseo</w:t>
        </w:r>
      </w:hyperlink>
      <w:r w:rsidRPr="00C130AF">
        <w:t xml:space="preserve">, héroe mitológico que decapitó a </w:t>
      </w:r>
      <w:hyperlink r:id="rId1811" w:tooltip="Medusa (mitología)" w:history="1">
        <w:r w:rsidRPr="00C130AF">
          <w:rPr>
            <w:rStyle w:val="Hipervnculo"/>
            <w:rFonts w:eastAsiaTheme="majorEastAsia"/>
            <w:color w:val="auto"/>
            <w:u w:val="none"/>
          </w:rPr>
          <w:t>Medusa</w:t>
        </w:r>
      </w:hyperlink>
      <w:r w:rsidRPr="00C130AF">
        <w:t xml:space="preserve">. Es una de las 48 constelaciones de </w:t>
      </w:r>
      <w:hyperlink r:id="rId1812" w:tooltip="Claudio Ptolomeo" w:history="1">
        <w:r w:rsidRPr="00C130AF">
          <w:rPr>
            <w:rStyle w:val="Hipervnculo"/>
            <w:rFonts w:eastAsiaTheme="majorEastAsia"/>
            <w:color w:val="auto"/>
            <w:u w:val="none"/>
          </w:rPr>
          <w:t>Ptolomeo</w:t>
        </w:r>
      </w:hyperlink>
      <w:r w:rsidRPr="00C130AF">
        <w:t xml:space="preserve"> así como una de las 88 constelaciones modernas. En ella está la famosa variable </w:t>
      </w:r>
      <w:hyperlink r:id="rId1813" w:tooltip="Algol" w:history="1">
        <w:r w:rsidRPr="00C130AF">
          <w:rPr>
            <w:rStyle w:val="Hipervnculo"/>
            <w:rFonts w:eastAsiaTheme="majorEastAsia"/>
            <w:color w:val="auto"/>
            <w:u w:val="none"/>
          </w:rPr>
          <w:t>Algol</w:t>
        </w:r>
      </w:hyperlink>
      <w:r w:rsidRPr="00C130AF">
        <w:t xml:space="preserve"> (β Persei), y en ella se localiza la lluvia de meteoros de las </w:t>
      </w:r>
      <w:hyperlink r:id="rId1814" w:tooltip="Perseidas" w:history="1">
        <w:r w:rsidRPr="00C130AF">
          <w:rPr>
            <w:rStyle w:val="Hipervnculo"/>
            <w:rFonts w:eastAsiaTheme="majorEastAsia"/>
            <w:color w:val="auto"/>
            <w:u w:val="none"/>
          </w:rPr>
          <w:t>Perseidas</w:t>
        </w:r>
      </w:hyperlink>
      <w:r w:rsidRPr="00C130AF">
        <w:t>.</w:t>
      </w:r>
    </w:p>
    <w:p w:rsidR="00E76F83" w:rsidRPr="00C130AF" w:rsidRDefault="00FD59A1" w:rsidP="00E76F83">
      <w:pPr>
        <w:pStyle w:val="NormalWeb"/>
      </w:pPr>
      <w:hyperlink r:id="rId1815" w:tooltip="Perseo" w:history="1">
        <w:r w:rsidR="00E76F83" w:rsidRPr="00C130AF">
          <w:rPr>
            <w:rStyle w:val="Hipervnculo"/>
            <w:color w:val="auto"/>
            <w:u w:val="none"/>
          </w:rPr>
          <w:t>Perseo</w:t>
        </w:r>
      </w:hyperlink>
      <w:r w:rsidR="00E76F83" w:rsidRPr="00C130AF">
        <w:t xml:space="preserve"> era un semidios hijo de </w:t>
      </w:r>
      <w:hyperlink r:id="rId1816" w:tooltip="Zeus" w:history="1">
        <w:r w:rsidR="00E76F83" w:rsidRPr="00C130AF">
          <w:rPr>
            <w:rStyle w:val="Hipervnculo"/>
            <w:color w:val="auto"/>
            <w:u w:val="none"/>
          </w:rPr>
          <w:t>Zeus</w:t>
        </w:r>
      </w:hyperlink>
      <w:r w:rsidR="00E76F83" w:rsidRPr="00C130AF">
        <w:t xml:space="preserve"> y la mortal </w:t>
      </w:r>
      <w:hyperlink r:id="rId1817" w:tooltip="Dánae" w:history="1">
        <w:r w:rsidR="00E76F83" w:rsidRPr="00C130AF">
          <w:rPr>
            <w:rStyle w:val="Hipervnculo"/>
            <w:color w:val="auto"/>
            <w:u w:val="none"/>
          </w:rPr>
          <w:t>Dánae</w:t>
        </w:r>
      </w:hyperlink>
      <w:r w:rsidR="00E76F83" w:rsidRPr="00C130AF">
        <w:t xml:space="preserve">. Una de sus más conocidas hazañas fue dar muerte a la </w:t>
      </w:r>
      <w:hyperlink r:id="rId1818" w:tooltip="Gorgonas" w:history="1">
        <w:r w:rsidR="00E76F83" w:rsidRPr="00C130AF">
          <w:rPr>
            <w:rStyle w:val="Hipervnculo"/>
            <w:color w:val="auto"/>
            <w:u w:val="none"/>
          </w:rPr>
          <w:t>gorgona</w:t>
        </w:r>
      </w:hyperlink>
      <w:r w:rsidR="00E76F83" w:rsidRPr="00C130AF">
        <w:t xml:space="preserve"> </w:t>
      </w:r>
      <w:hyperlink r:id="rId1819" w:tooltip="Medusa (mitología)" w:history="1">
        <w:r w:rsidR="00E76F83" w:rsidRPr="00C130AF">
          <w:rPr>
            <w:rStyle w:val="Hipervnculo"/>
            <w:color w:val="auto"/>
            <w:u w:val="none"/>
          </w:rPr>
          <w:t>Medusa</w:t>
        </w:r>
      </w:hyperlink>
      <w:r w:rsidR="00E76F83" w:rsidRPr="00C130AF">
        <w:t xml:space="preserve">, que tenia el poder convertir en piedra a cualquiera sólo con su mirada. Utilizando el escudo de bronce de </w:t>
      </w:r>
      <w:hyperlink r:id="rId1820" w:tooltip="Atenea" w:history="1">
        <w:r w:rsidR="00E76F83" w:rsidRPr="00C130AF">
          <w:rPr>
            <w:rStyle w:val="Hipervnculo"/>
            <w:color w:val="auto"/>
            <w:u w:val="none"/>
          </w:rPr>
          <w:t>Atenea</w:t>
        </w:r>
      </w:hyperlink>
      <w:r w:rsidR="00E76F83" w:rsidRPr="00C130AF">
        <w:t xml:space="preserve"> como espejo, partió la cabeza de Medusa e hizo brotar su sangre de la que nació el caballo alado </w:t>
      </w:r>
      <w:hyperlink r:id="rId1821" w:tooltip="Pegaso" w:history="1">
        <w:r w:rsidR="00E76F83" w:rsidRPr="00C130AF">
          <w:rPr>
            <w:rStyle w:val="Hipervnculo"/>
            <w:color w:val="auto"/>
            <w:u w:val="none"/>
          </w:rPr>
          <w:t>Pegaso</w:t>
        </w:r>
      </w:hyperlink>
      <w:r w:rsidR="00E76F83" w:rsidRPr="00C130AF">
        <w:t>.</w:t>
      </w:r>
    </w:p>
    <w:p w:rsidR="00E76F83" w:rsidRPr="00C130AF" w:rsidRDefault="00E76F83" w:rsidP="00E76F83">
      <w:pPr>
        <w:pStyle w:val="NormalWeb"/>
      </w:pPr>
      <w:r w:rsidRPr="00C130AF">
        <w:t xml:space="preserve">La constelación de Perseo representa a un guerrero armado con el casco de </w:t>
      </w:r>
      <w:hyperlink r:id="rId1822" w:tooltip="Hades" w:history="1">
        <w:r w:rsidRPr="00C130AF">
          <w:rPr>
            <w:rStyle w:val="Hipervnculo"/>
            <w:color w:val="auto"/>
            <w:u w:val="none"/>
          </w:rPr>
          <w:t>Hades</w:t>
        </w:r>
      </w:hyperlink>
      <w:r w:rsidRPr="00C130AF">
        <w:t xml:space="preserve">, el escudo de </w:t>
      </w:r>
      <w:hyperlink r:id="rId1823" w:tooltip="Atenea" w:history="1">
        <w:r w:rsidRPr="00C130AF">
          <w:rPr>
            <w:rStyle w:val="Hipervnculo"/>
            <w:color w:val="auto"/>
            <w:u w:val="none"/>
          </w:rPr>
          <w:t>Atenea</w:t>
        </w:r>
      </w:hyperlink>
      <w:r w:rsidRPr="00C130AF">
        <w:t xml:space="preserve">, y la espada y los talares de </w:t>
      </w:r>
      <w:hyperlink r:id="rId1824" w:tooltip="Hermes" w:history="1">
        <w:r w:rsidRPr="00C130AF">
          <w:rPr>
            <w:rStyle w:val="Hipervnculo"/>
            <w:color w:val="auto"/>
            <w:u w:val="none"/>
          </w:rPr>
          <w:t>Hermes</w:t>
        </w:r>
      </w:hyperlink>
      <w:r w:rsidRPr="00C130AF">
        <w:t xml:space="preserve">; que porta en su mano la cabeza de Medusa, cuyo ojo corresponde a la estrella Algol. En el esquema celeste, Perseo se incluye en el conjunto que engloba a </w:t>
      </w:r>
      <w:hyperlink r:id="rId1825" w:tooltip="Cepheus (constelación)" w:history="1">
        <w:r w:rsidRPr="00C130AF">
          <w:rPr>
            <w:rStyle w:val="Hipervnculo"/>
            <w:color w:val="auto"/>
            <w:u w:val="none"/>
          </w:rPr>
          <w:t>Cefeo</w:t>
        </w:r>
      </w:hyperlink>
      <w:r w:rsidRPr="00C130AF">
        <w:t xml:space="preserve">, </w:t>
      </w:r>
      <w:hyperlink r:id="rId1826" w:tooltip="Cassiopeia (constelación)" w:history="1">
        <w:r w:rsidRPr="00C130AF">
          <w:rPr>
            <w:rStyle w:val="Hipervnculo"/>
            <w:color w:val="auto"/>
            <w:u w:val="none"/>
          </w:rPr>
          <w:t>Casiopea</w:t>
        </w:r>
      </w:hyperlink>
      <w:r w:rsidRPr="00C130AF">
        <w:t xml:space="preserve">, </w:t>
      </w:r>
      <w:hyperlink r:id="rId1827" w:tooltip="Andrómeda (constelación)" w:history="1">
        <w:r w:rsidRPr="00C130AF">
          <w:rPr>
            <w:rStyle w:val="Hipervnculo"/>
            <w:color w:val="auto"/>
            <w:u w:val="none"/>
          </w:rPr>
          <w:t>Andromeda</w:t>
        </w:r>
      </w:hyperlink>
      <w:r w:rsidRPr="00C130AF">
        <w:t xml:space="preserve">, </w:t>
      </w:r>
      <w:hyperlink r:id="rId1828" w:tooltip="Pegaso (constelación)" w:history="1">
        <w:r w:rsidRPr="00C130AF">
          <w:rPr>
            <w:rStyle w:val="Hipervnculo"/>
            <w:color w:val="auto"/>
            <w:u w:val="none"/>
          </w:rPr>
          <w:t>Pegaso</w:t>
        </w:r>
      </w:hyperlink>
      <w:r w:rsidRPr="00C130AF">
        <w:t xml:space="preserve"> y </w:t>
      </w:r>
      <w:hyperlink r:id="rId1829" w:tooltip="Cetus" w:history="1">
        <w:r w:rsidRPr="00C130AF">
          <w:rPr>
            <w:rStyle w:val="Hipervnculo"/>
            <w:color w:val="auto"/>
            <w:u w:val="none"/>
          </w:rPr>
          <w:t>Cetus</w:t>
        </w:r>
      </w:hyperlink>
      <w:r w:rsidRPr="00C130AF">
        <w:t>.</w:t>
      </w:r>
    </w:p>
    <w:p w:rsidR="005E0D0F" w:rsidRPr="00C130AF" w:rsidRDefault="005E0D0F" w:rsidP="005E0D0F">
      <w:pPr>
        <w:pStyle w:val="NormalWeb"/>
        <w:rPr>
          <w:b/>
          <w:u w:val="single"/>
        </w:rPr>
      </w:pPr>
      <w:r w:rsidRPr="00C130AF">
        <w:rPr>
          <w:b/>
          <w:u w:val="single"/>
        </w:rPr>
        <w:t>Pez austral</w:t>
      </w:r>
    </w:p>
    <w:p w:rsidR="005E0D0F" w:rsidRPr="00C130AF" w:rsidRDefault="005E0D0F" w:rsidP="005E0D0F">
      <w:pPr>
        <w:pStyle w:val="NormalWeb"/>
        <w:rPr>
          <w:b/>
          <w:u w:val="single"/>
        </w:rPr>
      </w:pPr>
      <w:r w:rsidRPr="00C130AF">
        <w:rPr>
          <w:bCs/>
        </w:rPr>
        <w:t>Piscis Austrinus</w:t>
      </w:r>
      <w:r w:rsidRPr="00C130AF">
        <w:t xml:space="preserve"> o </w:t>
      </w:r>
      <w:r w:rsidRPr="00C130AF">
        <w:rPr>
          <w:bCs/>
        </w:rPr>
        <w:t>Piscis Australis</w:t>
      </w:r>
      <w:r w:rsidRPr="00C130AF">
        <w:t xml:space="preserve"> (ambos del </w:t>
      </w:r>
      <w:hyperlink r:id="rId1830" w:tooltip="Latín" w:history="1">
        <w:r w:rsidRPr="00C130AF">
          <w:rPr>
            <w:rStyle w:val="Hipervnculo"/>
            <w:rFonts w:eastAsiaTheme="majorEastAsia"/>
            <w:color w:val="auto"/>
            <w:u w:val="none"/>
          </w:rPr>
          <w:t>Latín</w:t>
        </w:r>
      </w:hyperlink>
      <w:r w:rsidRPr="00C130AF">
        <w:t xml:space="preserve"> para </w:t>
      </w:r>
      <w:hyperlink r:id="rId1831" w:tooltip="Pez" w:history="1">
        <w:r w:rsidRPr="00C130AF">
          <w:rPr>
            <w:rStyle w:val="Hipervnculo"/>
            <w:rFonts w:eastAsiaTheme="majorEastAsia"/>
            <w:i/>
            <w:iCs/>
            <w:color w:val="auto"/>
            <w:u w:val="none"/>
          </w:rPr>
          <w:t>Pez</w:t>
        </w:r>
      </w:hyperlink>
      <w:r w:rsidRPr="00C130AF">
        <w:rPr>
          <w:i/>
          <w:iCs/>
        </w:rPr>
        <w:t xml:space="preserve"> del Sur</w:t>
      </w:r>
      <w:r w:rsidRPr="00C130AF">
        <w:t xml:space="preserve">) fue una de las 48 </w:t>
      </w:r>
      <w:hyperlink r:id="rId1832" w:tooltip="Constelación" w:history="1">
        <w:r w:rsidRPr="00C130AF">
          <w:rPr>
            <w:rStyle w:val="Hipervnculo"/>
            <w:rFonts w:eastAsiaTheme="majorEastAsia"/>
            <w:color w:val="auto"/>
            <w:u w:val="none"/>
          </w:rPr>
          <w:t>constelaciones</w:t>
        </w:r>
      </w:hyperlink>
      <w:r w:rsidRPr="00C130AF">
        <w:t xml:space="preserve"> listadas por </w:t>
      </w:r>
      <w:hyperlink r:id="rId1833" w:tooltip="Claudio Ptolomeo" w:history="1">
        <w:r w:rsidRPr="00C130AF">
          <w:rPr>
            <w:rStyle w:val="Hipervnculo"/>
            <w:rFonts w:eastAsiaTheme="majorEastAsia"/>
            <w:color w:val="auto"/>
            <w:u w:val="none"/>
          </w:rPr>
          <w:t>Ptolomeo</w:t>
        </w:r>
      </w:hyperlink>
      <w:r w:rsidRPr="00C130AF">
        <w:t xml:space="preserve">, y también es una de las 88 constelaciones modernas. Se piensa que originalmente, Piscis Austrinus fue la única constelación con forma de pez, </w:t>
      </w:r>
      <w:hyperlink r:id="rId1834" w:tooltip="Piscis (constelación)" w:history="1">
        <w:r w:rsidRPr="00C130AF">
          <w:rPr>
            <w:rStyle w:val="Hipervnculo"/>
            <w:color w:val="auto"/>
            <w:u w:val="none"/>
          </w:rPr>
          <w:t>Piscis</w:t>
        </w:r>
      </w:hyperlink>
      <w:r w:rsidRPr="00C130AF">
        <w:t xml:space="preserve"> fue considerada con forma de pez posteriormente.</w:t>
      </w:r>
    </w:p>
    <w:p w:rsidR="005E0D0F" w:rsidRPr="00C130AF" w:rsidRDefault="005E0D0F" w:rsidP="005E0D0F">
      <w:pPr>
        <w:pStyle w:val="NormalWeb"/>
      </w:pPr>
      <w:r w:rsidRPr="00C130AF">
        <w:lastRenderedPageBreak/>
        <w:t xml:space="preserve">Su descripción proviene de la </w:t>
      </w:r>
      <w:hyperlink r:id="rId1835" w:tooltip="Antigua Grecia" w:history="1">
        <w:r w:rsidRPr="00C130AF">
          <w:rPr>
            <w:rStyle w:val="Hipervnculo"/>
            <w:color w:val="auto"/>
            <w:u w:val="none"/>
          </w:rPr>
          <w:t>Antigua Grecia</w:t>
        </w:r>
      </w:hyperlink>
      <w:r w:rsidRPr="00C130AF">
        <w:t xml:space="preserve">, que la tomó de </w:t>
      </w:r>
      <w:hyperlink r:id="rId1836" w:tooltip="Fenicia" w:history="1">
        <w:r w:rsidRPr="00C130AF">
          <w:rPr>
            <w:rStyle w:val="Hipervnculo"/>
            <w:color w:val="auto"/>
            <w:u w:val="none"/>
          </w:rPr>
          <w:t>Fenicia</w:t>
        </w:r>
      </w:hyperlink>
      <w:r w:rsidRPr="00C130AF">
        <w:t xml:space="preserve"> o </w:t>
      </w:r>
      <w:hyperlink r:id="rId1837" w:tooltip="Siria" w:history="1">
        <w:r w:rsidRPr="00C130AF">
          <w:rPr>
            <w:rStyle w:val="Hipervnculo"/>
            <w:color w:val="auto"/>
            <w:u w:val="none"/>
          </w:rPr>
          <w:t>Siria</w:t>
        </w:r>
      </w:hyperlink>
      <w:r w:rsidRPr="00C130AF">
        <w:t xml:space="preserve">, donde Piscis Austrinus se identificó con un pez que salvó a la </w:t>
      </w:r>
      <w:hyperlink r:id="rId1838" w:tooltip="Diosa" w:history="1">
        <w:r w:rsidRPr="00C130AF">
          <w:rPr>
            <w:rStyle w:val="Hipervnculo"/>
            <w:color w:val="auto"/>
            <w:u w:val="none"/>
          </w:rPr>
          <w:t>diosa</w:t>
        </w:r>
      </w:hyperlink>
      <w:r w:rsidRPr="00C130AF">
        <w:t xml:space="preserve"> siria de la fertilidad </w:t>
      </w:r>
      <w:hyperlink r:id="rId1839" w:tooltip="Derceto" w:history="1">
        <w:r w:rsidRPr="00C130AF">
          <w:rPr>
            <w:rStyle w:val="Hipervnculo"/>
            <w:color w:val="auto"/>
            <w:u w:val="none"/>
          </w:rPr>
          <w:t>Derceto</w:t>
        </w:r>
      </w:hyperlink>
      <w:r w:rsidRPr="00C130AF">
        <w:t xml:space="preserve"> de morir ahogada. En la </w:t>
      </w:r>
      <w:hyperlink r:id="rId1840" w:tooltip="Mitología griega" w:history="1">
        <w:r w:rsidRPr="00C130AF">
          <w:rPr>
            <w:rStyle w:val="Hipervnculo"/>
            <w:color w:val="auto"/>
            <w:u w:val="none"/>
          </w:rPr>
          <w:t>mitología griega</w:t>
        </w:r>
      </w:hyperlink>
      <w:r w:rsidRPr="00C130AF">
        <w:t xml:space="preserve">, esta constelación se conoce como el Gran Pez y es representado como tragándose el agua derramada por </w:t>
      </w:r>
      <w:hyperlink r:id="rId1841" w:tooltip="Acuario (constelación)" w:history="1">
        <w:r w:rsidRPr="00C130AF">
          <w:rPr>
            <w:rStyle w:val="Hipervnculo"/>
            <w:color w:val="auto"/>
            <w:u w:val="none"/>
          </w:rPr>
          <w:t>Acuario</w:t>
        </w:r>
      </w:hyperlink>
      <w:r w:rsidRPr="00C130AF">
        <w:t xml:space="preserve">, la constelación del portador de agua. Se dice que los dos peces de la constelación de Piscis son los descendientes del Gran Pez. En la </w:t>
      </w:r>
      <w:hyperlink r:id="rId1842" w:tooltip="Mitología egipcia" w:history="1">
        <w:r w:rsidRPr="00C130AF">
          <w:rPr>
            <w:rStyle w:val="Hipervnculo"/>
            <w:color w:val="auto"/>
            <w:u w:val="none"/>
          </w:rPr>
          <w:t>mitología egipcia</w:t>
        </w:r>
      </w:hyperlink>
      <w:r w:rsidRPr="00C130AF">
        <w:t xml:space="preserve">, este pez salvó la vida de la diosa egipcia </w:t>
      </w:r>
      <w:hyperlink r:id="rId1843" w:tooltip="Isis" w:history="1">
        <w:r w:rsidRPr="00C130AF">
          <w:rPr>
            <w:rStyle w:val="Hipervnculo"/>
            <w:color w:val="auto"/>
            <w:u w:val="none"/>
          </w:rPr>
          <w:t>Isis</w:t>
        </w:r>
      </w:hyperlink>
      <w:r w:rsidRPr="00C130AF">
        <w:t xml:space="preserve">, por lo que coloca a este pez y a sus descendientes en los cielos como constelaciones de estrellas. </w:t>
      </w:r>
      <w:hyperlink r:id="rId1844" w:tooltip="Fomalhaut" w:history="1">
        <w:r w:rsidRPr="00C130AF">
          <w:rPr>
            <w:rStyle w:val="Hipervnculo"/>
            <w:color w:val="auto"/>
            <w:u w:val="none"/>
          </w:rPr>
          <w:t>Fomalhaut</w:t>
        </w:r>
      </w:hyperlink>
      <w:r w:rsidRPr="00C130AF">
        <w:t xml:space="preserve">, la principal </w:t>
      </w:r>
      <w:hyperlink r:id="rId1845" w:tooltip="Estrella" w:history="1">
        <w:r w:rsidRPr="00C130AF">
          <w:rPr>
            <w:rStyle w:val="Hipervnculo"/>
            <w:color w:val="auto"/>
            <w:u w:val="none"/>
          </w:rPr>
          <w:t>estrella</w:t>
        </w:r>
      </w:hyperlink>
      <w:r w:rsidRPr="00C130AF">
        <w:t xml:space="preserve"> de la constelación, se halla rodeada por un disco de polvo. En </w:t>
      </w:r>
      <w:hyperlink r:id="rId1846" w:tooltip="2008" w:history="1">
        <w:r w:rsidRPr="00C130AF">
          <w:rPr>
            <w:rStyle w:val="Hipervnculo"/>
            <w:color w:val="auto"/>
            <w:u w:val="none"/>
          </w:rPr>
          <w:t>2008</w:t>
        </w:r>
      </w:hyperlink>
      <w:r w:rsidRPr="00C130AF">
        <w:t xml:space="preserve"> se anunció el descubrimiento de un planeta —denominado </w:t>
      </w:r>
      <w:hyperlink r:id="rId1847" w:tooltip="Fomalhaut b" w:history="1">
        <w:r w:rsidRPr="00C130AF">
          <w:rPr>
            <w:rStyle w:val="Hipervnculo"/>
            <w:color w:val="auto"/>
            <w:u w:val="none"/>
          </w:rPr>
          <w:t>Fomalhaut b</w:t>
        </w:r>
      </w:hyperlink>
      <w:r w:rsidRPr="00C130AF">
        <w:t xml:space="preserve">— alrededor de esta estrella, siendo el primer </w:t>
      </w:r>
      <w:hyperlink r:id="rId1848" w:tooltip="Planeta extrasolar" w:history="1">
        <w:r w:rsidRPr="00C130AF">
          <w:rPr>
            <w:rStyle w:val="Hipervnculo"/>
            <w:color w:val="auto"/>
            <w:u w:val="none"/>
          </w:rPr>
          <w:t>planeta extrasolar</w:t>
        </w:r>
      </w:hyperlink>
      <w:r w:rsidRPr="00C130AF">
        <w:t xml:space="preserve"> observado en el </w:t>
      </w:r>
      <w:hyperlink r:id="rId1849" w:tooltip="Espectro visible" w:history="1">
        <w:r w:rsidRPr="00C130AF">
          <w:rPr>
            <w:rStyle w:val="Hipervnculo"/>
            <w:color w:val="auto"/>
            <w:u w:val="none"/>
          </w:rPr>
          <w:t>espectro visible</w:t>
        </w:r>
      </w:hyperlink>
      <w:r w:rsidRPr="00C130AF">
        <w:t xml:space="preserve">. Se estima que la masa del planeta no excede en tres veces la masa de </w:t>
      </w:r>
      <w:hyperlink r:id="rId1850" w:tooltip="Júpiter (planeta)" w:history="1">
        <w:r w:rsidRPr="00C130AF">
          <w:rPr>
            <w:rStyle w:val="Hipervnculo"/>
            <w:color w:val="auto"/>
            <w:u w:val="none"/>
          </w:rPr>
          <w:t>Júpiter</w:t>
        </w:r>
      </w:hyperlink>
      <w:r w:rsidRPr="00C130AF">
        <w:t xml:space="preserve"> y es al menos tan masivo como </w:t>
      </w:r>
      <w:hyperlink r:id="rId1851" w:tooltip="Neptuno (planeta)" w:history="1">
        <w:r w:rsidRPr="00C130AF">
          <w:rPr>
            <w:rStyle w:val="Hipervnculo"/>
            <w:color w:val="auto"/>
            <w:u w:val="none"/>
          </w:rPr>
          <w:t>Neptuno</w:t>
        </w:r>
      </w:hyperlink>
      <w:r w:rsidRPr="00C130AF">
        <w:t xml:space="preserve">. Otra estrella de interés es </w:t>
      </w:r>
      <w:hyperlink r:id="rId1852" w:tooltip="Lacaille 9352" w:history="1">
        <w:r w:rsidRPr="00C130AF">
          <w:rPr>
            <w:rStyle w:val="Hipervnculo"/>
            <w:color w:val="auto"/>
            <w:u w:val="none"/>
          </w:rPr>
          <w:t>Lacaille 9352</w:t>
        </w:r>
      </w:hyperlink>
      <w:r w:rsidRPr="00C130AF">
        <w:t xml:space="preserve">, una </w:t>
      </w:r>
      <w:hyperlink r:id="rId1853" w:tooltip="Enana roja" w:history="1">
        <w:r w:rsidRPr="00C130AF">
          <w:rPr>
            <w:rStyle w:val="Hipervnculo"/>
            <w:color w:val="auto"/>
            <w:u w:val="none"/>
          </w:rPr>
          <w:t>enana roja</w:t>
        </w:r>
      </w:hyperlink>
      <w:r w:rsidRPr="00C130AF">
        <w:t xml:space="preserve"> situada a menos de 11 </w:t>
      </w:r>
      <w:hyperlink r:id="rId1854" w:tooltip="Año luz" w:history="1">
        <w:r w:rsidRPr="00C130AF">
          <w:rPr>
            <w:rStyle w:val="Hipervnculo"/>
            <w:color w:val="auto"/>
            <w:u w:val="none"/>
          </w:rPr>
          <w:t>años luz</w:t>
        </w:r>
      </w:hyperlink>
      <w:r w:rsidRPr="00C130AF">
        <w:t xml:space="preserve"> del </w:t>
      </w:r>
      <w:hyperlink r:id="rId1855" w:tooltip="Sistema Solar" w:history="1">
        <w:r w:rsidRPr="00C130AF">
          <w:rPr>
            <w:rStyle w:val="Hipervnculo"/>
            <w:color w:val="auto"/>
            <w:u w:val="none"/>
          </w:rPr>
          <w:t>Sistema Solar</w:t>
        </w:r>
      </w:hyperlink>
      <w:r w:rsidRPr="00C130AF">
        <w:t xml:space="preserve">. Ha sido seleccionada como objetivo prioritario de la </w:t>
      </w:r>
      <w:hyperlink r:id="rId1856" w:tooltip="Space Interferometry Mission (aún no redactado)" w:history="1">
        <w:r w:rsidRPr="00C130AF">
          <w:rPr>
            <w:rStyle w:val="Hipervnculo"/>
            <w:color w:val="auto"/>
            <w:u w:val="none"/>
          </w:rPr>
          <w:t>Space Interferometry Mission</w:t>
        </w:r>
      </w:hyperlink>
      <w:r w:rsidRPr="00C130AF">
        <w:t xml:space="preserve"> (SIM) de la </w:t>
      </w:r>
      <w:hyperlink r:id="rId1857" w:tooltip="NASA" w:history="1">
        <w:r w:rsidRPr="00C130AF">
          <w:rPr>
            <w:rStyle w:val="Hipervnculo"/>
            <w:color w:val="auto"/>
            <w:u w:val="none"/>
          </w:rPr>
          <w:t>NASA</w:t>
        </w:r>
      </w:hyperlink>
      <w:r w:rsidRPr="00C130AF">
        <w:t xml:space="preserve">, proyecto de búsqueda de </w:t>
      </w:r>
      <w:hyperlink r:id="rId1858" w:tooltip="Planeta terrestre" w:history="1">
        <w:r w:rsidRPr="00C130AF">
          <w:rPr>
            <w:rStyle w:val="Hipervnculo"/>
            <w:color w:val="auto"/>
            <w:u w:val="none"/>
          </w:rPr>
          <w:t>planetas terrestres</w:t>
        </w:r>
      </w:hyperlink>
      <w:r w:rsidRPr="00C130AF">
        <w:t>.</w:t>
      </w:r>
    </w:p>
    <w:p w:rsidR="005E0D0F" w:rsidRPr="00C130AF" w:rsidRDefault="005E0D0F" w:rsidP="007C6DE3">
      <w:pPr>
        <w:pStyle w:val="NormalWeb"/>
        <w:rPr>
          <w:b/>
          <w:u w:val="single"/>
        </w:rPr>
      </w:pPr>
      <w:r w:rsidRPr="00C130AF">
        <w:rPr>
          <w:b/>
          <w:u w:val="single"/>
        </w:rPr>
        <w:t>Pez dorado</w:t>
      </w:r>
    </w:p>
    <w:p w:rsidR="005E0D0F" w:rsidRPr="00C130AF" w:rsidRDefault="005E0D0F" w:rsidP="007C6DE3">
      <w:pPr>
        <w:pStyle w:val="NormalWeb"/>
      </w:pPr>
      <w:r w:rsidRPr="00C130AF">
        <w:rPr>
          <w:bCs/>
        </w:rPr>
        <w:t>Dorado</w:t>
      </w:r>
      <w:r w:rsidRPr="00C130AF">
        <w:t xml:space="preserve"> es una </w:t>
      </w:r>
      <w:hyperlink r:id="rId1859" w:tooltip="Constelación" w:history="1">
        <w:r w:rsidRPr="00C130AF">
          <w:rPr>
            <w:rStyle w:val="Hipervnculo"/>
            <w:rFonts w:eastAsiaTheme="majorEastAsia"/>
            <w:color w:val="auto"/>
            <w:u w:val="none"/>
          </w:rPr>
          <w:t>constelación</w:t>
        </w:r>
      </w:hyperlink>
      <w:r w:rsidRPr="00C130AF">
        <w:t xml:space="preserve"> austral, creada por </w:t>
      </w:r>
      <w:hyperlink r:id="rId1860" w:tooltip="Pieter Dirkszoon Keyser" w:history="1">
        <w:r w:rsidRPr="00C130AF">
          <w:rPr>
            <w:rStyle w:val="Hipervnculo"/>
            <w:rFonts w:eastAsiaTheme="majorEastAsia"/>
            <w:color w:val="auto"/>
            <w:u w:val="none"/>
          </w:rPr>
          <w:t>Pieter Dirkszoon Keyser</w:t>
        </w:r>
      </w:hyperlink>
      <w:r w:rsidRPr="00C130AF">
        <w:t xml:space="preserve"> y </w:t>
      </w:r>
      <w:hyperlink r:id="rId1861" w:tooltip="Frederick de Houtman" w:history="1">
        <w:r w:rsidRPr="00C130AF">
          <w:rPr>
            <w:rStyle w:val="Hipervnculo"/>
            <w:rFonts w:eastAsiaTheme="majorEastAsia"/>
            <w:color w:val="auto"/>
            <w:u w:val="none"/>
          </w:rPr>
          <w:t>Frederick de Houtman</w:t>
        </w:r>
      </w:hyperlink>
      <w:r w:rsidRPr="00C130AF">
        <w:t xml:space="preserve"> entre </w:t>
      </w:r>
      <w:hyperlink r:id="rId1862" w:tooltip="1595" w:history="1">
        <w:r w:rsidRPr="00C130AF">
          <w:rPr>
            <w:rStyle w:val="Hipervnculo"/>
            <w:rFonts w:eastAsiaTheme="majorEastAsia"/>
            <w:color w:val="auto"/>
            <w:u w:val="none"/>
          </w:rPr>
          <w:t>1595</w:t>
        </w:r>
      </w:hyperlink>
      <w:r w:rsidRPr="00C130AF">
        <w:t xml:space="preserve"> y </w:t>
      </w:r>
      <w:hyperlink r:id="rId1863" w:tooltip="1597" w:history="1">
        <w:r w:rsidRPr="00C130AF">
          <w:rPr>
            <w:rStyle w:val="Hipervnculo"/>
            <w:rFonts w:eastAsiaTheme="majorEastAsia"/>
            <w:color w:val="auto"/>
            <w:u w:val="none"/>
          </w:rPr>
          <w:t>1597</w:t>
        </w:r>
      </w:hyperlink>
      <w:r w:rsidRPr="00C130AF">
        <w:t xml:space="preserve">, y listada por primera vez en la </w:t>
      </w:r>
      <w:hyperlink r:id="rId1864" w:tooltip="Uranometria" w:history="1">
        <w:r w:rsidRPr="00C130AF">
          <w:rPr>
            <w:rStyle w:val="Hipervnculo"/>
            <w:rFonts w:eastAsiaTheme="majorEastAsia"/>
            <w:i/>
            <w:iCs/>
            <w:color w:val="auto"/>
            <w:u w:val="none"/>
          </w:rPr>
          <w:t>Uranometria</w:t>
        </w:r>
      </w:hyperlink>
      <w:r w:rsidRPr="00C130AF">
        <w:t xml:space="preserve"> de </w:t>
      </w:r>
      <w:hyperlink r:id="rId1865" w:tooltip="Johann Bayer" w:history="1">
        <w:r w:rsidRPr="00C130AF">
          <w:rPr>
            <w:rStyle w:val="Hipervnculo"/>
            <w:rFonts w:eastAsiaTheme="majorEastAsia"/>
            <w:color w:val="auto"/>
            <w:u w:val="none"/>
          </w:rPr>
          <w:t>Johann Bayer</w:t>
        </w:r>
      </w:hyperlink>
      <w:r w:rsidRPr="00C130AF">
        <w:t xml:space="preserve"> de </w:t>
      </w:r>
      <w:hyperlink r:id="rId1866" w:tooltip="1603" w:history="1">
        <w:r w:rsidRPr="00C130AF">
          <w:rPr>
            <w:rStyle w:val="Hipervnculo"/>
            <w:rFonts w:eastAsiaTheme="majorEastAsia"/>
            <w:color w:val="auto"/>
            <w:u w:val="none"/>
          </w:rPr>
          <w:t>1603</w:t>
        </w:r>
      </w:hyperlink>
      <w:r w:rsidRPr="00C130AF">
        <w:t xml:space="preserve">; conocida también como "Pez Espada", recibe su nombre en realidad del dorado delfín o </w:t>
      </w:r>
      <w:r w:rsidRPr="00C130AF">
        <w:rPr>
          <w:i/>
          <w:iCs/>
        </w:rPr>
        <w:t>mahi-mahi</w:t>
      </w:r>
      <w:r w:rsidRPr="00C130AF">
        <w:t xml:space="preserve">, </w:t>
      </w:r>
      <w:hyperlink r:id="rId1867" w:tooltip="Coryphaena hippurus" w:history="1">
        <w:r w:rsidRPr="00C130AF">
          <w:rPr>
            <w:rStyle w:val="Hipervnculo"/>
            <w:rFonts w:eastAsiaTheme="majorEastAsia"/>
            <w:i/>
            <w:iCs/>
            <w:color w:val="auto"/>
            <w:u w:val="none"/>
          </w:rPr>
          <w:t>Coryphaena hippurus</w:t>
        </w:r>
      </w:hyperlink>
      <w:r w:rsidRPr="00C130AF">
        <w:t xml:space="preserve">, un pez comestible nativo de América. En ella es visible la mayor parte de la </w:t>
      </w:r>
      <w:hyperlink r:id="rId1868" w:tooltip="Gran Nube de Magallanes" w:history="1">
        <w:r w:rsidRPr="00C130AF">
          <w:rPr>
            <w:rStyle w:val="Hipervnculo"/>
            <w:rFonts w:eastAsiaTheme="majorEastAsia"/>
            <w:color w:val="auto"/>
            <w:u w:val="none"/>
          </w:rPr>
          <w:t>Gran Nube de Magallanes</w:t>
        </w:r>
      </w:hyperlink>
      <w:r w:rsidRPr="00C130AF">
        <w:t>.</w:t>
      </w:r>
    </w:p>
    <w:p w:rsidR="005E0D0F" w:rsidRPr="00C130AF" w:rsidRDefault="005E0D0F" w:rsidP="005E0D0F">
      <w:pPr>
        <w:pStyle w:val="NormalWeb"/>
      </w:pPr>
      <w:r w:rsidRPr="00C130AF">
        <w:t>Pese a no tener estrellas especialmente brillantes —</w:t>
      </w:r>
      <w:hyperlink r:id="rId1869" w:tooltip="Alfa Doradus" w:history="1">
        <w:r w:rsidRPr="00C130AF">
          <w:rPr>
            <w:rStyle w:val="Hipervnculo"/>
            <w:color w:val="auto"/>
            <w:u w:val="none"/>
          </w:rPr>
          <w:t>Alfa Doradus</w:t>
        </w:r>
      </w:hyperlink>
      <w:r w:rsidRPr="00C130AF">
        <w:t xml:space="preserve"> tiene </w:t>
      </w:r>
      <w:hyperlink r:id="rId1870" w:tooltip="Magnitud aparente" w:history="1">
        <w:r w:rsidRPr="00C130AF">
          <w:rPr>
            <w:rStyle w:val="Hipervnculo"/>
            <w:color w:val="auto"/>
            <w:u w:val="none"/>
          </w:rPr>
          <w:t>magnitud</w:t>
        </w:r>
      </w:hyperlink>
      <w:r w:rsidRPr="00C130AF">
        <w:t xml:space="preserve"> 3,30—, en esta constelación abundan estrellas notables por diversos motivos. Como ejemplo cabe citar a </w:t>
      </w:r>
      <w:hyperlink r:id="rId1871" w:tooltip="Gamma Doradus" w:history="1">
        <w:r w:rsidRPr="00C130AF">
          <w:rPr>
            <w:rStyle w:val="Hipervnculo"/>
            <w:color w:val="auto"/>
            <w:u w:val="none"/>
          </w:rPr>
          <w:t>Gamma Doradus</w:t>
        </w:r>
      </w:hyperlink>
      <w:r w:rsidRPr="00C130AF">
        <w:t xml:space="preserve">, que da nombre a un tipo de </w:t>
      </w:r>
      <w:hyperlink r:id="rId1872" w:tooltip="Estrella variable" w:history="1">
        <w:r w:rsidRPr="00C130AF">
          <w:rPr>
            <w:rStyle w:val="Hipervnculo"/>
            <w:color w:val="auto"/>
            <w:u w:val="none"/>
          </w:rPr>
          <w:t>variables</w:t>
        </w:r>
      </w:hyperlink>
      <w:r w:rsidRPr="00C130AF">
        <w:t xml:space="preserve"> </w:t>
      </w:r>
      <w:hyperlink r:id="rId1873" w:tooltip="Estrella variable pulsante" w:history="1">
        <w:r w:rsidRPr="00C130AF">
          <w:rPr>
            <w:rStyle w:val="Hipervnculo"/>
            <w:color w:val="auto"/>
            <w:u w:val="none"/>
          </w:rPr>
          <w:t>pulsantes</w:t>
        </w:r>
      </w:hyperlink>
      <w:r w:rsidRPr="00C130AF">
        <w:t xml:space="preserve">, o a </w:t>
      </w:r>
      <w:hyperlink r:id="rId1874" w:tooltip="R Doradus" w:history="1">
        <w:r w:rsidRPr="00C130AF">
          <w:rPr>
            <w:rStyle w:val="Hipervnculo"/>
            <w:color w:val="auto"/>
            <w:u w:val="none"/>
          </w:rPr>
          <w:t>R Doradus</w:t>
        </w:r>
      </w:hyperlink>
      <w:r w:rsidRPr="00C130AF">
        <w:t xml:space="preserve">, una de las estrellas conocidas de mayor tamaño. La </w:t>
      </w:r>
      <w:hyperlink r:id="rId1875" w:tooltip="Gran Nube de Magallanes" w:history="1">
        <w:r w:rsidRPr="00C130AF">
          <w:rPr>
            <w:rStyle w:val="Hipervnculo"/>
            <w:color w:val="auto"/>
            <w:u w:val="none"/>
          </w:rPr>
          <w:t>Gran Nube de Magallanes</w:t>
        </w:r>
      </w:hyperlink>
      <w:r w:rsidRPr="00C130AF">
        <w:t xml:space="preserve">, situada entre Dorado y </w:t>
      </w:r>
      <w:hyperlink r:id="rId1876" w:tooltip="Mensa" w:history="1">
        <w:r w:rsidRPr="00C130AF">
          <w:rPr>
            <w:rStyle w:val="Hipervnculo"/>
            <w:color w:val="auto"/>
            <w:u w:val="none"/>
          </w:rPr>
          <w:t>Mensa</w:t>
        </w:r>
      </w:hyperlink>
      <w:r w:rsidRPr="00C130AF">
        <w:t xml:space="preserve">, es una </w:t>
      </w:r>
      <w:hyperlink r:id="rId1877" w:tooltip="Galaxia" w:history="1">
        <w:r w:rsidRPr="00C130AF">
          <w:rPr>
            <w:rStyle w:val="Hipervnculo"/>
            <w:color w:val="auto"/>
            <w:u w:val="none"/>
          </w:rPr>
          <w:t>galaxia</w:t>
        </w:r>
      </w:hyperlink>
      <w:r w:rsidRPr="00C130AF">
        <w:t xml:space="preserve"> del </w:t>
      </w:r>
      <w:hyperlink r:id="rId1878" w:tooltip="Grupo Local" w:history="1">
        <w:r w:rsidRPr="00C130AF">
          <w:rPr>
            <w:rStyle w:val="Hipervnculo"/>
            <w:color w:val="auto"/>
            <w:u w:val="none"/>
          </w:rPr>
          <w:t>Grupo Local</w:t>
        </w:r>
      </w:hyperlink>
      <w:r w:rsidRPr="00C130AF">
        <w:t xml:space="preserve"> que contiene multitud de </w:t>
      </w:r>
      <w:hyperlink r:id="rId1879" w:tooltip="Objeto astronómico" w:history="1">
        <w:r w:rsidRPr="00C130AF">
          <w:rPr>
            <w:rStyle w:val="Hipervnculo"/>
            <w:color w:val="auto"/>
            <w:u w:val="none"/>
          </w:rPr>
          <w:t>objetos astronómicos</w:t>
        </w:r>
      </w:hyperlink>
      <w:r w:rsidRPr="00C130AF">
        <w:t xml:space="preserve"> de interés tales como la </w:t>
      </w:r>
      <w:hyperlink r:id="rId1880" w:tooltip="Hipergigante" w:history="1">
        <w:r w:rsidRPr="00C130AF">
          <w:rPr>
            <w:rStyle w:val="Hipervnculo"/>
            <w:color w:val="auto"/>
            <w:u w:val="none"/>
          </w:rPr>
          <w:t>hipergigante</w:t>
        </w:r>
      </w:hyperlink>
      <w:r w:rsidRPr="00C130AF">
        <w:t xml:space="preserve"> </w:t>
      </w:r>
      <w:hyperlink r:id="rId1881" w:tooltip="S Doradus" w:history="1">
        <w:r w:rsidRPr="00C130AF">
          <w:rPr>
            <w:rStyle w:val="Hipervnculo"/>
            <w:color w:val="auto"/>
            <w:u w:val="none"/>
          </w:rPr>
          <w:t>S Doradus</w:t>
        </w:r>
      </w:hyperlink>
      <w:r w:rsidRPr="00C130AF">
        <w:t xml:space="preserve"> o la </w:t>
      </w:r>
      <w:hyperlink r:id="rId1882" w:tooltip="Nebulosa de la Tarántula" w:history="1">
        <w:r w:rsidRPr="00C130AF">
          <w:rPr>
            <w:rStyle w:val="Hipervnculo"/>
            <w:color w:val="auto"/>
            <w:u w:val="none"/>
          </w:rPr>
          <w:t>Nebulosa de la Tarántula</w:t>
        </w:r>
      </w:hyperlink>
      <w:r w:rsidRPr="00C130AF">
        <w:t>.</w:t>
      </w:r>
    </w:p>
    <w:p w:rsidR="00EA6B0B" w:rsidRPr="00C130AF" w:rsidRDefault="00F30DFF" w:rsidP="005E0D0F">
      <w:pPr>
        <w:pStyle w:val="NormalWeb"/>
        <w:rPr>
          <w:b/>
          <w:u w:val="single"/>
        </w:rPr>
      </w:pPr>
      <w:r w:rsidRPr="00C130AF">
        <w:rPr>
          <w:b/>
          <w:u w:val="single"/>
        </w:rPr>
        <w:t>Pez volador</w:t>
      </w:r>
    </w:p>
    <w:p w:rsidR="00F30DFF" w:rsidRPr="00C130AF" w:rsidRDefault="00F30DFF" w:rsidP="005E0D0F">
      <w:pPr>
        <w:pStyle w:val="NormalWeb"/>
      </w:pPr>
      <w:r w:rsidRPr="00C130AF">
        <w:rPr>
          <w:bCs/>
        </w:rPr>
        <w:t>Volans</w:t>
      </w:r>
      <w:r w:rsidRPr="00C130AF">
        <w:t xml:space="preserve">, el </w:t>
      </w:r>
      <w:r w:rsidRPr="00C130AF">
        <w:rPr>
          <w:i/>
          <w:iCs/>
        </w:rPr>
        <w:t>pez volador</w:t>
      </w:r>
      <w:r w:rsidRPr="00C130AF">
        <w:t xml:space="preserve">, es una constelación que sólo se puede ver, prácticamente, desde lugares localizados en el hemisferio sur terrestre (a excepción de algunos lugares en el hemisferio norte, próximos al ecuador). Esta fue una de las creaciones de los navegantes </w:t>
      </w:r>
      <w:hyperlink r:id="rId1883" w:tooltip="Países Bajos" w:history="1">
        <w:r w:rsidRPr="00C130AF">
          <w:rPr>
            <w:rStyle w:val="Hipervnculo"/>
            <w:rFonts w:eastAsiaTheme="majorEastAsia"/>
            <w:color w:val="auto"/>
            <w:u w:val="none"/>
          </w:rPr>
          <w:t>holandeses</w:t>
        </w:r>
      </w:hyperlink>
      <w:r w:rsidRPr="00C130AF">
        <w:t xml:space="preserve"> </w:t>
      </w:r>
      <w:hyperlink r:id="rId1884" w:tooltip="Pieter Dirkszoon Keyser" w:history="1">
        <w:r w:rsidRPr="00C130AF">
          <w:rPr>
            <w:rStyle w:val="Hipervnculo"/>
            <w:rFonts w:eastAsiaTheme="majorEastAsia"/>
            <w:color w:val="auto"/>
            <w:u w:val="none"/>
          </w:rPr>
          <w:t>Pieter Dirkszoon Keyser</w:t>
        </w:r>
      </w:hyperlink>
      <w:r w:rsidRPr="00C130AF">
        <w:t xml:space="preserve"> y </w:t>
      </w:r>
      <w:hyperlink r:id="rId1885" w:tooltip="Frederick de Houtman" w:history="1">
        <w:r w:rsidRPr="00C130AF">
          <w:rPr>
            <w:rStyle w:val="Hipervnculo"/>
            <w:rFonts w:eastAsiaTheme="majorEastAsia"/>
            <w:color w:val="auto"/>
            <w:u w:val="none"/>
          </w:rPr>
          <w:t>Frederick de Houtman</w:t>
        </w:r>
      </w:hyperlink>
      <w:r w:rsidRPr="00C130AF">
        <w:t xml:space="preserve"> entre los años </w:t>
      </w:r>
      <w:hyperlink r:id="rId1886" w:tooltip="1595" w:history="1">
        <w:r w:rsidRPr="00C130AF">
          <w:rPr>
            <w:rStyle w:val="Hipervnculo"/>
            <w:rFonts w:eastAsiaTheme="majorEastAsia"/>
            <w:color w:val="auto"/>
            <w:u w:val="none"/>
          </w:rPr>
          <w:t>1595</w:t>
        </w:r>
      </w:hyperlink>
      <w:r w:rsidRPr="00C130AF">
        <w:t xml:space="preserve"> y </w:t>
      </w:r>
      <w:hyperlink r:id="rId1887" w:tooltip="1597" w:history="1">
        <w:r w:rsidRPr="00C130AF">
          <w:rPr>
            <w:rStyle w:val="Hipervnculo"/>
            <w:rFonts w:eastAsiaTheme="majorEastAsia"/>
            <w:color w:val="auto"/>
            <w:u w:val="none"/>
          </w:rPr>
          <w:t>1597</w:t>
        </w:r>
      </w:hyperlink>
      <w:r w:rsidRPr="00C130AF">
        <w:t xml:space="preserve">. Apareció por primera vez en los mapas estelares preparados por el </w:t>
      </w:r>
      <w:hyperlink r:id="rId1888" w:tooltip="Astrónomo" w:history="1">
        <w:r w:rsidRPr="00C130AF">
          <w:rPr>
            <w:rStyle w:val="Hipervnculo"/>
            <w:rFonts w:eastAsiaTheme="majorEastAsia"/>
            <w:color w:val="auto"/>
            <w:u w:val="none"/>
          </w:rPr>
          <w:t>astrónomo</w:t>
        </w:r>
      </w:hyperlink>
      <w:r w:rsidRPr="00C130AF">
        <w:t xml:space="preserve"> </w:t>
      </w:r>
      <w:hyperlink r:id="rId1889" w:tooltip="Alemania" w:history="1">
        <w:r w:rsidRPr="00C130AF">
          <w:rPr>
            <w:rStyle w:val="Hipervnculo"/>
            <w:rFonts w:eastAsiaTheme="majorEastAsia"/>
            <w:color w:val="auto"/>
            <w:u w:val="none"/>
          </w:rPr>
          <w:t>alemán</w:t>
        </w:r>
      </w:hyperlink>
      <w:r w:rsidRPr="00C130AF">
        <w:t xml:space="preserve"> </w:t>
      </w:r>
      <w:hyperlink r:id="rId1890" w:tooltip="Johann Bayer" w:history="1">
        <w:r w:rsidRPr="00C130AF">
          <w:rPr>
            <w:rStyle w:val="Hipervnculo"/>
            <w:rFonts w:eastAsiaTheme="majorEastAsia"/>
            <w:color w:val="auto"/>
            <w:u w:val="none"/>
          </w:rPr>
          <w:t>Johann Bayer</w:t>
        </w:r>
      </w:hyperlink>
      <w:r w:rsidRPr="00C130AF">
        <w:t xml:space="preserve"> publicados en </w:t>
      </w:r>
      <w:hyperlink r:id="rId1891" w:tooltip="Uranometria" w:history="1">
        <w:r w:rsidRPr="00C130AF">
          <w:rPr>
            <w:rStyle w:val="Hipervnculo"/>
            <w:rFonts w:eastAsiaTheme="majorEastAsia"/>
            <w:i/>
            <w:iCs/>
            <w:color w:val="auto"/>
            <w:u w:val="none"/>
          </w:rPr>
          <w:t>Uranometria</w:t>
        </w:r>
      </w:hyperlink>
      <w:r w:rsidRPr="00C130AF">
        <w:t xml:space="preserve"> (</w:t>
      </w:r>
      <w:hyperlink r:id="rId1892" w:tooltip="1603" w:history="1">
        <w:r w:rsidRPr="00C130AF">
          <w:rPr>
            <w:rStyle w:val="Hipervnculo"/>
            <w:rFonts w:eastAsiaTheme="majorEastAsia"/>
            <w:color w:val="auto"/>
            <w:u w:val="none"/>
          </w:rPr>
          <w:t>1603</w:t>
        </w:r>
      </w:hyperlink>
      <w:r w:rsidRPr="00C130AF">
        <w:t>).</w:t>
      </w:r>
    </w:p>
    <w:p w:rsidR="00F30DFF" w:rsidRPr="00C130AF" w:rsidRDefault="00F30DFF" w:rsidP="005E0D0F">
      <w:pPr>
        <w:pStyle w:val="NormalWeb"/>
      </w:pPr>
      <w:r w:rsidRPr="00C130AF">
        <w:t xml:space="preserve">Volans es una de las pocas constelaciones a cuya estrella más brillante no se le asignó la primera letra del abecedario griego. En ésta, la más brillante es </w:t>
      </w:r>
      <w:hyperlink r:id="rId1893" w:tooltip="Beta Volantis" w:history="1">
        <w:r w:rsidRPr="00C130AF">
          <w:rPr>
            <w:rStyle w:val="Hipervnculo"/>
            <w:rFonts w:eastAsiaTheme="majorEastAsia"/>
            <w:color w:val="auto"/>
            <w:u w:val="none"/>
          </w:rPr>
          <w:t>Beta (β) Volantis</w:t>
        </w:r>
      </w:hyperlink>
      <w:r w:rsidRPr="00C130AF">
        <w:t xml:space="preserve">, con magnitud aparente de 3,77. </w:t>
      </w:r>
      <w:hyperlink r:id="rId1894" w:tooltip="Alfa Volantis" w:history="1">
        <w:r w:rsidRPr="00C130AF">
          <w:rPr>
            <w:rStyle w:val="Hipervnculo"/>
            <w:rFonts w:eastAsiaTheme="majorEastAsia"/>
            <w:color w:val="auto"/>
            <w:u w:val="none"/>
          </w:rPr>
          <w:t>Alfa (α) Volantis</w:t>
        </w:r>
      </w:hyperlink>
      <w:r w:rsidRPr="00C130AF">
        <w:t xml:space="preserve"> es tan sólo la quinta en magnitud (4,00).</w:t>
      </w:r>
    </w:p>
    <w:p w:rsidR="00F30DFF" w:rsidRPr="00C130AF" w:rsidRDefault="00F30DFF" w:rsidP="005E0D0F">
      <w:pPr>
        <w:pStyle w:val="NormalWeb"/>
      </w:pPr>
      <w:r w:rsidRPr="00C130AF">
        <w:t>Volans es una constelación moderna, siendo propuesta a finales del siglo XVI. Por tal motivo, no tiene elementos mitológicos asociados a ella.</w:t>
      </w:r>
    </w:p>
    <w:p w:rsidR="00F30DFF" w:rsidRPr="00C130AF" w:rsidRDefault="00F30DFF" w:rsidP="005E0D0F">
      <w:pPr>
        <w:pStyle w:val="NormalWeb"/>
        <w:rPr>
          <w:b/>
          <w:u w:val="single"/>
        </w:rPr>
      </w:pPr>
      <w:r w:rsidRPr="00C130AF">
        <w:rPr>
          <w:b/>
          <w:u w:val="single"/>
        </w:rPr>
        <w:lastRenderedPageBreak/>
        <w:t>Pintor</w:t>
      </w:r>
    </w:p>
    <w:p w:rsidR="00F30DFF" w:rsidRPr="00C130AF" w:rsidRDefault="00F30DFF" w:rsidP="005E0D0F">
      <w:pPr>
        <w:pStyle w:val="NormalWeb"/>
      </w:pPr>
      <w:r w:rsidRPr="00C130AF">
        <w:rPr>
          <w:bCs/>
        </w:rPr>
        <w:t>Pictor</w:t>
      </w:r>
      <w:r w:rsidRPr="00C130AF">
        <w:t xml:space="preserve"> (</w:t>
      </w:r>
      <w:hyperlink r:id="rId1895" w:tooltip="Latín" w:history="1">
        <w:r w:rsidRPr="00C130AF">
          <w:rPr>
            <w:rStyle w:val="Hipervnculo"/>
            <w:rFonts w:eastAsiaTheme="majorEastAsia"/>
            <w:color w:val="auto"/>
            <w:u w:val="none"/>
          </w:rPr>
          <w:t>latín</w:t>
        </w:r>
      </w:hyperlink>
      <w:r w:rsidRPr="00C130AF">
        <w:t xml:space="preserve"> para el </w:t>
      </w:r>
      <w:hyperlink r:id="rId1896" w:tooltip="Caballete" w:history="1">
        <w:r w:rsidRPr="00C130AF">
          <w:rPr>
            <w:rStyle w:val="Hipervnculo"/>
            <w:rFonts w:eastAsiaTheme="majorEastAsia"/>
            <w:i/>
            <w:iCs/>
            <w:color w:val="auto"/>
            <w:u w:val="none"/>
          </w:rPr>
          <w:t>caballete</w:t>
        </w:r>
      </w:hyperlink>
      <w:r w:rsidRPr="00C130AF">
        <w:rPr>
          <w:i/>
          <w:iCs/>
        </w:rPr>
        <w:t xml:space="preserve"> de pintor</w:t>
      </w:r>
      <w:r w:rsidRPr="00C130AF">
        <w:t xml:space="preserve">) es una de las </w:t>
      </w:r>
      <w:hyperlink r:id="rId1897" w:tooltip="Constelación" w:history="1">
        <w:r w:rsidRPr="00C130AF">
          <w:rPr>
            <w:rStyle w:val="Hipervnculo"/>
            <w:rFonts w:eastAsiaTheme="majorEastAsia"/>
            <w:color w:val="auto"/>
            <w:u w:val="none"/>
          </w:rPr>
          <w:t>constelaciones</w:t>
        </w:r>
      </w:hyperlink>
      <w:r w:rsidRPr="00C130AF">
        <w:t xml:space="preserve"> australes más pequeñas (</w:t>
      </w:r>
      <w:hyperlink r:id="rId1898" w:tooltip="Declinación (astronomía)" w:history="1">
        <w:r w:rsidRPr="00C130AF">
          <w:rPr>
            <w:rStyle w:val="Hipervnculo"/>
            <w:rFonts w:eastAsiaTheme="majorEastAsia"/>
            <w:color w:val="auto"/>
            <w:u w:val="none"/>
          </w:rPr>
          <w:t>declinación</w:t>
        </w:r>
      </w:hyperlink>
      <w:r w:rsidRPr="00C130AF">
        <w:t xml:space="preserve"> -50 a -60). Contiene la </w:t>
      </w:r>
      <w:hyperlink r:id="rId1899" w:tooltip="Estrella" w:history="1">
        <w:r w:rsidRPr="00C130AF">
          <w:rPr>
            <w:rStyle w:val="Hipervnculo"/>
            <w:rFonts w:eastAsiaTheme="majorEastAsia"/>
            <w:color w:val="auto"/>
            <w:u w:val="none"/>
          </w:rPr>
          <w:t>estrella</w:t>
        </w:r>
      </w:hyperlink>
      <w:r w:rsidRPr="00C130AF">
        <w:t xml:space="preserve"> </w:t>
      </w:r>
      <w:hyperlink r:id="rId1900" w:tooltip="Beta Pictoris" w:history="1">
        <w:r w:rsidRPr="00C130AF">
          <w:rPr>
            <w:rStyle w:val="Hipervnculo"/>
            <w:rFonts w:eastAsiaTheme="majorEastAsia"/>
            <w:color w:val="auto"/>
            <w:u w:val="none"/>
          </w:rPr>
          <w:t>β Pictoris</w:t>
        </w:r>
      </w:hyperlink>
      <w:r w:rsidRPr="00C130AF">
        <w:t xml:space="preserve"> que está rodeada por un disco de polvo. Dado que fue creada por </w:t>
      </w:r>
      <w:hyperlink r:id="rId1901" w:tooltip="Nicolas Louis de Lacaille" w:history="1">
        <w:r w:rsidRPr="00C130AF">
          <w:rPr>
            <w:rStyle w:val="Hipervnculo"/>
            <w:rFonts w:eastAsiaTheme="majorEastAsia"/>
            <w:color w:val="auto"/>
            <w:u w:val="none"/>
          </w:rPr>
          <w:t>Nicolas Louis de Lacaille</w:t>
        </w:r>
      </w:hyperlink>
      <w:r w:rsidRPr="00C130AF">
        <w:t xml:space="preserve"> en el </w:t>
      </w:r>
      <w:hyperlink r:id="rId1902" w:tooltip="Siglo XVII" w:history="1">
        <w:r w:rsidRPr="00C130AF">
          <w:rPr>
            <w:rStyle w:val="Hipervnculo"/>
            <w:rFonts w:eastAsiaTheme="majorEastAsia"/>
            <w:color w:val="auto"/>
            <w:u w:val="none"/>
          </w:rPr>
          <w:t>siglo XVII</w:t>
        </w:r>
      </w:hyperlink>
      <w:r w:rsidRPr="00C130AF">
        <w:t xml:space="preserve">, no fue visible para culturas tempranas y clásicas por lo que no tiene </w:t>
      </w:r>
      <w:hyperlink r:id="rId1903" w:tooltip="Mitología" w:history="1">
        <w:r w:rsidRPr="00C130AF">
          <w:rPr>
            <w:rStyle w:val="Hipervnculo"/>
            <w:rFonts w:eastAsiaTheme="majorEastAsia"/>
            <w:color w:val="auto"/>
            <w:u w:val="none"/>
          </w:rPr>
          <w:t>mitología</w:t>
        </w:r>
      </w:hyperlink>
      <w:r w:rsidRPr="00C130AF">
        <w:t xml:space="preserve"> relacionada.</w:t>
      </w:r>
    </w:p>
    <w:p w:rsidR="005E0D0F" w:rsidRPr="00C130AF" w:rsidRDefault="005E0D0F" w:rsidP="005E0D0F">
      <w:pPr>
        <w:pStyle w:val="NormalWeb"/>
        <w:rPr>
          <w:b/>
          <w:u w:val="single"/>
        </w:rPr>
      </w:pPr>
      <w:r w:rsidRPr="00C130AF">
        <w:rPr>
          <w:b/>
          <w:u w:val="single"/>
        </w:rPr>
        <w:t>Puppis</w:t>
      </w:r>
    </w:p>
    <w:p w:rsidR="005E0D0F" w:rsidRPr="00C130AF" w:rsidRDefault="005E0D0F" w:rsidP="007C6DE3">
      <w:pPr>
        <w:pStyle w:val="NormalWeb"/>
      </w:pPr>
      <w:r w:rsidRPr="00C130AF">
        <w:rPr>
          <w:bCs/>
        </w:rPr>
        <w:t>Puppis</w:t>
      </w:r>
      <w:r w:rsidRPr="00C130AF">
        <w:t xml:space="preserve"> ("</w:t>
      </w:r>
      <w:hyperlink r:id="rId1904" w:tooltip="Popa" w:history="1">
        <w:r w:rsidRPr="00C130AF">
          <w:rPr>
            <w:rStyle w:val="Hipervnculo"/>
            <w:rFonts w:eastAsiaTheme="majorEastAsia"/>
            <w:color w:val="auto"/>
            <w:u w:val="none"/>
          </w:rPr>
          <w:t>Popa</w:t>
        </w:r>
      </w:hyperlink>
      <w:r w:rsidRPr="00C130AF">
        <w:t xml:space="preserve">" en </w:t>
      </w:r>
      <w:hyperlink r:id="rId1905" w:tooltip="Latín" w:history="1">
        <w:r w:rsidRPr="00C130AF">
          <w:rPr>
            <w:rStyle w:val="Hipervnculo"/>
            <w:rFonts w:eastAsiaTheme="majorEastAsia"/>
            <w:color w:val="auto"/>
            <w:u w:val="none"/>
          </w:rPr>
          <w:t>latín</w:t>
        </w:r>
      </w:hyperlink>
      <w:r w:rsidRPr="00C130AF">
        <w:t xml:space="preserve">) es una </w:t>
      </w:r>
      <w:hyperlink r:id="rId1906" w:tooltip="Constelación" w:history="1">
        <w:r w:rsidRPr="00C130AF">
          <w:rPr>
            <w:rStyle w:val="Hipervnculo"/>
            <w:rFonts w:eastAsiaTheme="majorEastAsia"/>
            <w:color w:val="auto"/>
            <w:u w:val="none"/>
          </w:rPr>
          <w:t>constelación</w:t>
        </w:r>
      </w:hyperlink>
      <w:r w:rsidRPr="00C130AF">
        <w:t xml:space="preserve"> austral. Es la mayor de las tres partes en las que se separó la </w:t>
      </w:r>
      <w:hyperlink r:id="rId1907" w:tooltip="Constelación" w:history="1">
        <w:r w:rsidRPr="00C130AF">
          <w:rPr>
            <w:rStyle w:val="Hipervnculo"/>
            <w:rFonts w:eastAsiaTheme="majorEastAsia"/>
            <w:color w:val="auto"/>
            <w:u w:val="none"/>
          </w:rPr>
          <w:t>constelación</w:t>
        </w:r>
      </w:hyperlink>
      <w:r w:rsidRPr="00C130AF">
        <w:t xml:space="preserve"> </w:t>
      </w:r>
      <w:hyperlink r:id="rId1908" w:tooltip="Argo Navis" w:history="1">
        <w:r w:rsidRPr="00C130AF">
          <w:rPr>
            <w:rStyle w:val="Hipervnculo"/>
            <w:rFonts w:eastAsiaTheme="majorEastAsia"/>
            <w:i/>
            <w:iCs/>
            <w:color w:val="auto"/>
            <w:u w:val="none"/>
          </w:rPr>
          <w:t>Nave Argo</w:t>
        </w:r>
      </w:hyperlink>
      <w:r w:rsidRPr="00C130AF">
        <w:t>.</w:t>
      </w:r>
    </w:p>
    <w:p w:rsidR="005E0D0F" w:rsidRPr="00C130AF" w:rsidRDefault="005E0D0F" w:rsidP="007C6DE3">
      <w:pPr>
        <w:pStyle w:val="NormalWeb"/>
      </w:pPr>
      <w:r w:rsidRPr="00C130AF">
        <w:t xml:space="preserve">Como Puppis fue originalmente parte de Argo Navis, no tiene estrellas con </w:t>
      </w:r>
      <w:hyperlink r:id="rId1909" w:tooltip="Denominación de Bayer" w:history="1">
        <w:r w:rsidRPr="00C130AF">
          <w:rPr>
            <w:rStyle w:val="Hipervnculo"/>
            <w:rFonts w:eastAsiaTheme="majorEastAsia"/>
            <w:color w:val="auto"/>
            <w:u w:val="none"/>
          </w:rPr>
          <w:t>denominación de Bayer</w:t>
        </w:r>
      </w:hyperlink>
      <w:r w:rsidRPr="00C130AF">
        <w:t xml:space="preserve"> α a ε, están ahora en </w:t>
      </w:r>
      <w:hyperlink r:id="rId1910" w:tooltip="Carina" w:history="1">
        <w:r w:rsidRPr="00C130AF">
          <w:rPr>
            <w:rStyle w:val="Hipervnculo"/>
            <w:rFonts w:eastAsiaTheme="majorEastAsia"/>
            <w:color w:val="auto"/>
            <w:u w:val="none"/>
          </w:rPr>
          <w:t>Carina</w:t>
        </w:r>
      </w:hyperlink>
      <w:r w:rsidRPr="00C130AF">
        <w:t xml:space="preserve"> y </w:t>
      </w:r>
      <w:hyperlink r:id="rId1911" w:tooltip="Vela (constelación)" w:history="1">
        <w:r w:rsidRPr="00C130AF">
          <w:rPr>
            <w:rStyle w:val="Hipervnculo"/>
            <w:rFonts w:eastAsiaTheme="majorEastAsia"/>
            <w:color w:val="auto"/>
            <w:u w:val="none"/>
          </w:rPr>
          <w:t>Vela</w:t>
        </w:r>
      </w:hyperlink>
      <w:r w:rsidRPr="00C130AF">
        <w:t xml:space="preserve">. Su </w:t>
      </w:r>
      <w:hyperlink r:id="rId1912" w:tooltip="Estrella" w:history="1">
        <w:r w:rsidRPr="00C130AF">
          <w:rPr>
            <w:rStyle w:val="Hipervnculo"/>
            <w:rFonts w:eastAsiaTheme="majorEastAsia"/>
            <w:color w:val="auto"/>
            <w:u w:val="none"/>
          </w:rPr>
          <w:t>estrella</w:t>
        </w:r>
      </w:hyperlink>
      <w:r w:rsidRPr="00C130AF">
        <w:t xml:space="preserve"> más brillante es ζ Puppis, conocida como </w:t>
      </w:r>
      <w:hyperlink r:id="rId1913" w:tooltip="Naos (estrella)" w:history="1">
        <w:r w:rsidRPr="00C130AF">
          <w:rPr>
            <w:rStyle w:val="Hipervnculo"/>
            <w:rFonts w:eastAsiaTheme="majorEastAsia"/>
            <w:color w:val="auto"/>
            <w:u w:val="none"/>
          </w:rPr>
          <w:t>Naos</w:t>
        </w:r>
      </w:hyperlink>
      <w:r w:rsidRPr="00C130AF">
        <w:t>.</w:t>
      </w:r>
    </w:p>
    <w:p w:rsidR="00F30DFF" w:rsidRPr="00C130AF" w:rsidRDefault="00F30DFF" w:rsidP="007C6DE3">
      <w:pPr>
        <w:pStyle w:val="NormalWeb"/>
        <w:rPr>
          <w:b/>
          <w:u w:val="single"/>
        </w:rPr>
      </w:pPr>
      <w:r w:rsidRPr="00C130AF">
        <w:rPr>
          <w:b/>
          <w:u w:val="single"/>
        </w:rPr>
        <w:t>Pyxis</w:t>
      </w:r>
    </w:p>
    <w:p w:rsidR="00F30DFF" w:rsidRPr="00C130AF" w:rsidRDefault="00F30DFF" w:rsidP="00F30DFF">
      <w:pPr>
        <w:pStyle w:val="NormalWeb"/>
      </w:pPr>
      <w:r w:rsidRPr="00C130AF">
        <w:rPr>
          <w:bCs/>
        </w:rPr>
        <w:t>Pyxis</w:t>
      </w:r>
      <w:r w:rsidRPr="00C130AF">
        <w:t xml:space="preserve"> (</w:t>
      </w:r>
      <w:hyperlink r:id="rId1914" w:tooltip="Latín" w:history="1">
        <w:r w:rsidRPr="00C130AF">
          <w:rPr>
            <w:rStyle w:val="Hipervnculo"/>
            <w:color w:val="auto"/>
            <w:u w:val="none"/>
          </w:rPr>
          <w:t>latín</w:t>
        </w:r>
      </w:hyperlink>
      <w:r w:rsidRPr="00C130AF">
        <w:t xml:space="preserve"> para </w:t>
      </w:r>
      <w:hyperlink r:id="rId1915" w:tooltip="Brújula" w:history="1">
        <w:r w:rsidRPr="00C130AF">
          <w:rPr>
            <w:rStyle w:val="Hipervnculo"/>
            <w:i/>
            <w:iCs/>
            <w:color w:val="auto"/>
            <w:u w:val="none"/>
          </w:rPr>
          <w:t>brújula</w:t>
        </w:r>
      </w:hyperlink>
      <w:r w:rsidRPr="00C130AF">
        <w:t xml:space="preserve">) es una </w:t>
      </w:r>
      <w:hyperlink r:id="rId1916" w:tooltip="Constelación" w:history="1">
        <w:r w:rsidRPr="00C130AF">
          <w:rPr>
            <w:rStyle w:val="Hipervnculo"/>
            <w:color w:val="auto"/>
            <w:u w:val="none"/>
          </w:rPr>
          <w:t>constelación</w:t>
        </w:r>
      </w:hyperlink>
      <w:r w:rsidRPr="00C130AF">
        <w:t xml:space="preserve"> menor del sur, introducida por </w:t>
      </w:r>
      <w:hyperlink r:id="rId1917" w:tooltip="Nicolas Louis de Lacaille" w:history="1">
        <w:r w:rsidRPr="00C130AF">
          <w:rPr>
            <w:rStyle w:val="Hipervnculo"/>
            <w:color w:val="auto"/>
            <w:u w:val="none"/>
          </w:rPr>
          <w:t>Nicolas Louis de Lacaille</w:t>
        </w:r>
      </w:hyperlink>
      <w:r w:rsidRPr="00C130AF">
        <w:t xml:space="preserve"> bajo el nombre de </w:t>
      </w:r>
      <w:r w:rsidRPr="00C130AF">
        <w:rPr>
          <w:i/>
          <w:iCs/>
        </w:rPr>
        <w:t>Pyxis Nautica</w:t>
      </w:r>
      <w:r w:rsidRPr="00C130AF">
        <w:t>.</w:t>
      </w:r>
    </w:p>
    <w:p w:rsidR="00F30DFF" w:rsidRPr="00C130AF" w:rsidRDefault="00F30DFF" w:rsidP="007C6DE3">
      <w:pPr>
        <w:pStyle w:val="NormalWeb"/>
      </w:pPr>
      <w:r w:rsidRPr="00C130AF">
        <w:t xml:space="preserve">Se supone que representa la brújula del </w:t>
      </w:r>
      <w:hyperlink r:id="rId1918" w:tooltip="Argo Navis" w:history="1">
        <w:r w:rsidRPr="00C130AF">
          <w:rPr>
            <w:rStyle w:val="Hipervnculo"/>
            <w:color w:val="auto"/>
            <w:u w:val="none"/>
          </w:rPr>
          <w:t>Argo Navis</w:t>
        </w:r>
      </w:hyperlink>
      <w:r w:rsidRPr="00C130AF">
        <w:t xml:space="preserve">, sin embargo es muy difícil pensar que el </w:t>
      </w:r>
      <w:hyperlink r:id="rId1919" w:tooltip="Argo" w:history="1">
        <w:r w:rsidRPr="00C130AF">
          <w:rPr>
            <w:rStyle w:val="Hipervnculo"/>
            <w:color w:val="auto"/>
            <w:u w:val="none"/>
          </w:rPr>
          <w:t>Argo</w:t>
        </w:r>
      </w:hyperlink>
      <w:r w:rsidRPr="00C130AF">
        <w:t xml:space="preserve"> pudiera tener una brújula, ya que los griegos no conocían este instrumento de navegación. Cabe resaltar que Pyxis no es oficialmente una parte de Argo Navis; ya que sus estrellas tiene una </w:t>
      </w:r>
      <w:hyperlink r:id="rId1920" w:tooltip="Denominación de Bayer" w:history="1">
        <w:r w:rsidRPr="00C130AF">
          <w:rPr>
            <w:rStyle w:val="Hipervnculo"/>
            <w:color w:val="auto"/>
            <w:u w:val="none"/>
          </w:rPr>
          <w:t>designación Bayer</w:t>
        </w:r>
      </w:hyperlink>
      <w:r w:rsidRPr="00C130AF">
        <w:t xml:space="preserve"> independiente (a diferencia de </w:t>
      </w:r>
      <w:hyperlink r:id="rId1921" w:tooltip="Carina" w:history="1">
        <w:r w:rsidRPr="00C130AF">
          <w:rPr>
            <w:rStyle w:val="Hipervnculo"/>
            <w:color w:val="auto"/>
            <w:u w:val="none"/>
          </w:rPr>
          <w:t>Carina</w:t>
        </w:r>
      </w:hyperlink>
      <w:r w:rsidRPr="00C130AF">
        <w:t xml:space="preserve">, </w:t>
      </w:r>
      <w:hyperlink r:id="rId1922" w:tooltip="Puppis" w:history="1">
        <w:r w:rsidRPr="00C130AF">
          <w:rPr>
            <w:rStyle w:val="Hipervnculo"/>
            <w:color w:val="auto"/>
            <w:u w:val="none"/>
          </w:rPr>
          <w:t>Puppis</w:t>
        </w:r>
      </w:hyperlink>
      <w:r w:rsidRPr="00C130AF">
        <w:t xml:space="preserve"> y </w:t>
      </w:r>
      <w:hyperlink r:id="rId1923" w:tooltip="Vela (constelación)" w:history="1">
        <w:r w:rsidRPr="00C130AF">
          <w:rPr>
            <w:rStyle w:val="Hipervnculo"/>
            <w:color w:val="auto"/>
            <w:u w:val="none"/>
          </w:rPr>
          <w:t>Vela</w:t>
        </w:r>
      </w:hyperlink>
      <w:r w:rsidRPr="00C130AF">
        <w:t xml:space="preserve"> las cuales aún poseen parte de las designaciones Bayer de Argo). Dado que es una constelación moderna creada en el </w:t>
      </w:r>
      <w:hyperlink r:id="rId1924" w:tooltip="Siglo XVII" w:history="1">
        <w:r w:rsidRPr="00C130AF">
          <w:rPr>
            <w:rStyle w:val="Hipervnculo"/>
            <w:color w:val="auto"/>
            <w:u w:val="none"/>
          </w:rPr>
          <w:t>siglo XVII</w:t>
        </w:r>
      </w:hyperlink>
      <w:r w:rsidRPr="00C130AF">
        <w:t xml:space="preserve"> no tiene mitología relacionada.</w:t>
      </w:r>
    </w:p>
    <w:p w:rsidR="007C6DE3" w:rsidRPr="00C130AF" w:rsidRDefault="005E0D0F" w:rsidP="007C6DE3">
      <w:pPr>
        <w:pStyle w:val="NormalWeb"/>
        <w:rPr>
          <w:b/>
          <w:u w:val="single"/>
        </w:rPr>
      </w:pPr>
      <w:r w:rsidRPr="00C130AF">
        <w:rPr>
          <w:b/>
          <w:u w:val="single"/>
        </w:rPr>
        <w:t>Quilla</w:t>
      </w:r>
    </w:p>
    <w:p w:rsidR="005E0D0F" w:rsidRPr="00C130AF" w:rsidRDefault="005E0D0F" w:rsidP="005E0D0F">
      <w:pPr>
        <w:pStyle w:val="NormalWeb"/>
      </w:pPr>
      <w:r w:rsidRPr="00C130AF">
        <w:rPr>
          <w:bCs/>
        </w:rPr>
        <w:t>Carina</w:t>
      </w:r>
      <w:r w:rsidRPr="00C130AF">
        <w:t xml:space="preserve"> (la quilla), en castellano </w:t>
      </w:r>
      <w:hyperlink r:id="rId1925" w:tooltip="Quilla" w:history="1">
        <w:r w:rsidRPr="00C130AF">
          <w:rPr>
            <w:rStyle w:val="Hipervnculo"/>
            <w:rFonts w:eastAsiaTheme="majorEastAsia"/>
            <w:color w:val="auto"/>
            <w:u w:val="none"/>
          </w:rPr>
          <w:t>Quilla</w:t>
        </w:r>
      </w:hyperlink>
      <w:r w:rsidRPr="00C130AF">
        <w:t xml:space="preserve">, es una </w:t>
      </w:r>
      <w:hyperlink r:id="rId1926" w:tooltip="Constelación" w:history="1">
        <w:r w:rsidRPr="00C130AF">
          <w:rPr>
            <w:rStyle w:val="Hipervnculo"/>
            <w:rFonts w:eastAsiaTheme="majorEastAsia"/>
            <w:color w:val="auto"/>
            <w:u w:val="none"/>
          </w:rPr>
          <w:t>constelación</w:t>
        </w:r>
      </w:hyperlink>
      <w:r w:rsidRPr="00C130AF">
        <w:t xml:space="preserve"> austral que forma parte de la antigua constelación de </w:t>
      </w:r>
      <w:hyperlink r:id="rId1927" w:tooltip="Argo Navis" w:history="1">
        <w:r w:rsidRPr="00C130AF">
          <w:rPr>
            <w:rStyle w:val="Hipervnculo"/>
            <w:rFonts w:eastAsiaTheme="majorEastAsia"/>
            <w:color w:val="auto"/>
            <w:u w:val="none"/>
          </w:rPr>
          <w:t>Argo Navis</w:t>
        </w:r>
      </w:hyperlink>
      <w:r w:rsidRPr="00C130AF">
        <w:t xml:space="preserve"> (el </w:t>
      </w:r>
      <w:hyperlink r:id="rId1928" w:tooltip="Argo" w:history="1">
        <w:r w:rsidRPr="00C130AF">
          <w:rPr>
            <w:rStyle w:val="Hipervnculo"/>
            <w:rFonts w:eastAsiaTheme="majorEastAsia"/>
            <w:color w:val="auto"/>
            <w:u w:val="none"/>
          </w:rPr>
          <w:t>navío Argo</w:t>
        </w:r>
      </w:hyperlink>
      <w:r w:rsidRPr="00C130AF">
        <w:t xml:space="preserve">). La </w:t>
      </w:r>
      <w:hyperlink r:id="rId1929" w:tooltip="Unión Astronómica Internacional" w:history="1">
        <w:r w:rsidRPr="00C130AF">
          <w:rPr>
            <w:rStyle w:val="Hipervnculo"/>
            <w:rFonts w:eastAsiaTheme="majorEastAsia"/>
            <w:color w:val="auto"/>
            <w:u w:val="none"/>
          </w:rPr>
          <w:t>Unión Astronómica Internacional</w:t>
        </w:r>
      </w:hyperlink>
      <w:r w:rsidRPr="00C130AF">
        <w:t xml:space="preserve"> la dividió en cuatro componentes: Carina (la Quilla), </w:t>
      </w:r>
      <w:hyperlink r:id="rId1930" w:tooltip="Vela (constelación)" w:history="1">
        <w:r w:rsidRPr="00C130AF">
          <w:rPr>
            <w:rStyle w:val="Hipervnculo"/>
            <w:rFonts w:eastAsiaTheme="majorEastAsia"/>
            <w:color w:val="auto"/>
            <w:u w:val="none"/>
          </w:rPr>
          <w:t>Vela</w:t>
        </w:r>
      </w:hyperlink>
      <w:r w:rsidRPr="00C130AF">
        <w:t xml:space="preserve"> (la Vela), </w:t>
      </w:r>
      <w:hyperlink r:id="rId1931" w:tooltip="Puppis" w:history="1">
        <w:r w:rsidRPr="00C130AF">
          <w:rPr>
            <w:rStyle w:val="Hipervnculo"/>
            <w:rFonts w:eastAsiaTheme="majorEastAsia"/>
            <w:color w:val="auto"/>
            <w:u w:val="none"/>
          </w:rPr>
          <w:t>Puppis</w:t>
        </w:r>
      </w:hyperlink>
      <w:r w:rsidRPr="00C130AF">
        <w:t xml:space="preserve"> (la Popa) y </w:t>
      </w:r>
      <w:hyperlink r:id="rId1932" w:tooltip="Pyxis" w:history="1">
        <w:r w:rsidRPr="00C130AF">
          <w:rPr>
            <w:rStyle w:val="Hipervnculo"/>
            <w:rFonts w:eastAsiaTheme="majorEastAsia"/>
            <w:color w:val="auto"/>
            <w:u w:val="none"/>
          </w:rPr>
          <w:t>Pyxis</w:t>
        </w:r>
      </w:hyperlink>
      <w:r w:rsidRPr="00C130AF">
        <w:t xml:space="preserve"> (el compás o la brújula). </w:t>
      </w:r>
      <w:hyperlink r:id="rId1933" w:tooltip="Canopus (estrella)" w:history="1">
        <w:r w:rsidRPr="00C130AF">
          <w:rPr>
            <w:rStyle w:val="Hipervnculo"/>
            <w:color w:val="auto"/>
            <w:u w:val="none"/>
          </w:rPr>
          <w:t>Canopo</w:t>
        </w:r>
      </w:hyperlink>
      <w:r w:rsidRPr="00C130AF">
        <w:t xml:space="preserve">, la segunda estrella más brillante del firmamento, se encuentra en Carina. Merece especial atención </w:t>
      </w:r>
      <w:hyperlink r:id="rId1934" w:tooltip="Eta Carinae" w:history="1">
        <w:r w:rsidRPr="00C130AF">
          <w:rPr>
            <w:rStyle w:val="Hipervnculo"/>
            <w:color w:val="auto"/>
            <w:u w:val="none"/>
          </w:rPr>
          <w:t>Eta Carinae</w:t>
        </w:r>
      </w:hyperlink>
      <w:r w:rsidRPr="00C130AF">
        <w:t xml:space="preserve">, una de las estrellas más masivas de la </w:t>
      </w:r>
      <w:hyperlink r:id="rId1935" w:tooltip="Galaxia" w:history="1">
        <w:r w:rsidRPr="00C130AF">
          <w:rPr>
            <w:rStyle w:val="Hipervnculo"/>
            <w:color w:val="auto"/>
            <w:u w:val="none"/>
          </w:rPr>
          <w:t>galaxia</w:t>
        </w:r>
      </w:hyperlink>
      <w:r w:rsidRPr="00C130AF">
        <w:t xml:space="preserve"> que se encuentra dentro de la </w:t>
      </w:r>
      <w:hyperlink r:id="rId1936" w:tooltip="Nebulosa de Carina" w:history="1">
        <w:r w:rsidRPr="00C130AF">
          <w:rPr>
            <w:rStyle w:val="Hipervnculo"/>
            <w:color w:val="auto"/>
            <w:u w:val="none"/>
          </w:rPr>
          <w:t>Nebulosa de Carina</w:t>
        </w:r>
      </w:hyperlink>
      <w:r w:rsidRPr="00C130AF">
        <w:t xml:space="preserve"> (</w:t>
      </w:r>
      <w:hyperlink r:id="rId1937" w:tooltip="NGC 3372" w:history="1">
        <w:r w:rsidRPr="00C130AF">
          <w:rPr>
            <w:rStyle w:val="Hipervnculo"/>
            <w:color w:val="auto"/>
            <w:u w:val="none"/>
          </w:rPr>
          <w:t>NGC 3372</w:t>
        </w:r>
      </w:hyperlink>
      <w:r w:rsidRPr="00C130AF">
        <w:t xml:space="preserve">). </w:t>
      </w:r>
      <w:hyperlink r:id="rId1938" w:tooltip="Épsilon Carinae" w:history="1">
        <w:r w:rsidRPr="00C130AF">
          <w:rPr>
            <w:rStyle w:val="Hipervnculo"/>
            <w:color w:val="auto"/>
            <w:u w:val="none"/>
          </w:rPr>
          <w:t>Épsilon Carinae</w:t>
        </w:r>
      </w:hyperlink>
      <w:r w:rsidRPr="00C130AF">
        <w:t xml:space="preserve"> e </w:t>
      </w:r>
      <w:hyperlink r:id="rId1939" w:tooltip="Ípsilon Carinae" w:history="1">
        <w:r w:rsidRPr="00C130AF">
          <w:rPr>
            <w:rStyle w:val="Hipervnculo"/>
            <w:color w:val="auto"/>
            <w:u w:val="none"/>
          </w:rPr>
          <w:t>Ípsilon Carinae</w:t>
        </w:r>
      </w:hyperlink>
      <w:r w:rsidRPr="00C130AF">
        <w:t xml:space="preserve"> son </w:t>
      </w:r>
      <w:hyperlink r:id="rId1940" w:tooltip="Estrella doble" w:history="1">
        <w:r w:rsidRPr="00C130AF">
          <w:rPr>
            <w:rStyle w:val="Hipervnculo"/>
            <w:color w:val="auto"/>
            <w:u w:val="none"/>
          </w:rPr>
          <w:t>estrellas dobles</w:t>
        </w:r>
      </w:hyperlink>
      <w:r w:rsidRPr="00C130AF">
        <w:t xml:space="preserve"> observables con un pequeño </w:t>
      </w:r>
      <w:hyperlink r:id="rId1941" w:tooltip="Telescopio" w:history="1">
        <w:r w:rsidRPr="00C130AF">
          <w:rPr>
            <w:rStyle w:val="Hipervnculo"/>
            <w:color w:val="auto"/>
            <w:u w:val="none"/>
          </w:rPr>
          <w:t>telescopio</w:t>
        </w:r>
      </w:hyperlink>
      <w:r w:rsidRPr="00C130AF">
        <w:t xml:space="preserve">. También en Carina se localiza una de las </w:t>
      </w:r>
      <w:hyperlink r:id="rId1942" w:tooltip="Cefeida" w:history="1">
        <w:r w:rsidRPr="00C130AF">
          <w:rPr>
            <w:rStyle w:val="Hipervnculo"/>
            <w:color w:val="auto"/>
            <w:u w:val="none"/>
          </w:rPr>
          <w:t>cefeidas</w:t>
        </w:r>
      </w:hyperlink>
      <w:r w:rsidRPr="00C130AF">
        <w:t xml:space="preserve"> más prominentes, l Carinae o </w:t>
      </w:r>
      <w:hyperlink r:id="rId1943" w:tooltip="HD 84810" w:history="1">
        <w:r w:rsidRPr="00C130AF">
          <w:rPr>
            <w:rStyle w:val="Hipervnculo"/>
            <w:color w:val="auto"/>
            <w:u w:val="none"/>
          </w:rPr>
          <w:t>HD 84810</w:t>
        </w:r>
      </w:hyperlink>
      <w:r w:rsidRPr="00C130AF">
        <w:t xml:space="preserve">, que muestra una oscilación en su brillo desde </w:t>
      </w:r>
      <w:hyperlink r:id="rId1944" w:tooltip="Magnitud aparente" w:history="1">
        <w:r w:rsidRPr="00C130AF">
          <w:rPr>
            <w:rStyle w:val="Hipervnculo"/>
            <w:color w:val="auto"/>
            <w:u w:val="none"/>
          </w:rPr>
          <w:t>magnitud</w:t>
        </w:r>
      </w:hyperlink>
      <w:r w:rsidRPr="00C130AF">
        <w:t xml:space="preserve"> 3,28 a 4,18 a lo largo de un período de 35,54 días.</w:t>
      </w:r>
    </w:p>
    <w:p w:rsidR="005E0D0F" w:rsidRPr="00C130AF" w:rsidRDefault="005E0D0F" w:rsidP="005E0D0F">
      <w:pPr>
        <w:pStyle w:val="NormalWeb"/>
      </w:pPr>
      <w:r w:rsidRPr="00C130AF">
        <w:t xml:space="preserve">Dado que la </w:t>
      </w:r>
      <w:hyperlink r:id="rId1945" w:tooltip="Vía Láctea" w:history="1">
        <w:r w:rsidRPr="00C130AF">
          <w:rPr>
            <w:rStyle w:val="Hipervnculo"/>
            <w:color w:val="auto"/>
            <w:u w:val="none"/>
          </w:rPr>
          <w:t>Vía Láctea</w:t>
        </w:r>
      </w:hyperlink>
      <w:r w:rsidRPr="00C130AF">
        <w:t xml:space="preserve"> atraviesa Carina, la constelación contiene varios </w:t>
      </w:r>
      <w:hyperlink r:id="rId1946" w:tooltip="Cúmulo abierto" w:history="1">
        <w:r w:rsidRPr="00C130AF">
          <w:rPr>
            <w:rStyle w:val="Hipervnculo"/>
            <w:color w:val="auto"/>
            <w:u w:val="none"/>
          </w:rPr>
          <w:t>cúmulos abiertos</w:t>
        </w:r>
      </w:hyperlink>
      <w:r w:rsidRPr="00C130AF">
        <w:t xml:space="preserve"> como </w:t>
      </w:r>
      <w:hyperlink r:id="rId1947" w:tooltip="NGC 2516" w:history="1">
        <w:r w:rsidRPr="00C130AF">
          <w:rPr>
            <w:rStyle w:val="Hipervnculo"/>
            <w:color w:val="auto"/>
            <w:u w:val="none"/>
          </w:rPr>
          <w:t>NGC 2516</w:t>
        </w:r>
      </w:hyperlink>
      <w:r w:rsidRPr="00C130AF">
        <w:t xml:space="preserve"> y </w:t>
      </w:r>
      <w:hyperlink r:id="rId1948" w:tooltip="IC 2602 (aún no redactado)" w:history="1">
        <w:r w:rsidRPr="00C130AF">
          <w:rPr>
            <w:rStyle w:val="Hipervnculo"/>
            <w:color w:val="auto"/>
            <w:u w:val="none"/>
          </w:rPr>
          <w:t>IC 2602</w:t>
        </w:r>
      </w:hyperlink>
      <w:r w:rsidRPr="00C130AF">
        <w:t>, este último conocido como las "Pléyades del Sur".</w:t>
      </w:r>
    </w:p>
    <w:p w:rsidR="005E0D0F" w:rsidRPr="00C130AF" w:rsidRDefault="005E0D0F" w:rsidP="005E0D0F">
      <w:pPr>
        <w:pStyle w:val="NormalWeb"/>
      </w:pPr>
      <w:r w:rsidRPr="00C130AF">
        <w:t xml:space="preserve">Los </w:t>
      </w:r>
      <w:hyperlink r:id="rId1949" w:tooltip="Argonautas" w:history="1">
        <w:r w:rsidRPr="00C130AF">
          <w:rPr>
            <w:rStyle w:val="Hipervnculo"/>
            <w:color w:val="auto"/>
            <w:u w:val="none"/>
          </w:rPr>
          <w:t>Argonautas</w:t>
        </w:r>
      </w:hyperlink>
      <w:r w:rsidRPr="00C130AF">
        <w:t xml:space="preserve"> en el poema de </w:t>
      </w:r>
      <w:hyperlink r:id="rId1950" w:tooltip="Apolonio de Rodas" w:history="1">
        <w:r w:rsidRPr="00C130AF">
          <w:rPr>
            <w:rStyle w:val="Hipervnculo"/>
            <w:color w:val="auto"/>
            <w:u w:val="none"/>
          </w:rPr>
          <w:t>Apolonio de Rodas</w:t>
        </w:r>
      </w:hyperlink>
      <w:r w:rsidRPr="00C130AF">
        <w:t xml:space="preserve">, fueron los compañeros que fueron con </w:t>
      </w:r>
      <w:hyperlink r:id="rId1951" w:tooltip="Jasón" w:history="1">
        <w:r w:rsidRPr="00C130AF">
          <w:rPr>
            <w:rStyle w:val="Hipervnculo"/>
            <w:color w:val="auto"/>
            <w:u w:val="none"/>
          </w:rPr>
          <w:t>Jasón</w:t>
        </w:r>
      </w:hyperlink>
      <w:r w:rsidRPr="00C130AF">
        <w:t xml:space="preserve"> en la expedición cuyo objetivo era hallar el </w:t>
      </w:r>
      <w:hyperlink r:id="rId1952" w:tooltip="Vellocino de oro" w:history="1">
        <w:r w:rsidRPr="00C130AF">
          <w:rPr>
            <w:rStyle w:val="Hipervnculo"/>
            <w:color w:val="auto"/>
            <w:u w:val="none"/>
          </w:rPr>
          <w:t>vellocino de oro</w:t>
        </w:r>
      </w:hyperlink>
      <w:r w:rsidRPr="00C130AF">
        <w:t xml:space="preserve">, el nombre proviene del </w:t>
      </w:r>
      <w:r w:rsidRPr="00C130AF">
        <w:lastRenderedPageBreak/>
        <w:t xml:space="preserve">la navío </w:t>
      </w:r>
      <w:hyperlink r:id="rId1953" w:tooltip="Argo" w:history="1">
        <w:r w:rsidRPr="00C130AF">
          <w:rPr>
            <w:rStyle w:val="Hipervnculo"/>
            <w:color w:val="auto"/>
            <w:u w:val="none"/>
          </w:rPr>
          <w:t>Argo</w:t>
        </w:r>
      </w:hyperlink>
      <w:r w:rsidRPr="00C130AF">
        <w:t>. Pelías se convirtió en rey de Yolco tras destronar a Esón, este temeroso de que su hijo Jasón, quien era el heredero al trono, fuera asesinado lo envió a la cueva del centauro Quirón en donde recibió instrucción hasta que regreso a Yolco para reclamar su derecho al trono. En su viaje a Yolco Jason perdió una de sus sandalias y al presentarse ante Pelías este recordó un antiguo oráculo que advertía sobre alguien con una sola sandalia que bajaría del monte para destronarlo y matarlo. Pelias accedió a devolver el trono a Jasón pero le exigió que cumpliera un supuesto pedido de regresar a su origen el vellocino de oro. Jasón aceptó el encargo y ordenó a Argos la fabricación de una nave, esta embarcación tenía el don del habla y de la profecía. Después conformó la tripulación con los jóvenes más valientes de aquellos tiempos.</w:t>
      </w:r>
    </w:p>
    <w:p w:rsidR="005E0D0F" w:rsidRPr="00C130AF" w:rsidRDefault="005E0D0F" w:rsidP="005E0D0F">
      <w:pPr>
        <w:pStyle w:val="NormalWeb"/>
      </w:pPr>
      <w:r w:rsidRPr="00C130AF">
        <w:t>Los Argonautas partieron de la costa de Págasas, a su paso por la isla de Limnnos, habitada por mujeres, se unieron con ellas con la idea de que concibieran hijos varones; pasaron por Samotracia llegando a la tierra de los Doliones, donde su rey Cícico los acogieron, al partir los vientos los llevaron de nuevo a la costa en donde por error se enfrentaron a sus antiguos anfitriones resultando muertos el rey Cícico y su corte; En las costas de Mísia, las ninfas se apoderaron de Hilas, Hércules y Polifemo abandonaron el barco para ir en su ayuda y el viaje siguió sin ellos; Al pasar por la tierra del adivino ciego Fineo, lo libraron de las Harpías, y él en agradecimiento les dio la clave para evitar rocas Cianeas que destruían cualquier nave que se atreviera a pasar entre ellas.</w:t>
      </w:r>
    </w:p>
    <w:p w:rsidR="005E0D0F" w:rsidRPr="00C130AF" w:rsidRDefault="005E0D0F" w:rsidP="005E0D0F">
      <w:pPr>
        <w:pStyle w:val="NormalWeb"/>
      </w:pPr>
      <w:r w:rsidRPr="00C130AF">
        <w:t>Después de estas y otras aventuras la expedición llego al reino de Eetes. Jasón realizó una visita al monarca y le solicito la entrega del Vellocino de oro, el rey para entregárselo le pidió a cambio que domara los toros con pezuñas de bronce y que arara el campo y sembrara dientes de dragón que le entregaría. Medea hija de Eetes, quien enamorada de Jasón se ofreció a ayudarle siempre y cuando Jasón la desposara. Le entregó un ungüento mágico para que lo aplicara en su cuerpo y escudo con lo que quedaría protegido contra el fuego y el hierro. Le advirtió que al sembrar los dientes del dragón se convertirían en soldados que lo asesinarían. Le indico que lanzara piedras sin ser visto y de este modo los confundiría haciendo que se pelearan y mataran entre ellos. Jasón realizó estas tareas con éxito, pero Eetes incumplió su promesa, entonces Jasón, ayudado por Medea, durmió al dragón guardián, se apoderó del vellocino de oro y se fugaron. Cuando el rey Eetes descubrió la fuga y el hurto del vellocino de oro, se lanzó en su búsqueda. Medea, para retrasarlo, dio muerte a su hermano Apsirto, y lanzó al mar uno a uno sus miembros. Eetes, perdió en la persecución recogiendo las partes del cuerpo de su amado hijo. De regreso, a su paso por la isla de las sirenas los argonautas fueron protegidos de sus cantos por Orfeo, músico de Tracia, con su melodiosa lira y voz; llegaron a Creta, en donde enfrentaron al gigante Talo con la ayuda, de los hechizos de Medea. Al llegar a Yolco, trayendo consigo el vellocino de oro, Jasón se enteró que Pelias, había asesinado a todos sus parientes y que además se negaba a entregarle el trono. Medea convenció a las hijas del rey a que le ayudaran a eliminarlo prometiéndoles la eterna juventud. Jasón asumió el trono y con Medea reinaron en Yolco, años más tarde concibieron un vástago, confiándole su educación al Centauro Quirón.</w:t>
      </w:r>
    </w:p>
    <w:p w:rsidR="00C130AF" w:rsidRDefault="00C130AF" w:rsidP="005E0D0F">
      <w:pPr>
        <w:pStyle w:val="NormalWeb"/>
        <w:rPr>
          <w:b/>
          <w:u w:val="single"/>
        </w:rPr>
      </w:pPr>
    </w:p>
    <w:p w:rsidR="00C130AF" w:rsidRDefault="00C130AF" w:rsidP="005E0D0F">
      <w:pPr>
        <w:pStyle w:val="NormalWeb"/>
        <w:rPr>
          <w:b/>
          <w:u w:val="single"/>
        </w:rPr>
      </w:pPr>
    </w:p>
    <w:p w:rsidR="00BE5A03" w:rsidRPr="00C130AF" w:rsidRDefault="00BE5A03" w:rsidP="005E0D0F">
      <w:pPr>
        <w:pStyle w:val="NormalWeb"/>
        <w:rPr>
          <w:b/>
          <w:u w:val="single"/>
        </w:rPr>
      </w:pPr>
      <w:r w:rsidRPr="00C130AF">
        <w:rPr>
          <w:b/>
          <w:u w:val="single"/>
        </w:rPr>
        <w:lastRenderedPageBreak/>
        <w:t>Reloj</w:t>
      </w:r>
    </w:p>
    <w:p w:rsidR="00B10A82" w:rsidRPr="00C130AF" w:rsidRDefault="00BE5A03" w:rsidP="005E0D0F">
      <w:pPr>
        <w:pStyle w:val="NormalWeb"/>
      </w:pPr>
      <w:r w:rsidRPr="00C130AF">
        <w:rPr>
          <w:bCs/>
        </w:rPr>
        <w:t>Horologium</w:t>
      </w:r>
      <w:r w:rsidRPr="00C130AF">
        <w:t xml:space="preserve"> (el </w:t>
      </w:r>
      <w:hyperlink r:id="rId1954" w:tooltip="Reloj" w:history="1">
        <w:r w:rsidRPr="00C130AF">
          <w:rPr>
            <w:rStyle w:val="Hipervnculo"/>
            <w:color w:val="auto"/>
            <w:u w:val="none"/>
          </w:rPr>
          <w:t>Reloj</w:t>
        </w:r>
      </w:hyperlink>
      <w:r w:rsidRPr="00C130AF">
        <w:t xml:space="preserve">) es uno de las menores </w:t>
      </w:r>
      <w:hyperlink r:id="rId1955" w:tooltip="Constelación" w:history="1">
        <w:r w:rsidRPr="00C130AF">
          <w:rPr>
            <w:rStyle w:val="Hipervnculo"/>
            <w:color w:val="auto"/>
            <w:u w:val="none"/>
          </w:rPr>
          <w:t>constelaciones</w:t>
        </w:r>
      </w:hyperlink>
      <w:r w:rsidRPr="00C130AF">
        <w:t xml:space="preserve"> del sur (</w:t>
      </w:r>
      <w:hyperlink r:id="rId1956" w:tooltip="Declinación (astronomía)" w:history="1">
        <w:r w:rsidRPr="00C130AF">
          <w:rPr>
            <w:rStyle w:val="Hipervnculo"/>
            <w:color w:val="auto"/>
            <w:u w:val="none"/>
          </w:rPr>
          <w:t>declinación</w:t>
        </w:r>
      </w:hyperlink>
      <w:r w:rsidRPr="00C130AF">
        <w:t xml:space="preserve"> cerca de -60 grados). Originalmente llamado </w:t>
      </w:r>
      <w:r w:rsidRPr="00C130AF">
        <w:rPr>
          <w:i/>
          <w:iCs/>
        </w:rPr>
        <w:t>Horologium Oscillitorium</w:t>
      </w:r>
      <w:r w:rsidRPr="00C130AF">
        <w:t xml:space="preserve"> por </w:t>
      </w:r>
      <w:hyperlink r:id="rId1957" w:tooltip="Nicolas Louis de Lacaille" w:history="1">
        <w:r w:rsidRPr="00C130AF">
          <w:rPr>
            <w:rStyle w:val="Hipervnculo"/>
            <w:color w:val="auto"/>
            <w:u w:val="none"/>
          </w:rPr>
          <w:t>Nicolas Louis de Lacaille</w:t>
        </w:r>
      </w:hyperlink>
      <w:r w:rsidRPr="00C130AF">
        <w:t xml:space="preserve">, el nombre de la constelación ha sido acortado para que sea menos pesado. </w:t>
      </w:r>
      <w:r w:rsidRPr="00C130AF">
        <w:rPr>
          <w:i/>
          <w:iCs/>
        </w:rPr>
        <w:t>Horologium Oscillitorium</w:t>
      </w:r>
      <w:r w:rsidRPr="00C130AF">
        <w:t xml:space="preserve"> se puso en honor al inventor del reloj de péndulo, </w:t>
      </w:r>
      <w:hyperlink r:id="rId1958" w:tooltip="Christian Huygens" w:history="1">
        <w:r w:rsidRPr="00C130AF">
          <w:rPr>
            <w:rStyle w:val="Hipervnculo"/>
            <w:color w:val="auto"/>
            <w:u w:val="none"/>
          </w:rPr>
          <w:t>Christian Huygens</w:t>
        </w:r>
      </w:hyperlink>
      <w:r w:rsidRPr="00C130AF">
        <w:t>.</w:t>
      </w:r>
    </w:p>
    <w:p w:rsidR="00EA6B0B" w:rsidRPr="00C130AF" w:rsidRDefault="00EA6B0B" w:rsidP="005E0D0F">
      <w:pPr>
        <w:pStyle w:val="NormalWeb"/>
        <w:rPr>
          <w:b/>
          <w:u w:val="single"/>
        </w:rPr>
      </w:pPr>
      <w:r w:rsidRPr="00C130AF">
        <w:rPr>
          <w:b/>
          <w:u w:val="single"/>
        </w:rPr>
        <w:t>Reticulum</w:t>
      </w:r>
    </w:p>
    <w:p w:rsidR="00EA6B0B" w:rsidRPr="00C130AF" w:rsidRDefault="00EA6B0B" w:rsidP="00EA6B0B">
      <w:pPr>
        <w:pStyle w:val="NormalWeb"/>
      </w:pPr>
      <w:r w:rsidRPr="00C130AF">
        <w:rPr>
          <w:bCs/>
        </w:rPr>
        <w:t>Reticulum</w:t>
      </w:r>
      <w:r w:rsidRPr="00C130AF">
        <w:t xml:space="preserve"> del (</w:t>
      </w:r>
      <w:hyperlink r:id="rId1959" w:tooltip="Latín" w:history="1">
        <w:r w:rsidRPr="00C130AF">
          <w:rPr>
            <w:rStyle w:val="Hipervnculo"/>
            <w:rFonts w:eastAsiaTheme="majorEastAsia"/>
            <w:color w:val="auto"/>
            <w:u w:val="none"/>
          </w:rPr>
          <w:t>Latín</w:t>
        </w:r>
      </w:hyperlink>
      <w:r w:rsidRPr="00C130AF">
        <w:t xml:space="preserve">: </w:t>
      </w:r>
      <w:hyperlink r:id="rId1960" w:tooltip="Retículo" w:history="1">
        <w:r w:rsidRPr="00C130AF">
          <w:rPr>
            <w:rStyle w:val="Hipervnculo"/>
            <w:rFonts w:eastAsiaTheme="majorEastAsia"/>
            <w:i/>
            <w:iCs/>
            <w:color w:val="auto"/>
            <w:u w:val="none"/>
          </w:rPr>
          <w:t>retículo</w:t>
        </w:r>
      </w:hyperlink>
      <w:r w:rsidRPr="00C130AF">
        <w:t xml:space="preserve">), es una de las menores </w:t>
      </w:r>
      <w:hyperlink r:id="rId1961" w:tooltip="Constelación" w:history="1">
        <w:r w:rsidRPr="00C130AF">
          <w:rPr>
            <w:rStyle w:val="Hipervnculo"/>
            <w:rFonts w:eastAsiaTheme="majorEastAsia"/>
            <w:color w:val="auto"/>
            <w:u w:val="none"/>
          </w:rPr>
          <w:t>constelaciones</w:t>
        </w:r>
      </w:hyperlink>
      <w:r w:rsidRPr="00C130AF">
        <w:t xml:space="preserve"> australes. Fue presentada por </w:t>
      </w:r>
      <w:hyperlink r:id="rId1962" w:tooltip="Nicolas Louis de Lacaille" w:history="1">
        <w:r w:rsidRPr="00C130AF">
          <w:rPr>
            <w:rStyle w:val="Hipervnculo"/>
            <w:rFonts w:eastAsiaTheme="majorEastAsia"/>
            <w:color w:val="auto"/>
            <w:u w:val="none"/>
          </w:rPr>
          <w:t>Nicolas Louis de Lacaille</w:t>
        </w:r>
      </w:hyperlink>
      <w:r w:rsidRPr="00C130AF">
        <w:t xml:space="preserve"> para conmemorar el </w:t>
      </w:r>
      <w:hyperlink r:id="rId1963" w:tooltip="Retículo (pieza)" w:history="1">
        <w:r w:rsidRPr="00C130AF">
          <w:rPr>
            <w:rStyle w:val="Hipervnculo"/>
            <w:rFonts w:eastAsiaTheme="majorEastAsia"/>
            <w:color w:val="auto"/>
            <w:u w:val="none"/>
          </w:rPr>
          <w:t>retículo (pieza)</w:t>
        </w:r>
      </w:hyperlink>
      <w:r w:rsidRPr="00C130AF">
        <w:t xml:space="preserve">, que fue un instrumento científico usado para medir la posición de las </w:t>
      </w:r>
      <w:hyperlink r:id="rId1964" w:tooltip="Estrella" w:history="1">
        <w:r w:rsidRPr="00C130AF">
          <w:rPr>
            <w:rStyle w:val="Hipervnculo"/>
            <w:rFonts w:eastAsiaTheme="majorEastAsia"/>
            <w:color w:val="auto"/>
            <w:u w:val="none"/>
          </w:rPr>
          <w:t>estrellas</w:t>
        </w:r>
      </w:hyperlink>
      <w:r w:rsidRPr="00C130AF">
        <w:t xml:space="preserve">. Ésta constelación fue introducida por el profesor en astronomía y matemáticas Isaac Habrecht II en su globo celestial (mapa de estrellas en forma de </w:t>
      </w:r>
      <w:hyperlink r:id="rId1965" w:tooltip="Globo terráqueo" w:history="1">
        <w:r w:rsidRPr="00C130AF">
          <w:rPr>
            <w:rStyle w:val="Hipervnculo"/>
            <w:color w:val="auto"/>
            <w:u w:val="none"/>
          </w:rPr>
          <w:t>globo terráqueo</w:t>
        </w:r>
      </w:hyperlink>
      <w:r w:rsidRPr="00C130AF">
        <w:t xml:space="preserve">) en el año 1621, nombrándola </w:t>
      </w:r>
      <w:r w:rsidRPr="00C130AF">
        <w:rPr>
          <w:i/>
          <w:iCs/>
        </w:rPr>
        <w:t>Rhombus</w:t>
      </w:r>
      <w:r w:rsidRPr="00C130AF">
        <w:t xml:space="preserve">. Es renombrada mas tarde por el astrónomo francés Nicolas Louis de Lacaille en el </w:t>
      </w:r>
      <w:hyperlink r:id="rId1966" w:tooltip="Siglo XVIII" w:history="1">
        <w:r w:rsidRPr="00C130AF">
          <w:rPr>
            <w:rStyle w:val="Hipervnculo"/>
            <w:color w:val="auto"/>
            <w:u w:val="none"/>
          </w:rPr>
          <w:t>siglo XVIII</w:t>
        </w:r>
      </w:hyperlink>
      <w:r w:rsidRPr="00C130AF">
        <w:t xml:space="preserve">; durante su estadía en el </w:t>
      </w:r>
      <w:hyperlink r:id="rId1967" w:tooltip="Cabo de Buena Esperanza" w:history="1">
        <w:r w:rsidRPr="00C130AF">
          <w:rPr>
            <w:rStyle w:val="Hipervnculo"/>
            <w:color w:val="auto"/>
            <w:u w:val="none"/>
          </w:rPr>
          <w:t>Cabo de Buena Esperanza</w:t>
        </w:r>
      </w:hyperlink>
      <w:r w:rsidRPr="00C130AF">
        <w:t xml:space="preserve"> nombra a la constelación como </w:t>
      </w:r>
      <w:r w:rsidRPr="00C130AF">
        <w:rPr>
          <w:i/>
          <w:iCs/>
        </w:rPr>
        <w:t>le Réticule Rhomboide</w:t>
      </w:r>
      <w:r w:rsidRPr="00C130AF">
        <w:t xml:space="preserve"> para conmemorar el </w:t>
      </w:r>
      <w:hyperlink r:id="rId1968" w:tooltip="Retículo (pieza)" w:history="1">
        <w:r w:rsidRPr="00C130AF">
          <w:rPr>
            <w:rStyle w:val="Hipervnculo"/>
            <w:color w:val="auto"/>
            <w:u w:val="none"/>
          </w:rPr>
          <w:t>retículo</w:t>
        </w:r>
      </w:hyperlink>
      <w:r w:rsidRPr="00C130AF">
        <w:t xml:space="preserve"> del ocular de su telescopio. La misma fue latinizada a </w:t>
      </w:r>
      <w:r w:rsidRPr="00C130AF">
        <w:rPr>
          <w:i/>
          <w:iCs/>
        </w:rPr>
        <w:t>Reticulum</w:t>
      </w:r>
      <w:r w:rsidRPr="00C130AF">
        <w:t xml:space="preserve"> en su catálogo estelar </w:t>
      </w:r>
      <w:r w:rsidRPr="00C130AF">
        <w:rPr>
          <w:i/>
          <w:iCs/>
        </w:rPr>
        <w:t>Coelum Australe Stelliferum</w:t>
      </w:r>
      <w:r w:rsidRPr="00C130AF">
        <w:t xml:space="preserve">. En 1810, las estrellas de Reticulum fueron utilizadas por William Croswell para producir la constelación de </w:t>
      </w:r>
      <w:r w:rsidRPr="00C130AF">
        <w:rPr>
          <w:i/>
          <w:iCs/>
        </w:rPr>
        <w:t>Marmor Sculptile</w:t>
      </w:r>
      <w:r w:rsidRPr="00C130AF">
        <w:t xml:space="preserve">, la cual representa el busto de </w:t>
      </w:r>
      <w:hyperlink r:id="rId1969" w:tooltip="Cristóbal Colón" w:history="1">
        <w:r w:rsidRPr="00C130AF">
          <w:rPr>
            <w:rStyle w:val="Hipervnculo"/>
            <w:color w:val="auto"/>
            <w:u w:val="none"/>
          </w:rPr>
          <w:t>Cristóbal Colón</w:t>
        </w:r>
      </w:hyperlink>
      <w:r w:rsidRPr="00C130AF">
        <w:t xml:space="preserve">, pero esto no alcanzó gran popularidad entre los astrónomos. La constelación Reticulum se vuelve oficialmente reconocida durante la Primer Asamblea General de la </w:t>
      </w:r>
      <w:hyperlink r:id="rId1970" w:tooltip="Unión Astronómica Internacional" w:history="1">
        <w:r w:rsidRPr="00C130AF">
          <w:rPr>
            <w:rStyle w:val="Hipervnculo"/>
            <w:color w:val="auto"/>
            <w:u w:val="none"/>
          </w:rPr>
          <w:t>Unión Astronómica Internacional</w:t>
        </w:r>
      </w:hyperlink>
      <w:r w:rsidRPr="00C130AF">
        <w:t xml:space="preserve"> en 1922. El límite para ésta y otras constelaciones fue elaborado por el astrónomo belga Eugène Delporte a lo largo de arcos de ascensión recta y declinación para la época 1875. Fueron publicados en 1930 en la </w:t>
      </w:r>
      <w:r w:rsidRPr="00C130AF">
        <w:rPr>
          <w:i/>
          <w:iCs/>
        </w:rPr>
        <w:t>Delimination Scientifique des Constellations</w:t>
      </w:r>
      <w:r w:rsidRPr="00C130AF">
        <w:t xml:space="preserve"> a instancias de la </w:t>
      </w:r>
      <w:hyperlink r:id="rId1971" w:tooltip="Unión Astronómica Internacional" w:history="1">
        <w:r w:rsidRPr="00C130AF">
          <w:rPr>
            <w:rStyle w:val="Hipervnculo"/>
            <w:color w:val="auto"/>
            <w:u w:val="none"/>
          </w:rPr>
          <w:t>UAI</w:t>
        </w:r>
      </w:hyperlink>
      <w:r w:rsidRPr="00C130AF">
        <w:t>.</w:t>
      </w:r>
    </w:p>
    <w:p w:rsidR="00EA6B0B" w:rsidRPr="00C130AF" w:rsidRDefault="00EA6B0B" w:rsidP="00EA6B0B">
      <w:pPr>
        <w:pStyle w:val="NormalWeb"/>
      </w:pPr>
      <w:r w:rsidRPr="00C130AF">
        <w:t xml:space="preserve">Dado que fue introducida en el </w:t>
      </w:r>
      <w:hyperlink r:id="rId1972" w:tooltip="Siglo XVIII" w:history="1">
        <w:r w:rsidRPr="00C130AF">
          <w:rPr>
            <w:rStyle w:val="Hipervnculo"/>
            <w:color w:val="auto"/>
            <w:u w:val="none"/>
          </w:rPr>
          <w:t>siglo XVIII</w:t>
        </w:r>
      </w:hyperlink>
      <w:r w:rsidRPr="00C130AF">
        <w:t>, no existe mitología temprana asociada a esta constelación.</w:t>
      </w:r>
    </w:p>
    <w:p w:rsidR="00EA6B0B" w:rsidRPr="00C130AF" w:rsidRDefault="00EA6B0B" w:rsidP="005E0D0F">
      <w:pPr>
        <w:pStyle w:val="NormalWeb"/>
      </w:pPr>
      <w:r w:rsidRPr="00C130AF">
        <w:t xml:space="preserve">Sólo dos de las estrellas en esta constelación poseen un brillo de hasta </w:t>
      </w:r>
      <w:hyperlink r:id="rId1973" w:tooltip="Magnitud aparente" w:history="1">
        <w:r w:rsidRPr="00C130AF">
          <w:rPr>
            <w:rStyle w:val="Hipervnculo"/>
            <w:color w:val="auto"/>
            <w:u w:val="none"/>
          </w:rPr>
          <w:t>magnitud aparente</w:t>
        </w:r>
      </w:hyperlink>
      <w:r w:rsidRPr="00C130AF">
        <w:t xml:space="preserve"> (visual) 5: </w:t>
      </w:r>
      <w:hyperlink r:id="rId1974" w:tooltip="Alfa Reticuli" w:history="1">
        <w:r w:rsidRPr="00C130AF">
          <w:rPr>
            <w:rStyle w:val="Hipervnculo"/>
            <w:color w:val="auto"/>
            <w:u w:val="none"/>
          </w:rPr>
          <w:t>Alfa</w:t>
        </w:r>
      </w:hyperlink>
      <w:r w:rsidRPr="00C130AF">
        <w:t xml:space="preserve"> (α) y Beta (β) reticuli. La estrella roja R Reticuli es una estrella variable del tipo </w:t>
      </w:r>
      <w:hyperlink r:id="rId1975" w:tooltip="Estrella variable Mira" w:history="1">
        <w:r w:rsidRPr="00C130AF">
          <w:rPr>
            <w:rStyle w:val="Hipervnculo"/>
            <w:color w:val="auto"/>
            <w:u w:val="none"/>
          </w:rPr>
          <w:t>Mira</w:t>
        </w:r>
      </w:hyperlink>
      <w:r w:rsidRPr="00C130AF">
        <w:t xml:space="preserve">. Esta variable fue descubierta por C. Ragoonatha Chary en el Observatorio Madras, </w:t>
      </w:r>
      <w:hyperlink r:id="rId1976" w:tooltip="India" w:history="1">
        <w:r w:rsidRPr="00C130AF">
          <w:rPr>
            <w:rStyle w:val="Hipervnculo"/>
            <w:color w:val="auto"/>
            <w:u w:val="none"/>
          </w:rPr>
          <w:t>India</w:t>
        </w:r>
      </w:hyperlink>
      <w:r w:rsidRPr="00C130AF">
        <w:t xml:space="preserve">. </w:t>
      </w:r>
      <w:hyperlink r:id="rId1977" w:tooltip="Zeta Reticuli" w:history="1">
        <w:proofErr w:type="gramStart"/>
        <w:r w:rsidRPr="00C130AF">
          <w:rPr>
            <w:rStyle w:val="Hipervnculo"/>
            <w:color w:val="auto"/>
            <w:u w:val="none"/>
          </w:rPr>
          <w:t>ζ</w:t>
        </w:r>
        <w:proofErr w:type="gramEnd"/>
        <w:r w:rsidRPr="00C130AF">
          <w:rPr>
            <w:rStyle w:val="Hipervnculo"/>
            <w:color w:val="auto"/>
            <w:u w:val="none"/>
          </w:rPr>
          <w:t xml:space="preserve"> Reticuli</w:t>
        </w:r>
      </w:hyperlink>
      <w:r w:rsidRPr="00C130AF">
        <w:t xml:space="preserve"> es una </w:t>
      </w:r>
      <w:hyperlink r:id="rId1978" w:tooltip="Estrella binaria" w:history="1">
        <w:r w:rsidRPr="00C130AF">
          <w:rPr>
            <w:rStyle w:val="Hipervnculo"/>
            <w:color w:val="auto"/>
            <w:u w:val="none"/>
          </w:rPr>
          <w:t>estrella binaria</w:t>
        </w:r>
      </w:hyperlink>
      <w:r w:rsidRPr="00C130AF">
        <w:t xml:space="preserve"> que puede ser percibida como una </w:t>
      </w:r>
      <w:hyperlink r:id="rId1979" w:tooltip="Estrella doble (astronomía)" w:history="1">
        <w:r w:rsidRPr="00C130AF">
          <w:rPr>
            <w:rStyle w:val="Hipervnculo"/>
            <w:color w:val="auto"/>
            <w:u w:val="none"/>
          </w:rPr>
          <w:t>estrella doble</w:t>
        </w:r>
      </w:hyperlink>
      <w:r w:rsidRPr="00C130AF">
        <w:t xml:space="preserve"> a </w:t>
      </w:r>
      <w:hyperlink r:id="rId1980" w:tooltip="Simple vista" w:history="1">
        <w:r w:rsidRPr="00C130AF">
          <w:rPr>
            <w:rStyle w:val="Hipervnculo"/>
            <w:color w:val="auto"/>
            <w:u w:val="none"/>
          </w:rPr>
          <w:t>simple vista</w:t>
        </w:r>
      </w:hyperlink>
      <w:r w:rsidRPr="00C130AF">
        <w:t xml:space="preserve">. Se encuentra a 39 </w:t>
      </w:r>
      <w:hyperlink r:id="rId1981" w:tooltip="Año luz" w:history="1">
        <w:r w:rsidRPr="00C130AF">
          <w:rPr>
            <w:rStyle w:val="Hipervnculo"/>
            <w:color w:val="auto"/>
            <w:u w:val="none"/>
          </w:rPr>
          <w:t>años luz</w:t>
        </w:r>
      </w:hyperlink>
      <w:r w:rsidRPr="00C130AF">
        <w:t xml:space="preserve"> de distancia desde el Sol. Entre los objetos de </w:t>
      </w:r>
      <w:hyperlink r:id="rId1982" w:tooltip="Cielo profundo" w:history="1">
        <w:r w:rsidRPr="00C130AF">
          <w:rPr>
            <w:rStyle w:val="Hipervnculo"/>
            <w:color w:val="auto"/>
            <w:u w:val="none"/>
          </w:rPr>
          <w:t>cielo profundo</w:t>
        </w:r>
      </w:hyperlink>
      <w:r w:rsidRPr="00C130AF">
        <w:t xml:space="preserve">, cabe destacar la </w:t>
      </w:r>
      <w:hyperlink r:id="rId1983" w:tooltip="Galaxia" w:history="1">
        <w:r w:rsidRPr="00C130AF">
          <w:rPr>
            <w:rStyle w:val="Hipervnculo"/>
            <w:color w:val="auto"/>
            <w:u w:val="none"/>
          </w:rPr>
          <w:t>galaxia</w:t>
        </w:r>
      </w:hyperlink>
      <w:r w:rsidRPr="00C130AF">
        <w:t xml:space="preserve"> </w:t>
      </w:r>
      <w:hyperlink r:id="rId1984" w:tooltip="NGC 1559 (aún no redactado)" w:history="1">
        <w:r w:rsidRPr="00C130AF">
          <w:rPr>
            <w:rStyle w:val="Hipervnculo"/>
            <w:color w:val="auto"/>
            <w:u w:val="none"/>
          </w:rPr>
          <w:t>NGC 1559</w:t>
        </w:r>
      </w:hyperlink>
      <w:r w:rsidRPr="00C130AF">
        <w:t xml:space="preserve">, en donde en </w:t>
      </w:r>
      <w:hyperlink r:id="rId1985" w:tooltip="2005" w:history="1">
        <w:r w:rsidRPr="00C130AF">
          <w:rPr>
            <w:rStyle w:val="Hipervnculo"/>
            <w:color w:val="auto"/>
            <w:u w:val="none"/>
          </w:rPr>
          <w:t>2005</w:t>
        </w:r>
      </w:hyperlink>
      <w:r w:rsidRPr="00C130AF">
        <w:t xml:space="preserve"> se observó la </w:t>
      </w:r>
      <w:hyperlink r:id="rId1986" w:tooltip="Supernova" w:history="1">
        <w:r w:rsidRPr="00C130AF">
          <w:rPr>
            <w:rStyle w:val="Hipervnculo"/>
            <w:color w:val="auto"/>
            <w:u w:val="none"/>
          </w:rPr>
          <w:t>supernova</w:t>
        </w:r>
      </w:hyperlink>
      <w:r w:rsidRPr="00C130AF">
        <w:t xml:space="preserve"> </w:t>
      </w:r>
      <w:hyperlink r:id="rId1987" w:tooltip="SN2005df (aún no redactado)" w:history="1">
        <w:r w:rsidRPr="00C130AF">
          <w:rPr>
            <w:rStyle w:val="Hipervnculo"/>
            <w:color w:val="auto"/>
            <w:u w:val="none"/>
          </w:rPr>
          <w:t>SN2005df</w:t>
        </w:r>
      </w:hyperlink>
      <w:r w:rsidRPr="00C130AF">
        <w:t>.</w:t>
      </w:r>
    </w:p>
    <w:p w:rsidR="005E0D0F" w:rsidRPr="00C130AF" w:rsidRDefault="005E0D0F" w:rsidP="007C6DE3">
      <w:pPr>
        <w:pStyle w:val="NormalWeb"/>
        <w:rPr>
          <w:b/>
          <w:u w:val="single"/>
        </w:rPr>
      </w:pPr>
      <w:r w:rsidRPr="00C130AF">
        <w:rPr>
          <w:b/>
          <w:u w:val="single"/>
        </w:rPr>
        <w:t>Sagitario</w:t>
      </w:r>
    </w:p>
    <w:p w:rsidR="005E0D0F" w:rsidRPr="00C130AF" w:rsidRDefault="005E0D0F" w:rsidP="007C6DE3">
      <w:pPr>
        <w:pStyle w:val="NormalWeb"/>
      </w:pPr>
      <w:r w:rsidRPr="00C130AF">
        <w:rPr>
          <w:bCs/>
        </w:rPr>
        <w:t>Sagittarius</w:t>
      </w:r>
      <w:r w:rsidRPr="00C130AF">
        <w:t xml:space="preserve"> (el </w:t>
      </w:r>
      <w:hyperlink r:id="rId1988" w:tooltip="Arquero (ejército)" w:history="1">
        <w:r w:rsidRPr="00C130AF">
          <w:rPr>
            <w:rStyle w:val="Hipervnculo"/>
            <w:rFonts w:eastAsiaTheme="majorEastAsia"/>
            <w:color w:val="auto"/>
            <w:u w:val="none"/>
          </w:rPr>
          <w:t>arquero</w:t>
        </w:r>
      </w:hyperlink>
      <w:r w:rsidRPr="00C130AF">
        <w:t xml:space="preserve">) es una </w:t>
      </w:r>
      <w:hyperlink r:id="rId1989" w:tooltip="Constelación" w:history="1">
        <w:r w:rsidRPr="00C130AF">
          <w:rPr>
            <w:rStyle w:val="Hipervnculo"/>
            <w:rFonts w:eastAsiaTheme="majorEastAsia"/>
            <w:color w:val="auto"/>
            <w:u w:val="none"/>
          </w:rPr>
          <w:t>constelación</w:t>
        </w:r>
      </w:hyperlink>
      <w:r w:rsidRPr="00C130AF">
        <w:t xml:space="preserve"> del </w:t>
      </w:r>
      <w:hyperlink r:id="rId1990" w:tooltip="Zodíaco" w:history="1">
        <w:r w:rsidRPr="00C130AF">
          <w:rPr>
            <w:rStyle w:val="Hipervnculo"/>
            <w:rFonts w:eastAsiaTheme="majorEastAsia"/>
            <w:color w:val="auto"/>
            <w:u w:val="none"/>
          </w:rPr>
          <w:t>zodíaco</w:t>
        </w:r>
      </w:hyperlink>
      <w:r w:rsidRPr="00C130AF">
        <w:t xml:space="preserve">, generalmente representada como un </w:t>
      </w:r>
      <w:hyperlink r:id="rId1991" w:tooltip="Centauro" w:history="1">
        <w:r w:rsidRPr="00C130AF">
          <w:rPr>
            <w:rStyle w:val="Hipervnculo"/>
            <w:rFonts w:eastAsiaTheme="majorEastAsia"/>
            <w:color w:val="auto"/>
            <w:u w:val="none"/>
          </w:rPr>
          <w:t>centauro</w:t>
        </w:r>
      </w:hyperlink>
      <w:r w:rsidRPr="00C130AF">
        <w:t xml:space="preserve"> sosteniendo un arco. Sagittarius se encuentra entre </w:t>
      </w:r>
      <w:hyperlink r:id="rId1992" w:tooltip="Scorpius" w:history="1">
        <w:r w:rsidRPr="00C130AF">
          <w:rPr>
            <w:rStyle w:val="Hipervnculo"/>
            <w:rFonts w:eastAsiaTheme="majorEastAsia"/>
            <w:color w:val="auto"/>
            <w:u w:val="none"/>
          </w:rPr>
          <w:t>Scorpius</w:t>
        </w:r>
      </w:hyperlink>
      <w:r w:rsidRPr="00C130AF">
        <w:t xml:space="preserve"> al oeste y </w:t>
      </w:r>
      <w:hyperlink r:id="rId1993" w:tooltip="Capricornus" w:history="1">
        <w:r w:rsidRPr="00C130AF">
          <w:rPr>
            <w:rStyle w:val="Hipervnculo"/>
            <w:rFonts w:eastAsiaTheme="majorEastAsia"/>
            <w:color w:val="auto"/>
            <w:u w:val="none"/>
          </w:rPr>
          <w:t>Capricornus</w:t>
        </w:r>
      </w:hyperlink>
      <w:r w:rsidRPr="00C130AF">
        <w:t xml:space="preserve"> al este.</w:t>
      </w:r>
    </w:p>
    <w:p w:rsidR="005E0D0F" w:rsidRPr="00C130AF" w:rsidRDefault="005E0D0F" w:rsidP="005E0D0F">
      <w:pPr>
        <w:pStyle w:val="NormalWeb"/>
      </w:pPr>
      <w:r w:rsidRPr="00C130AF">
        <w:t xml:space="preserve">Las </w:t>
      </w:r>
      <w:hyperlink r:id="rId1994" w:tooltip="Estrella" w:history="1">
        <w:r w:rsidRPr="00C130AF">
          <w:rPr>
            <w:rStyle w:val="Hipervnculo"/>
            <w:color w:val="auto"/>
            <w:u w:val="none"/>
          </w:rPr>
          <w:t>estrellas</w:t>
        </w:r>
      </w:hyperlink>
      <w:r w:rsidRPr="00C130AF">
        <w:t xml:space="preserve"> más brillantes forman un </w:t>
      </w:r>
      <w:hyperlink r:id="rId1995" w:tooltip="Asterismo" w:history="1">
        <w:r w:rsidRPr="00C130AF">
          <w:rPr>
            <w:rStyle w:val="Hipervnculo"/>
            <w:color w:val="auto"/>
            <w:u w:val="none"/>
          </w:rPr>
          <w:t>asterismo</w:t>
        </w:r>
      </w:hyperlink>
      <w:r w:rsidRPr="00C130AF">
        <w:t xml:space="preserve"> fácilmente reconocible, «la Tetera», cuya asa está formada por las estrellas </w:t>
      </w:r>
      <w:hyperlink r:id="rId1996" w:tooltip="Zeta Sagittarii" w:history="1">
        <w:r w:rsidRPr="00C130AF">
          <w:rPr>
            <w:rStyle w:val="Hipervnculo"/>
            <w:color w:val="auto"/>
            <w:u w:val="none"/>
          </w:rPr>
          <w:t>ζ Sagittarii</w:t>
        </w:r>
      </w:hyperlink>
      <w:r w:rsidRPr="00C130AF">
        <w:t xml:space="preserve">, </w:t>
      </w:r>
      <w:hyperlink r:id="rId1997" w:tooltip="Tau Sagittarii" w:history="1">
        <w:r w:rsidRPr="00C130AF">
          <w:rPr>
            <w:rStyle w:val="Hipervnculo"/>
            <w:color w:val="auto"/>
            <w:u w:val="none"/>
          </w:rPr>
          <w:t>τ Sagittarii</w:t>
        </w:r>
      </w:hyperlink>
      <w:r w:rsidRPr="00C130AF">
        <w:t xml:space="preserve">, </w:t>
      </w:r>
      <w:hyperlink r:id="rId1998" w:tooltip="Sigma Sagittarii" w:history="1">
        <w:r w:rsidRPr="00C130AF">
          <w:rPr>
            <w:rStyle w:val="Hipervnculo"/>
            <w:color w:val="auto"/>
            <w:u w:val="none"/>
          </w:rPr>
          <w:t>σ Sagittarii</w:t>
        </w:r>
      </w:hyperlink>
      <w:r w:rsidRPr="00C130AF">
        <w:t xml:space="preserve"> y </w:t>
      </w:r>
      <w:hyperlink r:id="rId1999" w:tooltip="Fi Sagittarii" w:history="1">
        <w:r w:rsidRPr="00C130AF">
          <w:rPr>
            <w:rStyle w:val="Hipervnculo"/>
            <w:color w:val="auto"/>
            <w:u w:val="none"/>
          </w:rPr>
          <w:t>φ Sagittarii</w:t>
        </w:r>
      </w:hyperlink>
      <w:r w:rsidRPr="00C130AF">
        <w:t xml:space="preserve">, la </w:t>
      </w:r>
      <w:r w:rsidRPr="00C130AF">
        <w:lastRenderedPageBreak/>
        <w:t xml:space="preserve">tapadera por </w:t>
      </w:r>
      <w:hyperlink r:id="rId2000" w:tooltip="Fi Sagittarii" w:history="1">
        <w:r w:rsidRPr="00C130AF">
          <w:rPr>
            <w:rStyle w:val="Hipervnculo"/>
            <w:color w:val="auto"/>
            <w:u w:val="none"/>
          </w:rPr>
          <w:t>φ Sagittarii</w:t>
        </w:r>
      </w:hyperlink>
      <w:r w:rsidRPr="00C130AF">
        <w:t xml:space="preserve">, </w:t>
      </w:r>
      <w:hyperlink r:id="rId2001" w:tooltip="Lambda Sagittarii" w:history="1">
        <w:r w:rsidRPr="00C130AF">
          <w:rPr>
            <w:rStyle w:val="Hipervnculo"/>
            <w:color w:val="auto"/>
            <w:u w:val="none"/>
          </w:rPr>
          <w:t>λ Sagittarii</w:t>
        </w:r>
      </w:hyperlink>
      <w:r w:rsidRPr="00C130AF">
        <w:t xml:space="preserve"> y </w:t>
      </w:r>
      <w:hyperlink r:id="rId2002" w:tooltip="Delta Sagittarii" w:history="1">
        <w:r w:rsidRPr="00C130AF">
          <w:rPr>
            <w:rStyle w:val="Hipervnculo"/>
            <w:color w:val="auto"/>
            <w:u w:val="none"/>
          </w:rPr>
          <w:t>δ Sagittarii</w:t>
        </w:r>
      </w:hyperlink>
      <w:r w:rsidRPr="00C130AF">
        <w:t xml:space="preserve">, el cuerpo de la Tetera lo forman </w:t>
      </w:r>
      <w:hyperlink r:id="rId2003" w:tooltip="Zeta Sagittarii" w:history="1">
        <w:r w:rsidRPr="00C130AF">
          <w:rPr>
            <w:rStyle w:val="Hipervnculo"/>
            <w:color w:val="auto"/>
            <w:u w:val="none"/>
          </w:rPr>
          <w:t>ζ Sagittarii</w:t>
        </w:r>
      </w:hyperlink>
      <w:r w:rsidRPr="00C130AF">
        <w:t xml:space="preserve">, </w:t>
      </w:r>
      <w:hyperlink r:id="rId2004" w:tooltip="Fi Sagittarii" w:history="1">
        <w:r w:rsidRPr="00C130AF">
          <w:rPr>
            <w:rStyle w:val="Hipervnculo"/>
            <w:color w:val="auto"/>
            <w:u w:val="none"/>
          </w:rPr>
          <w:t>φ Sagittarii</w:t>
        </w:r>
      </w:hyperlink>
      <w:r w:rsidRPr="00C130AF">
        <w:t xml:space="preserve">, </w:t>
      </w:r>
      <w:hyperlink r:id="rId2005" w:tooltip="Delta Sagittarii" w:history="1">
        <w:r w:rsidRPr="00C130AF">
          <w:rPr>
            <w:rStyle w:val="Hipervnculo"/>
            <w:color w:val="auto"/>
            <w:u w:val="none"/>
          </w:rPr>
          <w:t>δ Sagittarii</w:t>
        </w:r>
      </w:hyperlink>
      <w:r w:rsidRPr="00C130AF">
        <w:t xml:space="preserve"> y </w:t>
      </w:r>
      <w:hyperlink r:id="rId2006" w:tooltip="Epsilon Sagittarii" w:history="1">
        <w:r w:rsidRPr="00C130AF">
          <w:rPr>
            <w:rStyle w:val="Hipervnculo"/>
            <w:color w:val="auto"/>
            <w:u w:val="none"/>
          </w:rPr>
          <w:t>ε Sagittarii</w:t>
        </w:r>
      </w:hyperlink>
      <w:r w:rsidRPr="00C130AF">
        <w:t xml:space="preserve">, siendo el «pitorro» las estrellas </w:t>
      </w:r>
      <w:hyperlink r:id="rId2007" w:tooltip="Delta Sagittarii" w:history="1">
        <w:r w:rsidRPr="00C130AF">
          <w:rPr>
            <w:rStyle w:val="Hipervnculo"/>
            <w:color w:val="auto"/>
            <w:u w:val="none"/>
          </w:rPr>
          <w:t>δ Sagittarii</w:t>
        </w:r>
      </w:hyperlink>
      <w:r w:rsidRPr="00C130AF">
        <w:t xml:space="preserve">, </w:t>
      </w:r>
      <w:hyperlink r:id="rId2008" w:tooltip="Epsilon Sagittarii" w:history="1">
        <w:r w:rsidRPr="00C130AF">
          <w:rPr>
            <w:rStyle w:val="Hipervnculo"/>
            <w:color w:val="auto"/>
            <w:u w:val="none"/>
          </w:rPr>
          <w:t>ε Sagittarii</w:t>
        </w:r>
      </w:hyperlink>
      <w:r w:rsidRPr="00C130AF">
        <w:t xml:space="preserve"> —la estrella más brillante de la constelación— y </w:t>
      </w:r>
      <w:hyperlink r:id="rId2009" w:tooltip="Gamma Sagittarii" w:history="1">
        <w:r w:rsidRPr="00C130AF">
          <w:rPr>
            <w:rStyle w:val="Hipervnculo"/>
            <w:color w:val="auto"/>
            <w:u w:val="none"/>
          </w:rPr>
          <w:t>γ Sagittarii</w:t>
        </w:r>
      </w:hyperlink>
      <w:r w:rsidRPr="00C130AF">
        <w:t>.</w:t>
      </w:r>
    </w:p>
    <w:p w:rsidR="005E0D0F" w:rsidRPr="00C130AF" w:rsidRDefault="005E0D0F" w:rsidP="005E0D0F">
      <w:pPr>
        <w:pStyle w:val="NormalWeb"/>
      </w:pPr>
      <w:r w:rsidRPr="00C130AF">
        <w:t xml:space="preserve">En Sagitario se encuentran dos </w:t>
      </w:r>
      <w:hyperlink r:id="rId2010" w:tooltip="Cefeida" w:history="1">
        <w:r w:rsidRPr="00C130AF">
          <w:rPr>
            <w:rStyle w:val="Hipervnculo"/>
            <w:color w:val="auto"/>
            <w:u w:val="none"/>
          </w:rPr>
          <w:t>cefeidas</w:t>
        </w:r>
      </w:hyperlink>
      <w:r w:rsidRPr="00C130AF">
        <w:t xml:space="preserve"> visibles a </w:t>
      </w:r>
      <w:hyperlink r:id="rId2011" w:tooltip="Simple vista" w:history="1">
        <w:r w:rsidRPr="00C130AF">
          <w:rPr>
            <w:rStyle w:val="Hipervnculo"/>
            <w:color w:val="auto"/>
            <w:u w:val="none"/>
          </w:rPr>
          <w:t>simple vista</w:t>
        </w:r>
      </w:hyperlink>
      <w:r w:rsidRPr="00C130AF">
        <w:t xml:space="preserve">, </w:t>
      </w:r>
      <w:hyperlink r:id="rId2012" w:tooltip="X Sagittarii" w:history="1">
        <w:r w:rsidRPr="00C130AF">
          <w:rPr>
            <w:rStyle w:val="Hipervnculo"/>
            <w:color w:val="auto"/>
            <w:u w:val="none"/>
          </w:rPr>
          <w:t>X Sagittarii</w:t>
        </w:r>
      </w:hyperlink>
      <w:r w:rsidRPr="00C130AF">
        <w:t xml:space="preserve"> y </w:t>
      </w:r>
      <w:hyperlink r:id="rId2013" w:tooltip="W Sagittarii" w:history="1">
        <w:r w:rsidRPr="00C130AF">
          <w:rPr>
            <w:rStyle w:val="Hipervnculo"/>
            <w:color w:val="auto"/>
            <w:u w:val="none"/>
          </w:rPr>
          <w:t>W Sagittarii</w:t>
        </w:r>
      </w:hyperlink>
      <w:r w:rsidRPr="00C130AF">
        <w:t xml:space="preserve">. La </w:t>
      </w:r>
      <w:hyperlink r:id="rId2014" w:tooltip="Estrella Pistola" w:history="1">
        <w:r w:rsidRPr="00C130AF">
          <w:rPr>
            <w:rStyle w:val="Hipervnculo"/>
            <w:color w:val="auto"/>
            <w:u w:val="none"/>
          </w:rPr>
          <w:t>Estrella Pistola</w:t>
        </w:r>
      </w:hyperlink>
      <w:r w:rsidRPr="00C130AF">
        <w:t xml:space="preserve"> (en </w:t>
      </w:r>
      <w:hyperlink r:id="rId2015" w:tooltip="Idioma inglés" w:history="1">
        <w:r w:rsidRPr="00C130AF">
          <w:rPr>
            <w:rStyle w:val="Hipervnculo"/>
            <w:color w:val="auto"/>
            <w:u w:val="none"/>
          </w:rPr>
          <w:t>inglés</w:t>
        </w:r>
      </w:hyperlink>
      <w:r w:rsidRPr="00C130AF">
        <w:t xml:space="preserve"> </w:t>
      </w:r>
      <w:r w:rsidRPr="00C130AF">
        <w:rPr>
          <w:i/>
          <w:iCs/>
        </w:rPr>
        <w:t>Pistol Star</w:t>
      </w:r>
      <w:r w:rsidRPr="00C130AF">
        <w:t xml:space="preserve">) se encuentra en esta constelación; invisible a </w:t>
      </w:r>
      <w:hyperlink r:id="rId2016" w:tooltip="Simple vista" w:history="1">
        <w:r w:rsidRPr="00C130AF">
          <w:rPr>
            <w:rStyle w:val="Hipervnculo"/>
            <w:color w:val="auto"/>
            <w:u w:val="none"/>
          </w:rPr>
          <w:t>simple vista</w:t>
        </w:r>
      </w:hyperlink>
      <w:r w:rsidRPr="00C130AF">
        <w:t xml:space="preserve">, es sin embargo una de las estrellas más luminosas de la </w:t>
      </w:r>
      <w:hyperlink r:id="rId2017" w:tooltip="Galaxia" w:history="1">
        <w:r w:rsidRPr="00C130AF">
          <w:rPr>
            <w:rStyle w:val="Hipervnculo"/>
            <w:color w:val="auto"/>
            <w:u w:val="none"/>
          </w:rPr>
          <w:t>galaxia</w:t>
        </w:r>
      </w:hyperlink>
      <w:r w:rsidRPr="00C130AF">
        <w:t xml:space="preserve">. Asimismo, la </w:t>
      </w:r>
      <w:hyperlink r:id="rId2018" w:tooltip="Estrella variable" w:history="1">
        <w:r w:rsidRPr="00C130AF">
          <w:rPr>
            <w:rStyle w:val="Hipervnculo"/>
            <w:color w:val="auto"/>
            <w:u w:val="none"/>
          </w:rPr>
          <w:t>variable</w:t>
        </w:r>
      </w:hyperlink>
      <w:r w:rsidRPr="00C130AF">
        <w:t xml:space="preserve"> </w:t>
      </w:r>
      <w:hyperlink r:id="rId2019" w:tooltip="KW Sagittarii" w:history="1">
        <w:r w:rsidRPr="00C130AF">
          <w:rPr>
            <w:rStyle w:val="Hipervnculo"/>
            <w:color w:val="auto"/>
            <w:u w:val="none"/>
          </w:rPr>
          <w:t>KW Sagittarii</w:t>
        </w:r>
      </w:hyperlink>
      <w:r w:rsidRPr="00C130AF">
        <w:t xml:space="preserve"> es una de la de las estrellas conocidas de mayor tamaño. Al oeste de </w:t>
      </w:r>
      <w:hyperlink r:id="rId2020" w:tooltip="Gamma Sagittarii" w:history="1">
        <w:r w:rsidRPr="00C130AF">
          <w:rPr>
            <w:rStyle w:val="Hipervnculo"/>
            <w:color w:val="auto"/>
            <w:u w:val="none"/>
          </w:rPr>
          <w:t>γ Sagittarii</w:t>
        </w:r>
      </w:hyperlink>
      <w:r w:rsidRPr="00C130AF">
        <w:t xml:space="preserve"> se encuentra el </w:t>
      </w:r>
      <w:hyperlink r:id="rId2021" w:tooltip="Centro galáctico" w:history="1">
        <w:r w:rsidRPr="00C130AF">
          <w:rPr>
            <w:rStyle w:val="Hipervnculo"/>
            <w:color w:val="auto"/>
            <w:u w:val="none"/>
          </w:rPr>
          <w:t>centro galáctico</w:t>
        </w:r>
      </w:hyperlink>
      <w:r w:rsidRPr="00C130AF">
        <w:t xml:space="preserve"> de la </w:t>
      </w:r>
      <w:hyperlink r:id="rId2022" w:tooltip="Vía Láctea" w:history="1">
        <w:r w:rsidRPr="00C130AF">
          <w:rPr>
            <w:rStyle w:val="Hipervnculo"/>
            <w:color w:val="auto"/>
            <w:u w:val="none"/>
          </w:rPr>
          <w:t>Vía Láctea</w:t>
        </w:r>
      </w:hyperlink>
      <w:r w:rsidRPr="00C130AF">
        <w:t xml:space="preserve">; </w:t>
      </w:r>
      <w:hyperlink r:id="rId2023" w:tooltip="S2 (estrella)" w:history="1">
        <w:r w:rsidRPr="00C130AF">
          <w:rPr>
            <w:rStyle w:val="Hipervnculo"/>
            <w:color w:val="auto"/>
            <w:u w:val="none"/>
          </w:rPr>
          <w:t>S2</w:t>
        </w:r>
      </w:hyperlink>
      <w:r w:rsidRPr="00C130AF">
        <w:t xml:space="preserve"> es el nombre de la estrella más cercana al </w:t>
      </w:r>
      <w:hyperlink r:id="rId2024" w:tooltip="Agujero negro supermasivo" w:history="1">
        <w:r w:rsidRPr="00C130AF">
          <w:rPr>
            <w:rStyle w:val="Hipervnculo"/>
            <w:color w:val="auto"/>
            <w:u w:val="none"/>
          </w:rPr>
          <w:t>agujero negro supermasivo</w:t>
        </w:r>
      </w:hyperlink>
      <w:r w:rsidRPr="00C130AF">
        <w:t xml:space="preserve"> que parece existir en el centro de nuestra galaxia. Por otra parte, más de 20 estrellas de Sagitario —entre ellas </w:t>
      </w:r>
      <w:hyperlink r:id="rId2025" w:tooltip="HD 179949" w:history="1">
        <w:r w:rsidRPr="00C130AF">
          <w:rPr>
            <w:rStyle w:val="Hipervnculo"/>
            <w:color w:val="auto"/>
            <w:u w:val="none"/>
          </w:rPr>
          <w:t>HD 179949</w:t>
        </w:r>
      </w:hyperlink>
      <w:r w:rsidRPr="00C130AF">
        <w:t xml:space="preserve"> y </w:t>
      </w:r>
      <w:hyperlink r:id="rId2026" w:tooltip="HD 187085 (aún no redactado)" w:history="1">
        <w:r w:rsidRPr="00C130AF">
          <w:rPr>
            <w:rStyle w:val="Hipervnculo"/>
            <w:color w:val="auto"/>
            <w:u w:val="none"/>
          </w:rPr>
          <w:t>HD 187085</w:t>
        </w:r>
      </w:hyperlink>
      <w:r w:rsidRPr="00C130AF">
        <w:t xml:space="preserve">— poseen </w:t>
      </w:r>
      <w:hyperlink r:id="rId2027" w:tooltip="Planetas extrasolares" w:history="1">
        <w:r w:rsidRPr="00C130AF">
          <w:rPr>
            <w:rStyle w:val="Hipervnculo"/>
            <w:color w:val="auto"/>
            <w:u w:val="none"/>
          </w:rPr>
          <w:t>planetas extrasolares</w:t>
        </w:r>
      </w:hyperlink>
      <w:r w:rsidRPr="00C130AF">
        <w:t>.</w:t>
      </w:r>
    </w:p>
    <w:p w:rsidR="005E0D0F" w:rsidRPr="00C130AF" w:rsidRDefault="005E0D0F" w:rsidP="007C6DE3">
      <w:pPr>
        <w:pStyle w:val="NormalWeb"/>
      </w:pPr>
      <w:r w:rsidRPr="00C130AF">
        <w:t xml:space="preserve">Es una constelación muy frecuentada por los </w:t>
      </w:r>
      <w:hyperlink r:id="rId2028" w:tooltip="Astronomía amateur" w:history="1">
        <w:r w:rsidRPr="00C130AF">
          <w:rPr>
            <w:rStyle w:val="Hipervnculo"/>
            <w:color w:val="auto"/>
            <w:u w:val="none"/>
          </w:rPr>
          <w:t>aficionados a la astronomía</w:t>
        </w:r>
      </w:hyperlink>
      <w:r w:rsidRPr="00C130AF">
        <w:t xml:space="preserve">, ya que en ella se encuentran gran cantidad de </w:t>
      </w:r>
      <w:hyperlink r:id="rId2029" w:tooltip="Objeto de cielo profundo" w:history="1">
        <w:r w:rsidRPr="00C130AF">
          <w:rPr>
            <w:rStyle w:val="Hipervnculo"/>
            <w:color w:val="auto"/>
            <w:u w:val="none"/>
          </w:rPr>
          <w:t>objetos de cielo profundo</w:t>
        </w:r>
      </w:hyperlink>
      <w:r w:rsidRPr="00C130AF">
        <w:t xml:space="preserve">, </w:t>
      </w:r>
      <w:hyperlink r:id="rId2030" w:tooltip="Cúmulos estelares" w:history="1">
        <w:r w:rsidRPr="00C130AF">
          <w:rPr>
            <w:rStyle w:val="Hipervnculo"/>
            <w:color w:val="auto"/>
            <w:u w:val="none"/>
          </w:rPr>
          <w:t>cúmulos estelares</w:t>
        </w:r>
      </w:hyperlink>
      <w:r w:rsidRPr="00C130AF">
        <w:t xml:space="preserve"> y </w:t>
      </w:r>
      <w:hyperlink r:id="rId2031" w:tooltip="Nebulosa" w:history="1">
        <w:r w:rsidRPr="00C130AF">
          <w:rPr>
            <w:rStyle w:val="Hipervnculo"/>
            <w:color w:val="auto"/>
            <w:u w:val="none"/>
          </w:rPr>
          <w:t>nebulosas</w:t>
        </w:r>
      </w:hyperlink>
      <w:r w:rsidRPr="00C130AF">
        <w:t xml:space="preserve">. Por su espectacularidad cabe citar la </w:t>
      </w:r>
      <w:hyperlink r:id="rId2032" w:tooltip="Nebulosa Trífida" w:history="1">
        <w:r w:rsidRPr="00C130AF">
          <w:rPr>
            <w:rStyle w:val="Hipervnculo"/>
            <w:color w:val="auto"/>
            <w:u w:val="none"/>
          </w:rPr>
          <w:t>Nebulosa Trífida</w:t>
        </w:r>
      </w:hyperlink>
      <w:r w:rsidRPr="00C130AF">
        <w:t xml:space="preserve"> (M20) y la </w:t>
      </w:r>
      <w:hyperlink r:id="rId2033" w:tooltip="Nebulosa Omega" w:history="1">
        <w:r w:rsidRPr="00C130AF">
          <w:rPr>
            <w:rStyle w:val="Hipervnculo"/>
            <w:color w:val="auto"/>
            <w:u w:val="none"/>
          </w:rPr>
          <w:t>Nebulosa Omega</w:t>
        </w:r>
      </w:hyperlink>
      <w:r w:rsidRPr="00C130AF">
        <w:t xml:space="preserve"> (M17), observable con unos prismáticos. Había gran controversia entre los mitólogos antiguos sobre si esta constelación representaba o no un </w:t>
      </w:r>
      <w:hyperlink r:id="rId2034" w:tooltip="Centauro" w:history="1">
        <w:r w:rsidRPr="00C130AF">
          <w:rPr>
            <w:rStyle w:val="Hipervnculo"/>
            <w:rFonts w:eastAsiaTheme="majorEastAsia"/>
            <w:color w:val="auto"/>
            <w:u w:val="none"/>
          </w:rPr>
          <w:t>Centauro</w:t>
        </w:r>
      </w:hyperlink>
      <w:r w:rsidRPr="00C130AF">
        <w:t xml:space="preserve">. </w:t>
      </w:r>
      <w:hyperlink r:id="rId2035" w:tooltip="Eratóstenes" w:history="1">
        <w:r w:rsidRPr="00C130AF">
          <w:rPr>
            <w:rStyle w:val="Hipervnculo"/>
            <w:rFonts w:eastAsiaTheme="majorEastAsia"/>
            <w:color w:val="auto"/>
            <w:u w:val="none"/>
          </w:rPr>
          <w:t>Eratóstenes</w:t>
        </w:r>
      </w:hyperlink>
      <w:r w:rsidRPr="00C130AF">
        <w:t xml:space="preserve"> e </w:t>
      </w:r>
      <w:hyperlink r:id="rId2036" w:tooltip="Higino" w:history="1">
        <w:r w:rsidRPr="00C130AF">
          <w:rPr>
            <w:rStyle w:val="Hipervnculo"/>
            <w:rFonts w:eastAsiaTheme="majorEastAsia"/>
            <w:color w:val="auto"/>
            <w:u w:val="none"/>
          </w:rPr>
          <w:t>Higino</w:t>
        </w:r>
      </w:hyperlink>
      <w:r w:rsidRPr="00C130AF">
        <w:t xml:space="preserve"> se inclinaban por la opinión de que no era un centauro afirmando que ningún centauro había usado arco. Defendieron que se trataba de un </w:t>
      </w:r>
      <w:hyperlink r:id="rId2037" w:tooltip="Sátiro" w:history="1">
        <w:r w:rsidRPr="00C130AF">
          <w:rPr>
            <w:rStyle w:val="Hipervnculo"/>
            <w:rFonts w:eastAsiaTheme="majorEastAsia"/>
            <w:color w:val="auto"/>
            <w:u w:val="none"/>
          </w:rPr>
          <w:t>sátiro</w:t>
        </w:r>
      </w:hyperlink>
      <w:r w:rsidRPr="00C130AF">
        <w:t xml:space="preserve"> llamado </w:t>
      </w:r>
      <w:hyperlink r:id="rId2038" w:tooltip="Croto" w:history="1">
        <w:r w:rsidRPr="00C130AF">
          <w:rPr>
            <w:rStyle w:val="Hipervnculo"/>
            <w:rFonts w:eastAsiaTheme="majorEastAsia"/>
            <w:color w:val="auto"/>
            <w:u w:val="none"/>
          </w:rPr>
          <w:t>Croto</w:t>
        </w:r>
      </w:hyperlink>
      <w:r w:rsidRPr="00C130AF">
        <w:t xml:space="preserve">, que vivía en compañía de las </w:t>
      </w:r>
      <w:hyperlink r:id="rId2039" w:tooltip="Musa" w:history="1">
        <w:r w:rsidRPr="00C130AF">
          <w:rPr>
            <w:rStyle w:val="Hipervnculo"/>
            <w:rFonts w:eastAsiaTheme="majorEastAsia"/>
            <w:color w:val="auto"/>
            <w:u w:val="none"/>
          </w:rPr>
          <w:t>Musas</w:t>
        </w:r>
      </w:hyperlink>
      <w:r w:rsidRPr="00C130AF">
        <w:t xml:space="preserve"> en el </w:t>
      </w:r>
      <w:hyperlink r:id="rId2040" w:tooltip="Monte Helicón" w:history="1">
        <w:r w:rsidRPr="00C130AF">
          <w:rPr>
            <w:rStyle w:val="Hipervnculo"/>
            <w:rFonts w:eastAsiaTheme="majorEastAsia"/>
            <w:color w:val="auto"/>
            <w:u w:val="none"/>
          </w:rPr>
          <w:t>monte Helicón</w:t>
        </w:r>
      </w:hyperlink>
      <w:r w:rsidRPr="00C130AF">
        <w:t xml:space="preserve">. Croto, además de inventar el arte de disparar flechas, inventó el aplauso, mientras escuchaba a las Musas. Éstas, complacidas, pidieron a </w:t>
      </w:r>
      <w:hyperlink r:id="rId2041" w:tooltip="Zeus" w:history="1">
        <w:r w:rsidRPr="00C130AF">
          <w:rPr>
            <w:rStyle w:val="Hipervnculo"/>
            <w:rFonts w:eastAsiaTheme="majorEastAsia"/>
            <w:color w:val="auto"/>
            <w:u w:val="none"/>
          </w:rPr>
          <w:t>Zeus</w:t>
        </w:r>
      </w:hyperlink>
      <w:r w:rsidRPr="00C130AF">
        <w:t xml:space="preserve"> que pusiera a Croto entre las constelaciones.</w:t>
      </w:r>
    </w:p>
    <w:p w:rsidR="008D5749" w:rsidRPr="00C130AF" w:rsidRDefault="008D5749" w:rsidP="007C6DE3">
      <w:pPr>
        <w:pStyle w:val="NormalWeb"/>
        <w:rPr>
          <w:b/>
          <w:u w:val="single"/>
        </w:rPr>
      </w:pPr>
      <w:r w:rsidRPr="00C130AF">
        <w:rPr>
          <w:b/>
          <w:u w:val="single"/>
        </w:rPr>
        <w:t>Sagitta</w:t>
      </w:r>
    </w:p>
    <w:p w:rsidR="008D5749" w:rsidRPr="00C130AF" w:rsidRDefault="008D5749" w:rsidP="007C6DE3">
      <w:pPr>
        <w:pStyle w:val="NormalWeb"/>
      </w:pPr>
      <w:r w:rsidRPr="00C130AF">
        <w:rPr>
          <w:bCs/>
        </w:rPr>
        <w:t>Sagita</w:t>
      </w:r>
      <w:r w:rsidRPr="00C130AF">
        <w:t xml:space="preserve">, (la </w:t>
      </w:r>
      <w:hyperlink r:id="rId2042" w:tooltip="Flecha" w:history="1">
        <w:r w:rsidRPr="00C130AF">
          <w:rPr>
            <w:rStyle w:val="Hipervnculo"/>
            <w:rFonts w:eastAsiaTheme="majorEastAsia"/>
            <w:color w:val="auto"/>
            <w:u w:val="none"/>
          </w:rPr>
          <w:t>Flecha</w:t>
        </w:r>
      </w:hyperlink>
      <w:r w:rsidRPr="00C130AF">
        <w:t xml:space="preserve">), es una de las tres </w:t>
      </w:r>
      <w:hyperlink r:id="rId2043" w:tooltip="Constelación" w:history="1">
        <w:r w:rsidRPr="00C130AF">
          <w:rPr>
            <w:rStyle w:val="Hipervnculo"/>
            <w:rFonts w:eastAsiaTheme="majorEastAsia"/>
            <w:color w:val="auto"/>
            <w:u w:val="none"/>
          </w:rPr>
          <w:t>constelaciones</w:t>
        </w:r>
      </w:hyperlink>
      <w:r w:rsidRPr="00C130AF">
        <w:t xml:space="preserve"> más pequeñas, después de </w:t>
      </w:r>
      <w:hyperlink r:id="rId2044" w:tooltip="Equuleus" w:history="1">
        <w:r w:rsidRPr="00C130AF">
          <w:rPr>
            <w:rStyle w:val="Hipervnculo"/>
            <w:rFonts w:eastAsiaTheme="majorEastAsia"/>
            <w:color w:val="auto"/>
            <w:u w:val="none"/>
          </w:rPr>
          <w:t>Equuleus</w:t>
        </w:r>
      </w:hyperlink>
      <w:r w:rsidRPr="00C130AF">
        <w:t xml:space="preserve"> y </w:t>
      </w:r>
      <w:hyperlink r:id="rId2045" w:tooltip="Crux" w:history="1">
        <w:r w:rsidRPr="00C130AF">
          <w:rPr>
            <w:rStyle w:val="Hipervnculo"/>
            <w:rFonts w:eastAsiaTheme="majorEastAsia"/>
            <w:color w:val="auto"/>
            <w:u w:val="none"/>
          </w:rPr>
          <w:t>Crux</w:t>
        </w:r>
      </w:hyperlink>
      <w:r w:rsidRPr="00C130AF">
        <w:t xml:space="preserve">. Se encuentra dentro del perímetro del </w:t>
      </w:r>
      <w:hyperlink r:id="rId2046" w:tooltip="Triángulo de verano" w:history="1">
        <w:r w:rsidRPr="00C130AF">
          <w:rPr>
            <w:rStyle w:val="Hipervnculo"/>
            <w:rFonts w:eastAsiaTheme="majorEastAsia"/>
            <w:color w:val="auto"/>
            <w:u w:val="none"/>
          </w:rPr>
          <w:t>Triángulo Estival</w:t>
        </w:r>
      </w:hyperlink>
      <w:r w:rsidRPr="00C130AF">
        <w:t xml:space="preserve">, el gran </w:t>
      </w:r>
      <w:hyperlink r:id="rId2047" w:tooltip="Asterismo" w:history="1">
        <w:r w:rsidRPr="00C130AF">
          <w:rPr>
            <w:rStyle w:val="Hipervnculo"/>
            <w:rFonts w:eastAsiaTheme="majorEastAsia"/>
            <w:color w:val="auto"/>
            <w:u w:val="none"/>
          </w:rPr>
          <w:t>asterismo</w:t>
        </w:r>
      </w:hyperlink>
      <w:r w:rsidRPr="00C130AF">
        <w:t xml:space="preserve"> formado por </w:t>
      </w:r>
      <w:hyperlink r:id="rId2048" w:tooltip="Deneb" w:history="1">
        <w:r w:rsidRPr="00C130AF">
          <w:rPr>
            <w:rStyle w:val="Hipervnculo"/>
            <w:rFonts w:eastAsiaTheme="majorEastAsia"/>
            <w:color w:val="auto"/>
            <w:u w:val="none"/>
          </w:rPr>
          <w:t>Deneb</w:t>
        </w:r>
      </w:hyperlink>
      <w:r w:rsidRPr="00C130AF">
        <w:t xml:space="preserve"> (α Cygni), </w:t>
      </w:r>
      <w:hyperlink r:id="rId2049" w:tooltip="Vega (estrella)" w:history="1">
        <w:r w:rsidRPr="00C130AF">
          <w:rPr>
            <w:rStyle w:val="Hipervnculo"/>
            <w:rFonts w:eastAsiaTheme="majorEastAsia"/>
            <w:color w:val="auto"/>
            <w:u w:val="none"/>
          </w:rPr>
          <w:t>Vega</w:t>
        </w:r>
      </w:hyperlink>
      <w:r w:rsidRPr="00C130AF">
        <w:t xml:space="preserve"> (α Lyrae) y </w:t>
      </w:r>
      <w:hyperlink r:id="rId2050" w:tooltip="Altair" w:history="1">
        <w:r w:rsidRPr="00C130AF">
          <w:rPr>
            <w:rStyle w:val="Hipervnculo"/>
            <w:rFonts w:eastAsiaTheme="majorEastAsia"/>
            <w:color w:val="auto"/>
            <w:u w:val="none"/>
          </w:rPr>
          <w:t>Altair</w:t>
        </w:r>
      </w:hyperlink>
      <w:r w:rsidRPr="00C130AF">
        <w:t xml:space="preserve"> (α Aquilae). Los antiguos </w:t>
      </w:r>
      <w:hyperlink r:id="rId2051" w:tooltip="Hebreos" w:history="1">
        <w:r w:rsidRPr="00C130AF">
          <w:rPr>
            <w:rStyle w:val="Hipervnculo"/>
            <w:color w:val="auto"/>
            <w:u w:val="none"/>
          </w:rPr>
          <w:t>hebreos</w:t>
        </w:r>
      </w:hyperlink>
      <w:r w:rsidRPr="00C130AF">
        <w:t xml:space="preserve">, </w:t>
      </w:r>
      <w:hyperlink r:id="rId2052" w:tooltip="Persas" w:history="1">
        <w:r w:rsidRPr="00C130AF">
          <w:rPr>
            <w:rStyle w:val="Hipervnculo"/>
            <w:color w:val="auto"/>
            <w:u w:val="none"/>
          </w:rPr>
          <w:t>persas</w:t>
        </w:r>
      </w:hyperlink>
      <w:r w:rsidRPr="00C130AF">
        <w:t xml:space="preserve">, </w:t>
      </w:r>
      <w:hyperlink r:id="rId2053" w:tooltip="Pueblo árabe" w:history="1">
        <w:r w:rsidRPr="00C130AF">
          <w:rPr>
            <w:rStyle w:val="Hipervnculo"/>
            <w:color w:val="auto"/>
            <w:u w:val="none"/>
          </w:rPr>
          <w:t>árabes</w:t>
        </w:r>
      </w:hyperlink>
      <w:r w:rsidRPr="00C130AF">
        <w:t xml:space="preserve">, </w:t>
      </w:r>
      <w:hyperlink r:id="rId2054" w:tooltip="Griegos" w:history="1">
        <w:r w:rsidRPr="00C130AF">
          <w:rPr>
            <w:rStyle w:val="Hipervnculo"/>
            <w:color w:val="auto"/>
            <w:u w:val="none"/>
          </w:rPr>
          <w:t>griegos</w:t>
        </w:r>
      </w:hyperlink>
      <w:r w:rsidRPr="00C130AF">
        <w:t xml:space="preserve"> y </w:t>
      </w:r>
      <w:hyperlink r:id="rId2055" w:tooltip="Antigua Roma" w:history="1">
        <w:r w:rsidRPr="00C130AF">
          <w:rPr>
            <w:rStyle w:val="Hipervnculo"/>
            <w:color w:val="auto"/>
            <w:u w:val="none"/>
          </w:rPr>
          <w:t>romanos</w:t>
        </w:r>
      </w:hyperlink>
      <w:r w:rsidRPr="00C130AF">
        <w:t xml:space="preserve"> ya consideraron que este grupo de estrellas era una flecha. Según </w:t>
      </w:r>
      <w:hyperlink r:id="rId2056" w:tooltip="Eratóstenes" w:history="1">
        <w:r w:rsidRPr="00C130AF">
          <w:rPr>
            <w:rStyle w:val="Hipervnculo"/>
            <w:color w:val="auto"/>
            <w:u w:val="none"/>
          </w:rPr>
          <w:t>Eratóstenes</w:t>
        </w:r>
      </w:hyperlink>
      <w:r w:rsidRPr="00C130AF">
        <w:t xml:space="preserve">, era la flecha que </w:t>
      </w:r>
      <w:hyperlink r:id="rId2057" w:tooltip="Apolo" w:history="1">
        <w:r w:rsidRPr="00C130AF">
          <w:rPr>
            <w:rStyle w:val="Hipervnculo"/>
            <w:color w:val="auto"/>
            <w:u w:val="none"/>
          </w:rPr>
          <w:t>Apolo</w:t>
        </w:r>
      </w:hyperlink>
      <w:r w:rsidRPr="00C130AF">
        <w:t xml:space="preserve"> utilizó para matar a los </w:t>
      </w:r>
      <w:hyperlink r:id="rId2058" w:tooltip="Cíclope" w:history="1">
        <w:r w:rsidRPr="00C130AF">
          <w:rPr>
            <w:rStyle w:val="Hipervnculo"/>
            <w:color w:val="auto"/>
            <w:u w:val="none"/>
          </w:rPr>
          <w:t>Cíclopes</w:t>
        </w:r>
      </w:hyperlink>
      <w:r w:rsidRPr="00C130AF">
        <w:t xml:space="preserve">, en venganza porque su hijo </w:t>
      </w:r>
      <w:hyperlink r:id="rId2059" w:tooltip="Asclepio" w:history="1">
        <w:r w:rsidRPr="00C130AF">
          <w:rPr>
            <w:rStyle w:val="Hipervnculo"/>
            <w:color w:val="auto"/>
            <w:u w:val="none"/>
          </w:rPr>
          <w:t>Asclepio</w:t>
        </w:r>
      </w:hyperlink>
      <w:r w:rsidRPr="00C130AF">
        <w:t xml:space="preserve"> había sido fulminado. Apolo luego escondió la flecha en el país de los </w:t>
      </w:r>
      <w:hyperlink r:id="rId2060" w:tooltip="Hiperbóreos" w:history="1">
        <w:r w:rsidRPr="00C130AF">
          <w:rPr>
            <w:rStyle w:val="Hipervnculo"/>
            <w:color w:val="auto"/>
            <w:u w:val="none"/>
          </w:rPr>
          <w:t>hiperbóreos</w:t>
        </w:r>
      </w:hyperlink>
      <w:r w:rsidRPr="00C130AF">
        <w:t xml:space="preserve"> y la recuperó una vez que </w:t>
      </w:r>
      <w:hyperlink r:id="rId2061" w:tooltip="Zeus" w:history="1">
        <w:r w:rsidRPr="00C130AF">
          <w:rPr>
            <w:rStyle w:val="Hipervnculo"/>
            <w:color w:val="auto"/>
            <w:u w:val="none"/>
          </w:rPr>
          <w:t>Zeus</w:t>
        </w:r>
      </w:hyperlink>
      <w:r w:rsidRPr="00C130AF">
        <w:t xml:space="preserve"> hubo perdonado este acto una vez que Apolo hubo servido al rey </w:t>
      </w:r>
      <w:hyperlink r:id="rId2062" w:tooltip="Admeto" w:history="1">
        <w:r w:rsidRPr="00C130AF">
          <w:rPr>
            <w:rStyle w:val="Hipervnculo"/>
            <w:color w:val="auto"/>
            <w:u w:val="none"/>
          </w:rPr>
          <w:t>Admeto</w:t>
        </w:r>
      </w:hyperlink>
      <w:r w:rsidRPr="00C130AF">
        <w:t xml:space="preserve"> de </w:t>
      </w:r>
      <w:hyperlink r:id="rId2063" w:tooltip="Feres" w:history="1">
        <w:r w:rsidRPr="00C130AF">
          <w:rPr>
            <w:rStyle w:val="Hipervnculo"/>
            <w:color w:val="auto"/>
            <w:u w:val="none"/>
          </w:rPr>
          <w:t>Feres</w:t>
        </w:r>
      </w:hyperlink>
      <w:r w:rsidRPr="00C130AF">
        <w:t>.</w:t>
      </w:r>
    </w:p>
    <w:p w:rsidR="007C6DE3" w:rsidRPr="00C130AF" w:rsidRDefault="005E0D0F" w:rsidP="007C6DE3">
      <w:pPr>
        <w:pStyle w:val="NormalWeb"/>
        <w:rPr>
          <w:b/>
          <w:u w:val="single"/>
        </w:rPr>
      </w:pPr>
      <w:r w:rsidRPr="00C130AF">
        <w:rPr>
          <w:b/>
          <w:u w:val="single"/>
        </w:rPr>
        <w:t>Scutum</w:t>
      </w:r>
    </w:p>
    <w:p w:rsidR="005E0D0F" w:rsidRPr="00C130AF" w:rsidRDefault="005E0D0F" w:rsidP="005E0D0F">
      <w:pPr>
        <w:pStyle w:val="NormalWeb"/>
      </w:pPr>
      <w:r w:rsidRPr="00C130AF">
        <w:rPr>
          <w:bCs/>
        </w:rPr>
        <w:t>Scutum</w:t>
      </w:r>
      <w:r w:rsidRPr="00C130AF">
        <w:t xml:space="preserve">, el </w:t>
      </w:r>
      <w:hyperlink r:id="rId2064" w:tooltip="Escudo" w:history="1">
        <w:r w:rsidRPr="00C130AF">
          <w:rPr>
            <w:rStyle w:val="Hipervnculo"/>
            <w:bCs/>
            <w:color w:val="auto"/>
            <w:u w:val="none"/>
          </w:rPr>
          <w:t>escudo</w:t>
        </w:r>
      </w:hyperlink>
      <w:r w:rsidRPr="00C130AF">
        <w:t xml:space="preserve">, es una pequeña </w:t>
      </w:r>
      <w:hyperlink r:id="rId2065" w:tooltip="Constelación" w:history="1">
        <w:r w:rsidRPr="00C130AF">
          <w:rPr>
            <w:rStyle w:val="Hipervnculo"/>
            <w:color w:val="auto"/>
            <w:u w:val="none"/>
          </w:rPr>
          <w:t>constelación</w:t>
        </w:r>
      </w:hyperlink>
      <w:r w:rsidRPr="00C130AF">
        <w:t xml:space="preserve"> del hemisferio sur celeste. Es una de las 88 constelaciones aceptadas por la </w:t>
      </w:r>
      <w:hyperlink r:id="rId2066" w:tooltip="Unión Astronómica Internacional" w:history="1">
        <w:r w:rsidRPr="00C130AF">
          <w:rPr>
            <w:rStyle w:val="Hipervnculo"/>
            <w:color w:val="auto"/>
            <w:u w:val="none"/>
          </w:rPr>
          <w:t>Unión Astronómica Internacional</w:t>
        </w:r>
      </w:hyperlink>
      <w:r w:rsidRPr="00C130AF">
        <w:t xml:space="preserve">. Fue creada por </w:t>
      </w:r>
      <w:hyperlink r:id="rId2067" w:tooltip="Johannes Hevelius" w:history="1">
        <w:r w:rsidRPr="00C130AF">
          <w:rPr>
            <w:rStyle w:val="Hipervnculo"/>
            <w:color w:val="auto"/>
            <w:u w:val="none"/>
          </w:rPr>
          <w:t>Johannes Hevelius</w:t>
        </w:r>
      </w:hyperlink>
      <w:r w:rsidRPr="00C130AF">
        <w:t xml:space="preserve"> en 1690 bajo el nombre de </w:t>
      </w:r>
      <w:r w:rsidRPr="00C130AF">
        <w:rPr>
          <w:bCs/>
          <w:i/>
          <w:iCs/>
        </w:rPr>
        <w:t>Scutum Sobiescii</w:t>
      </w:r>
      <w:r w:rsidRPr="00C130AF">
        <w:t xml:space="preserve"> o </w:t>
      </w:r>
      <w:r w:rsidRPr="00C130AF">
        <w:rPr>
          <w:bCs/>
          <w:i/>
          <w:iCs/>
        </w:rPr>
        <w:t>Scutum Sobiescianum</w:t>
      </w:r>
      <w:r w:rsidRPr="00C130AF">
        <w:t xml:space="preserve"> (el "escudo de Sobieski"), para honrar al rey y héroe </w:t>
      </w:r>
      <w:hyperlink r:id="rId2068" w:tooltip="Polonia" w:history="1">
        <w:r w:rsidRPr="00C130AF">
          <w:rPr>
            <w:rStyle w:val="Hipervnculo"/>
            <w:color w:val="auto"/>
            <w:u w:val="none"/>
          </w:rPr>
          <w:t>polaco</w:t>
        </w:r>
      </w:hyperlink>
      <w:r w:rsidRPr="00C130AF">
        <w:t xml:space="preserve"> </w:t>
      </w:r>
      <w:hyperlink r:id="rId2069" w:tooltip="Juan III Sobieski" w:history="1">
        <w:r w:rsidRPr="00C130AF">
          <w:rPr>
            <w:rStyle w:val="Hipervnculo"/>
            <w:color w:val="auto"/>
            <w:u w:val="none"/>
          </w:rPr>
          <w:t>Juan III Sobieski</w:t>
        </w:r>
      </w:hyperlink>
      <w:r w:rsidRPr="00C130AF">
        <w:t>. Es la única constelación moderna que se asocia a una figura histórica.</w:t>
      </w:r>
    </w:p>
    <w:p w:rsidR="007C6DE3" w:rsidRPr="00C130AF" w:rsidRDefault="005E0D0F" w:rsidP="007C6DE3">
      <w:pPr>
        <w:pStyle w:val="NormalWeb"/>
      </w:pPr>
      <w:r w:rsidRPr="00C130AF">
        <w:t xml:space="preserve">La sonda espacial Pioneer 11 fue lanzada el 6 de abril de 1973 en dirección a esta constelación, pero como dejó de enviar señales a partir de noviembre de 1995, hoy está viajando a la deriva. Con un área de 109 grados cuadrados, Scutum es la quinta constelación de menor tamaño. La más brillante de sus estrellas es Alfa (α) Scuti (mag. </w:t>
      </w:r>
      <w:r w:rsidRPr="00C130AF">
        <w:lastRenderedPageBreak/>
        <w:t xml:space="preserve">3.85). No obstante, la Vía Láctea la atraviesa, y una de sus regiones más brillantes se localiza en el extremo noreste de esta constelación. Esta área comúnmente recibe el nombre de </w:t>
      </w:r>
      <w:r w:rsidRPr="00C130AF">
        <w:rPr>
          <w:i/>
          <w:iCs/>
        </w:rPr>
        <w:t>Nube Estelar de Scutum</w:t>
      </w:r>
      <w:r w:rsidRPr="00C130AF">
        <w:t>.</w:t>
      </w:r>
    </w:p>
    <w:p w:rsidR="005E0D0F" w:rsidRPr="00C130AF" w:rsidRDefault="005E0D0F" w:rsidP="007C6DE3">
      <w:pPr>
        <w:pStyle w:val="NormalWeb"/>
      </w:pPr>
      <w:r w:rsidRPr="00C130AF">
        <w:t xml:space="preserve">Scutum es una constelación moderna, siendo inventada a finales del </w:t>
      </w:r>
      <w:hyperlink r:id="rId2070" w:tooltip="Siglo XVII" w:history="1">
        <w:r w:rsidRPr="00C130AF">
          <w:rPr>
            <w:rStyle w:val="Hipervnculo"/>
            <w:rFonts w:eastAsiaTheme="majorEastAsia"/>
            <w:color w:val="auto"/>
            <w:u w:val="none"/>
          </w:rPr>
          <w:t>siglo XVII</w:t>
        </w:r>
      </w:hyperlink>
      <w:r w:rsidRPr="00C130AF">
        <w:t>. Por ello, no tiene ningún elemento mitológico asociado a ella.</w:t>
      </w:r>
    </w:p>
    <w:p w:rsidR="005E0D0F" w:rsidRPr="00C130AF" w:rsidRDefault="005E0D0F" w:rsidP="007C6DE3">
      <w:pPr>
        <w:pStyle w:val="NormalWeb"/>
        <w:rPr>
          <w:b/>
          <w:u w:val="single"/>
        </w:rPr>
      </w:pPr>
      <w:r w:rsidRPr="00C130AF">
        <w:rPr>
          <w:b/>
          <w:u w:val="single"/>
        </w:rPr>
        <w:t>Serpiente</w:t>
      </w:r>
    </w:p>
    <w:p w:rsidR="005E0D0F" w:rsidRPr="00C130AF" w:rsidRDefault="005E0D0F" w:rsidP="005E0D0F">
      <w:pPr>
        <w:pStyle w:val="NormalWeb"/>
      </w:pPr>
      <w:r w:rsidRPr="00C130AF">
        <w:rPr>
          <w:bCs/>
        </w:rPr>
        <w:t>Serpens</w:t>
      </w:r>
      <w:r w:rsidRPr="00C130AF">
        <w:t xml:space="preserve"> (la serpiente) es una de las 88 </w:t>
      </w:r>
      <w:hyperlink r:id="rId2071" w:tooltip="Constelación" w:history="1">
        <w:r w:rsidRPr="00C130AF">
          <w:rPr>
            <w:rStyle w:val="Hipervnculo"/>
            <w:color w:val="auto"/>
            <w:u w:val="none"/>
          </w:rPr>
          <w:t>constelaciones</w:t>
        </w:r>
      </w:hyperlink>
      <w:r w:rsidRPr="00C130AF">
        <w:t xml:space="preserve"> modernas y era una de las 48 listadas por </w:t>
      </w:r>
      <w:hyperlink r:id="rId2072" w:tooltip="Claudio Ptolomeo" w:history="1">
        <w:r w:rsidRPr="00C130AF">
          <w:rPr>
            <w:rStyle w:val="Hipervnculo"/>
            <w:color w:val="auto"/>
            <w:u w:val="none"/>
          </w:rPr>
          <w:t>Ptolomeo</w:t>
        </w:r>
      </w:hyperlink>
      <w:r w:rsidRPr="00C130AF">
        <w:t>. Entre las modernas constelaciones es la única dividida en dos partes:</w:t>
      </w:r>
    </w:p>
    <w:p w:rsidR="005E0D0F" w:rsidRPr="00C130AF" w:rsidRDefault="005E0D0F" w:rsidP="005E0D0F">
      <w:pPr>
        <w:numPr>
          <w:ilvl w:val="0"/>
          <w:numId w:val="8"/>
        </w:numPr>
        <w:spacing w:before="100" w:beforeAutospacing="1" w:after="100" w:afterAutospacing="1" w:line="240" w:lineRule="auto"/>
        <w:ind w:left="1440"/>
        <w:rPr>
          <w:rFonts w:ascii="Times New Roman" w:hAnsi="Times New Roman" w:cs="Times New Roman"/>
          <w:sz w:val="24"/>
          <w:szCs w:val="24"/>
        </w:rPr>
      </w:pPr>
      <w:r w:rsidRPr="00C130AF">
        <w:rPr>
          <w:rFonts w:ascii="Times New Roman" w:hAnsi="Times New Roman" w:cs="Times New Roman"/>
          <w:bCs/>
          <w:sz w:val="24"/>
          <w:szCs w:val="24"/>
        </w:rPr>
        <w:t>Serpens Caput</w:t>
      </w:r>
      <w:r w:rsidRPr="00C130AF">
        <w:rPr>
          <w:rFonts w:ascii="Times New Roman" w:hAnsi="Times New Roman" w:cs="Times New Roman"/>
          <w:sz w:val="24"/>
          <w:szCs w:val="24"/>
        </w:rPr>
        <w:t>, que representa la cabeza de la serpiente, situada al oeste.</w:t>
      </w:r>
    </w:p>
    <w:p w:rsidR="005E0D0F" w:rsidRPr="00C130AF" w:rsidRDefault="005E0D0F" w:rsidP="005E0D0F">
      <w:pPr>
        <w:numPr>
          <w:ilvl w:val="0"/>
          <w:numId w:val="8"/>
        </w:numPr>
        <w:spacing w:before="100" w:beforeAutospacing="1" w:after="100" w:afterAutospacing="1" w:line="240" w:lineRule="auto"/>
        <w:ind w:left="1440"/>
        <w:rPr>
          <w:rFonts w:ascii="Times New Roman" w:hAnsi="Times New Roman" w:cs="Times New Roman"/>
          <w:sz w:val="24"/>
          <w:szCs w:val="24"/>
        </w:rPr>
      </w:pPr>
      <w:r w:rsidRPr="00C130AF">
        <w:rPr>
          <w:rFonts w:ascii="Times New Roman" w:hAnsi="Times New Roman" w:cs="Times New Roman"/>
          <w:bCs/>
          <w:sz w:val="24"/>
          <w:szCs w:val="24"/>
        </w:rPr>
        <w:t>Serpens Cauda</w:t>
      </w:r>
      <w:r w:rsidRPr="00C130AF">
        <w:rPr>
          <w:rFonts w:ascii="Times New Roman" w:hAnsi="Times New Roman" w:cs="Times New Roman"/>
          <w:sz w:val="24"/>
          <w:szCs w:val="24"/>
        </w:rPr>
        <w:t>, que representa la cola, al este.</w:t>
      </w:r>
    </w:p>
    <w:p w:rsidR="005E0D0F" w:rsidRPr="00C130AF" w:rsidRDefault="005E0D0F" w:rsidP="005E0D0F">
      <w:pPr>
        <w:pStyle w:val="NormalWeb"/>
      </w:pPr>
      <w:r w:rsidRPr="00C130AF">
        <w:t xml:space="preserve">Entre estas dos partes se sitúa la constelación de </w:t>
      </w:r>
      <w:hyperlink r:id="rId2073" w:tooltip="Ofiuco" w:history="1">
        <w:r w:rsidRPr="00C130AF">
          <w:rPr>
            <w:rStyle w:val="Hipervnculo"/>
            <w:color w:val="auto"/>
            <w:u w:val="none"/>
          </w:rPr>
          <w:t>Ofiuco</w:t>
        </w:r>
      </w:hyperlink>
      <w:r w:rsidRPr="00C130AF">
        <w:t xml:space="preserve">, el portador de la serpiente. Dado que se considera una única constelación, el ordenamiento de acuerdo a la </w:t>
      </w:r>
      <w:hyperlink r:id="rId2074" w:tooltip="Denominación de Bayer" w:history="1">
        <w:r w:rsidRPr="00C130AF">
          <w:rPr>
            <w:rStyle w:val="Hipervnculo"/>
            <w:color w:val="auto"/>
            <w:u w:val="none"/>
          </w:rPr>
          <w:t>denominación de Bayer</w:t>
        </w:r>
      </w:hyperlink>
      <w:r w:rsidRPr="00C130AF">
        <w:t xml:space="preserve"> tiene en cuenta ambas partes.</w:t>
      </w:r>
      <w:r w:rsidR="00330E62" w:rsidRPr="00C130AF">
        <w:t xml:space="preserve"> </w:t>
      </w:r>
      <w:r w:rsidRPr="00C130AF">
        <w:t xml:space="preserve">Sólo una </w:t>
      </w:r>
      <w:hyperlink r:id="rId2075" w:tooltip="Estrella" w:history="1">
        <w:r w:rsidRPr="00C130AF">
          <w:rPr>
            <w:rStyle w:val="Hipervnculo"/>
            <w:color w:val="auto"/>
            <w:u w:val="none"/>
          </w:rPr>
          <w:t>estrella</w:t>
        </w:r>
      </w:hyperlink>
      <w:r w:rsidRPr="00C130AF">
        <w:t xml:space="preserve"> de Serpens —</w:t>
      </w:r>
      <w:hyperlink r:id="rId2076" w:tooltip="Alfa Serpentis" w:history="1">
        <w:r w:rsidRPr="00C130AF">
          <w:rPr>
            <w:rStyle w:val="Hipervnculo"/>
            <w:color w:val="auto"/>
            <w:u w:val="none"/>
          </w:rPr>
          <w:t>α Serpentis</w:t>
        </w:r>
      </w:hyperlink>
      <w:r w:rsidRPr="00C130AF">
        <w:t xml:space="preserve">— tiene un brillo superior a </w:t>
      </w:r>
      <w:hyperlink r:id="rId2077" w:tooltip="Magnitud aparente" w:history="1">
        <w:r w:rsidRPr="00C130AF">
          <w:rPr>
            <w:rStyle w:val="Hipervnculo"/>
            <w:color w:val="auto"/>
            <w:u w:val="none"/>
          </w:rPr>
          <w:t>magnitud</w:t>
        </w:r>
      </w:hyperlink>
      <w:r w:rsidRPr="00C130AF">
        <w:t xml:space="preserve"> 3, por lo que la constelación no es fácil de reconocer. Esta estrella es una </w:t>
      </w:r>
      <w:hyperlink r:id="rId2078" w:tooltip="Gigante naranja" w:history="1">
        <w:r w:rsidRPr="00C130AF">
          <w:rPr>
            <w:rStyle w:val="Hipervnculo"/>
            <w:color w:val="auto"/>
            <w:u w:val="none"/>
          </w:rPr>
          <w:t>gigante naranja</w:t>
        </w:r>
      </w:hyperlink>
      <w:r w:rsidRPr="00C130AF">
        <w:t xml:space="preserve"> llamada </w:t>
      </w:r>
      <w:hyperlink r:id="rId2079" w:tooltip="Unukalhai" w:history="1">
        <w:r w:rsidRPr="00C130AF">
          <w:rPr>
            <w:rStyle w:val="Hipervnculo"/>
            <w:color w:val="auto"/>
            <w:u w:val="none"/>
          </w:rPr>
          <w:t>Unukalhai</w:t>
        </w:r>
      </w:hyperlink>
      <w:r w:rsidRPr="00C130AF">
        <w:t xml:space="preserve"> o </w:t>
      </w:r>
      <w:hyperlink r:id="rId2080" w:tooltip="Unuk" w:history="1">
        <w:r w:rsidRPr="00C130AF">
          <w:rPr>
            <w:rStyle w:val="Hipervnculo"/>
            <w:color w:val="auto"/>
            <w:u w:val="none"/>
          </w:rPr>
          <w:t>Unuk</w:t>
        </w:r>
      </w:hyperlink>
      <w:r w:rsidRPr="00C130AF">
        <w:t xml:space="preserve">. </w:t>
      </w:r>
      <w:hyperlink r:id="rId2081" w:tooltip="Gamma Serpentis" w:history="1">
        <w:r w:rsidRPr="00C130AF">
          <w:rPr>
            <w:rStyle w:val="Hipervnculo"/>
            <w:color w:val="auto"/>
            <w:u w:val="none"/>
          </w:rPr>
          <w:t>γ Serpentis</w:t>
        </w:r>
      </w:hyperlink>
      <w:r w:rsidRPr="00C130AF">
        <w:t xml:space="preserve"> y </w:t>
      </w:r>
      <w:hyperlink r:id="rId2082" w:tooltip="Lambda Serpentis" w:history="1">
        <w:r w:rsidRPr="00C130AF">
          <w:rPr>
            <w:rStyle w:val="Hipervnculo"/>
            <w:color w:val="auto"/>
            <w:u w:val="none"/>
          </w:rPr>
          <w:t>λ Serpentis</w:t>
        </w:r>
      </w:hyperlink>
      <w:r w:rsidRPr="00C130AF">
        <w:t xml:space="preserve"> son </w:t>
      </w:r>
      <w:hyperlink r:id="rId2083" w:tooltip="Enana amarilla" w:history="1">
        <w:r w:rsidRPr="00C130AF">
          <w:rPr>
            <w:rStyle w:val="Hipervnculo"/>
            <w:color w:val="auto"/>
            <w:u w:val="none"/>
          </w:rPr>
          <w:t>enanas amarillas</w:t>
        </w:r>
      </w:hyperlink>
      <w:r w:rsidRPr="00C130AF">
        <w:t xml:space="preserve"> semejantes al </w:t>
      </w:r>
      <w:hyperlink r:id="rId2084" w:tooltip="Sol" w:history="1">
        <w:r w:rsidRPr="00C130AF">
          <w:rPr>
            <w:rStyle w:val="Hipervnculo"/>
            <w:color w:val="auto"/>
            <w:u w:val="none"/>
          </w:rPr>
          <w:t>Sol</w:t>
        </w:r>
      </w:hyperlink>
      <w:r w:rsidRPr="00C130AF">
        <w:t xml:space="preserve"> distantes poco más de 36 </w:t>
      </w:r>
      <w:hyperlink r:id="rId2085" w:tooltip="Año luz" w:history="1">
        <w:r w:rsidRPr="00C130AF">
          <w:rPr>
            <w:rStyle w:val="Hipervnculo"/>
            <w:color w:val="auto"/>
            <w:u w:val="none"/>
          </w:rPr>
          <w:t>años luz</w:t>
        </w:r>
      </w:hyperlink>
      <w:r w:rsidRPr="00C130AF">
        <w:t xml:space="preserve">; aún más parecida a nuestra estrella es la tenue </w:t>
      </w:r>
      <w:hyperlink r:id="rId2086" w:tooltip="HD 143436" w:history="1">
        <w:r w:rsidRPr="00C130AF">
          <w:rPr>
            <w:rStyle w:val="Hipervnculo"/>
            <w:color w:val="auto"/>
            <w:u w:val="none"/>
          </w:rPr>
          <w:t>HD 143436</w:t>
        </w:r>
      </w:hyperlink>
      <w:r w:rsidRPr="00C130AF">
        <w:t xml:space="preserve">, un posible </w:t>
      </w:r>
      <w:hyperlink r:id="rId2087" w:tooltip="Gemelo solar" w:history="1">
        <w:r w:rsidRPr="00C130AF">
          <w:rPr>
            <w:rStyle w:val="Hipervnculo"/>
            <w:color w:val="auto"/>
            <w:u w:val="none"/>
          </w:rPr>
          <w:t>gemelo solar</w:t>
        </w:r>
      </w:hyperlink>
      <w:r w:rsidRPr="00C130AF">
        <w:t>.</w:t>
      </w:r>
    </w:p>
    <w:p w:rsidR="005E0D0F" w:rsidRPr="00C130AF" w:rsidRDefault="005E0D0F" w:rsidP="005E0D0F">
      <w:pPr>
        <w:pStyle w:val="NormalWeb"/>
      </w:pPr>
      <w:r w:rsidRPr="00C130AF">
        <w:t xml:space="preserve">Entre los objetos del </w:t>
      </w:r>
      <w:hyperlink r:id="rId2088" w:tooltip="Cielo profundo" w:history="1">
        <w:r w:rsidRPr="00C130AF">
          <w:rPr>
            <w:rStyle w:val="Hipervnculo"/>
            <w:color w:val="auto"/>
            <w:u w:val="none"/>
          </w:rPr>
          <w:t>cielo profundo</w:t>
        </w:r>
      </w:hyperlink>
      <w:r w:rsidRPr="00C130AF">
        <w:t xml:space="preserve"> cabe señalar a la espectacular </w:t>
      </w:r>
      <w:hyperlink r:id="rId2089" w:tooltip="Nebulosa del Águila" w:history="1">
        <w:r w:rsidRPr="00C130AF">
          <w:rPr>
            <w:rStyle w:val="Hipervnculo"/>
            <w:color w:val="auto"/>
            <w:u w:val="none"/>
          </w:rPr>
          <w:t>Nebulosa del Águila</w:t>
        </w:r>
      </w:hyperlink>
      <w:r w:rsidRPr="00C130AF">
        <w:t xml:space="preserve">; la conocida imagen obtenida con el </w:t>
      </w:r>
      <w:hyperlink r:id="rId2090" w:tooltip="Telescopio espacial Hubble" w:history="1">
        <w:r w:rsidRPr="00C130AF">
          <w:rPr>
            <w:rStyle w:val="Hipervnculo"/>
            <w:color w:val="auto"/>
            <w:u w:val="none"/>
          </w:rPr>
          <w:t>Telescopio espacial Hubble</w:t>
        </w:r>
      </w:hyperlink>
      <w:r w:rsidRPr="00C130AF">
        <w:t xml:space="preserve"> —llamada «</w:t>
      </w:r>
      <w:hyperlink r:id="rId2091" w:tooltip="Pilares de la Creación (aún no redactado)" w:history="1">
        <w:r w:rsidRPr="00C130AF">
          <w:rPr>
            <w:rStyle w:val="Hipervnculo"/>
            <w:color w:val="auto"/>
            <w:u w:val="none"/>
          </w:rPr>
          <w:t>Pilares de la Creación</w:t>
        </w:r>
      </w:hyperlink>
      <w:r w:rsidRPr="00C130AF">
        <w:t xml:space="preserve">»— muestra una amplia región de </w:t>
      </w:r>
      <w:hyperlink r:id="rId2092" w:tooltip="Formación estelar" w:history="1">
        <w:r w:rsidRPr="00C130AF">
          <w:rPr>
            <w:rStyle w:val="Hipervnculo"/>
            <w:color w:val="auto"/>
            <w:u w:val="none"/>
          </w:rPr>
          <w:t>formación estelar</w:t>
        </w:r>
      </w:hyperlink>
      <w:r w:rsidRPr="00C130AF">
        <w:t>.</w:t>
      </w:r>
    </w:p>
    <w:p w:rsidR="007C6DE3" w:rsidRPr="00C130AF" w:rsidRDefault="00330E62" w:rsidP="007C6DE3">
      <w:pPr>
        <w:pStyle w:val="NormalWeb"/>
      </w:pPr>
      <w:r w:rsidRPr="00C130AF">
        <w:t xml:space="preserve">Serpens es la serpiente que tiene agarrada Ofiuco, el portador de la serpiente, y lógicamente está muy asociada con él. Originariamente, Serpens y Ofiuco eran consideradas como una única constelación, a partir de la cual surgió un mito asciado con la fundación de la medicina. Se identifica en la </w:t>
      </w:r>
      <w:hyperlink r:id="rId2093" w:tooltip="Mitología griega" w:history="1">
        <w:r w:rsidRPr="00C130AF">
          <w:rPr>
            <w:rStyle w:val="Hipervnculo"/>
            <w:rFonts w:eastAsiaTheme="majorEastAsia"/>
            <w:color w:val="auto"/>
            <w:u w:val="none"/>
          </w:rPr>
          <w:t>mitología griega</w:t>
        </w:r>
      </w:hyperlink>
      <w:r w:rsidRPr="00C130AF">
        <w:t xml:space="preserve"> con la serpiente que revela a </w:t>
      </w:r>
      <w:hyperlink r:id="rId2094" w:tooltip="Asclepio" w:history="1">
        <w:r w:rsidRPr="00C130AF">
          <w:rPr>
            <w:rStyle w:val="Hipervnculo"/>
            <w:rFonts w:eastAsiaTheme="majorEastAsia"/>
            <w:color w:val="auto"/>
            <w:u w:val="none"/>
          </w:rPr>
          <w:t>Asclepio</w:t>
        </w:r>
      </w:hyperlink>
      <w:r w:rsidRPr="00C130AF">
        <w:t xml:space="preserve"> los secretos de la medicina.</w:t>
      </w:r>
    </w:p>
    <w:p w:rsidR="00B53A96" w:rsidRPr="00C130AF" w:rsidRDefault="00B53A96" w:rsidP="007C6DE3">
      <w:pPr>
        <w:pStyle w:val="NormalWeb"/>
        <w:rPr>
          <w:b/>
          <w:u w:val="single"/>
        </w:rPr>
      </w:pPr>
      <w:r w:rsidRPr="00C130AF">
        <w:rPr>
          <w:b/>
          <w:u w:val="single"/>
        </w:rPr>
        <w:t>Sextante</w:t>
      </w:r>
    </w:p>
    <w:p w:rsidR="00B53A96" w:rsidRPr="00C130AF" w:rsidRDefault="00B53A96" w:rsidP="007C6DE3">
      <w:pPr>
        <w:pStyle w:val="NormalWeb"/>
        <w:rPr>
          <w:b/>
        </w:rPr>
      </w:pPr>
      <w:r w:rsidRPr="00C130AF">
        <w:rPr>
          <w:bCs/>
        </w:rPr>
        <w:t>Sextans</w:t>
      </w:r>
      <w:r w:rsidRPr="00C130AF">
        <w:t xml:space="preserve"> (el </w:t>
      </w:r>
      <w:hyperlink r:id="rId2095" w:tooltip="Sextante" w:history="1">
        <w:r w:rsidRPr="00C130AF">
          <w:rPr>
            <w:rStyle w:val="Hipervnculo"/>
            <w:rFonts w:eastAsiaTheme="majorEastAsia"/>
            <w:i/>
            <w:iCs/>
            <w:color w:val="auto"/>
            <w:u w:val="none"/>
          </w:rPr>
          <w:t>Sextante</w:t>
        </w:r>
      </w:hyperlink>
      <w:r w:rsidRPr="00C130AF">
        <w:t xml:space="preserve">) es una </w:t>
      </w:r>
      <w:hyperlink r:id="rId2096" w:tooltip="Constelación" w:history="1">
        <w:r w:rsidRPr="00C130AF">
          <w:rPr>
            <w:rStyle w:val="Hipervnculo"/>
            <w:rFonts w:eastAsiaTheme="majorEastAsia"/>
            <w:color w:val="auto"/>
            <w:u w:val="none"/>
          </w:rPr>
          <w:t>constelación</w:t>
        </w:r>
      </w:hyperlink>
      <w:r w:rsidRPr="00C130AF">
        <w:t xml:space="preserve"> menor del sur que fue introducida en el siglo XVII por </w:t>
      </w:r>
      <w:hyperlink r:id="rId2097" w:tooltip="Johannes Hevelius" w:history="1">
        <w:r w:rsidRPr="00C130AF">
          <w:rPr>
            <w:rStyle w:val="Hipervnculo"/>
            <w:rFonts w:eastAsiaTheme="majorEastAsia"/>
            <w:color w:val="auto"/>
            <w:u w:val="none"/>
          </w:rPr>
          <w:t>Johannes Hevelius</w:t>
        </w:r>
      </w:hyperlink>
      <w:r w:rsidRPr="00C130AF">
        <w:t xml:space="preserve">. La introdujo en recuerdo al instrumento que perdió en un incendio. Está situada entre </w:t>
      </w:r>
      <w:hyperlink r:id="rId2098" w:tooltip="Leo (constelación)" w:history="1">
        <w:r w:rsidRPr="00C130AF">
          <w:rPr>
            <w:rStyle w:val="Hipervnculo"/>
            <w:rFonts w:eastAsiaTheme="majorEastAsia"/>
            <w:color w:val="auto"/>
            <w:u w:val="none"/>
          </w:rPr>
          <w:t>Leo</w:t>
        </w:r>
      </w:hyperlink>
      <w:r w:rsidRPr="00C130AF">
        <w:t xml:space="preserve"> e </w:t>
      </w:r>
      <w:hyperlink r:id="rId2099" w:tooltip="Hydra (constelación)" w:history="1">
        <w:r w:rsidRPr="00C130AF">
          <w:rPr>
            <w:rStyle w:val="Hipervnculo"/>
            <w:rFonts w:eastAsiaTheme="majorEastAsia"/>
            <w:color w:val="auto"/>
            <w:u w:val="none"/>
          </w:rPr>
          <w:t>Hydra</w:t>
        </w:r>
      </w:hyperlink>
      <w:r w:rsidRPr="00C130AF">
        <w:t xml:space="preserve"> y no es una constelación particularmente brillante. No hay </w:t>
      </w:r>
      <w:hyperlink r:id="rId2100" w:tooltip="Mitología" w:history="1">
        <w:r w:rsidRPr="00C130AF">
          <w:rPr>
            <w:rStyle w:val="Hipervnculo"/>
            <w:rFonts w:eastAsiaTheme="majorEastAsia"/>
            <w:color w:val="auto"/>
            <w:u w:val="none"/>
          </w:rPr>
          <w:t>mitología</w:t>
        </w:r>
      </w:hyperlink>
      <w:r w:rsidRPr="00C130AF">
        <w:t xml:space="preserve"> asociada a esta constelación.</w:t>
      </w:r>
    </w:p>
    <w:p w:rsidR="007C6DE3" w:rsidRPr="00C130AF" w:rsidRDefault="00330E62" w:rsidP="007C6DE3">
      <w:pPr>
        <w:pStyle w:val="NormalWeb"/>
        <w:rPr>
          <w:b/>
          <w:u w:val="single"/>
        </w:rPr>
      </w:pPr>
      <w:r w:rsidRPr="00C130AF">
        <w:rPr>
          <w:b/>
          <w:u w:val="single"/>
        </w:rPr>
        <w:t>Tauro</w:t>
      </w:r>
    </w:p>
    <w:p w:rsidR="00330E62" w:rsidRPr="00C130AF" w:rsidRDefault="00330E62" w:rsidP="00330E62">
      <w:pPr>
        <w:pStyle w:val="NormalWeb"/>
      </w:pPr>
      <w:r w:rsidRPr="00C130AF">
        <w:rPr>
          <w:bCs/>
        </w:rPr>
        <w:t>Tauro</w:t>
      </w:r>
      <w:r w:rsidRPr="00C130AF">
        <w:t xml:space="preserve"> o </w:t>
      </w:r>
      <w:r w:rsidRPr="00C130AF">
        <w:rPr>
          <w:bCs/>
        </w:rPr>
        <w:t>Taurus</w:t>
      </w:r>
      <w:r w:rsidRPr="00C130AF">
        <w:t xml:space="preserve"> es una </w:t>
      </w:r>
      <w:hyperlink r:id="rId2101" w:tooltip="Constelación" w:history="1">
        <w:r w:rsidRPr="00C130AF">
          <w:rPr>
            <w:rStyle w:val="Hipervnculo"/>
            <w:color w:val="auto"/>
            <w:u w:val="none"/>
          </w:rPr>
          <w:t>constelación</w:t>
        </w:r>
      </w:hyperlink>
      <w:r w:rsidRPr="00C130AF">
        <w:t xml:space="preserve"> </w:t>
      </w:r>
      <w:hyperlink r:id="rId2102" w:tooltip="Zodíaco" w:history="1">
        <w:r w:rsidRPr="00C130AF">
          <w:rPr>
            <w:rStyle w:val="Hipervnculo"/>
            <w:color w:val="auto"/>
            <w:u w:val="none"/>
          </w:rPr>
          <w:t>zodiacal</w:t>
        </w:r>
      </w:hyperlink>
      <w:r w:rsidRPr="00C130AF">
        <w:t xml:space="preserve">; su nombre en </w:t>
      </w:r>
      <w:hyperlink r:id="rId2103" w:tooltip="Latín" w:history="1">
        <w:r w:rsidRPr="00C130AF">
          <w:rPr>
            <w:rStyle w:val="Hipervnculo"/>
            <w:color w:val="auto"/>
            <w:u w:val="none"/>
          </w:rPr>
          <w:t>latín</w:t>
        </w:r>
      </w:hyperlink>
      <w:r w:rsidRPr="00C130AF">
        <w:t xml:space="preserve"> significa </w:t>
      </w:r>
      <w:hyperlink r:id="rId2104" w:tooltip="Toro (animal)" w:history="1">
        <w:r w:rsidRPr="00C130AF">
          <w:rPr>
            <w:rStyle w:val="Hipervnculo"/>
            <w:i/>
            <w:iCs/>
            <w:color w:val="auto"/>
            <w:u w:val="none"/>
          </w:rPr>
          <w:t>toro</w:t>
        </w:r>
      </w:hyperlink>
      <w:r w:rsidRPr="00C130AF">
        <w:t xml:space="preserve">. Destaca en el cielo </w:t>
      </w:r>
      <w:hyperlink r:id="rId2105" w:tooltip="Invierno" w:history="1">
        <w:r w:rsidRPr="00C130AF">
          <w:rPr>
            <w:rStyle w:val="Hipervnculo"/>
            <w:color w:val="auto"/>
            <w:u w:val="none"/>
          </w:rPr>
          <w:t>invernal</w:t>
        </w:r>
      </w:hyperlink>
      <w:r w:rsidRPr="00C130AF">
        <w:t xml:space="preserve">, entre </w:t>
      </w:r>
      <w:hyperlink r:id="rId2106" w:tooltip="Aries (constelación)" w:history="1">
        <w:r w:rsidRPr="00C130AF">
          <w:rPr>
            <w:rStyle w:val="Hipervnculo"/>
            <w:color w:val="auto"/>
            <w:u w:val="none"/>
          </w:rPr>
          <w:t>Aries</w:t>
        </w:r>
      </w:hyperlink>
      <w:r w:rsidRPr="00C130AF">
        <w:t xml:space="preserve"> al </w:t>
      </w:r>
      <w:hyperlink r:id="rId2107" w:tooltip="Oeste" w:history="1">
        <w:r w:rsidRPr="00C130AF">
          <w:rPr>
            <w:rStyle w:val="Hipervnculo"/>
            <w:color w:val="auto"/>
            <w:u w:val="none"/>
          </w:rPr>
          <w:t>oeste</w:t>
        </w:r>
      </w:hyperlink>
      <w:r w:rsidRPr="00C130AF">
        <w:t xml:space="preserve"> y </w:t>
      </w:r>
      <w:hyperlink r:id="rId2108" w:tooltip="Géminis (constelación)" w:history="1">
        <w:r w:rsidRPr="00C130AF">
          <w:rPr>
            <w:rStyle w:val="Hipervnculo"/>
            <w:color w:val="auto"/>
            <w:u w:val="none"/>
          </w:rPr>
          <w:t>Géminis</w:t>
        </w:r>
      </w:hyperlink>
      <w:r w:rsidRPr="00C130AF">
        <w:t xml:space="preserve"> al </w:t>
      </w:r>
      <w:hyperlink r:id="rId2109" w:tooltip="Este" w:history="1">
        <w:r w:rsidRPr="00C130AF">
          <w:rPr>
            <w:rStyle w:val="Hipervnculo"/>
            <w:color w:val="auto"/>
            <w:u w:val="none"/>
          </w:rPr>
          <w:t>este</w:t>
        </w:r>
      </w:hyperlink>
      <w:r w:rsidRPr="00C130AF">
        <w:t xml:space="preserve">. Al </w:t>
      </w:r>
      <w:hyperlink r:id="rId2110" w:tooltip="Norte" w:history="1">
        <w:r w:rsidRPr="00C130AF">
          <w:rPr>
            <w:rStyle w:val="Hipervnculo"/>
            <w:color w:val="auto"/>
            <w:u w:val="none"/>
          </w:rPr>
          <w:t>norte</w:t>
        </w:r>
      </w:hyperlink>
      <w:r w:rsidRPr="00C130AF">
        <w:t xml:space="preserve"> se encuentran </w:t>
      </w:r>
      <w:hyperlink r:id="rId2111" w:tooltip="Perseus (constelación)" w:history="1">
        <w:r w:rsidRPr="00C130AF">
          <w:rPr>
            <w:rStyle w:val="Hipervnculo"/>
            <w:color w:val="auto"/>
            <w:u w:val="none"/>
          </w:rPr>
          <w:t>Perseus</w:t>
        </w:r>
      </w:hyperlink>
      <w:r w:rsidRPr="00C130AF">
        <w:t xml:space="preserve"> y </w:t>
      </w:r>
      <w:hyperlink r:id="rId2112" w:tooltip="Auriga (constelación)" w:history="1">
        <w:r w:rsidRPr="00C130AF">
          <w:rPr>
            <w:rStyle w:val="Hipervnculo"/>
            <w:color w:val="auto"/>
            <w:u w:val="none"/>
          </w:rPr>
          <w:t>Auriga</w:t>
        </w:r>
      </w:hyperlink>
      <w:r w:rsidRPr="00C130AF">
        <w:t xml:space="preserve">; al sureste </w:t>
      </w:r>
      <w:hyperlink r:id="rId2113" w:tooltip="Orión (constelación)" w:history="1">
        <w:r w:rsidRPr="00C130AF">
          <w:rPr>
            <w:rStyle w:val="Hipervnculo"/>
            <w:color w:val="auto"/>
            <w:u w:val="none"/>
          </w:rPr>
          <w:t>Orión</w:t>
        </w:r>
      </w:hyperlink>
      <w:r w:rsidRPr="00C130AF">
        <w:t xml:space="preserve">, y al suroeste </w:t>
      </w:r>
      <w:hyperlink r:id="rId2114" w:tooltip="Eridanus (constelación)" w:history="1">
        <w:r w:rsidRPr="00C130AF">
          <w:rPr>
            <w:rStyle w:val="Hipervnculo"/>
            <w:color w:val="auto"/>
            <w:u w:val="none"/>
          </w:rPr>
          <w:t>Eridanus</w:t>
        </w:r>
      </w:hyperlink>
      <w:r w:rsidRPr="00C130AF">
        <w:t xml:space="preserve"> y </w:t>
      </w:r>
      <w:hyperlink r:id="rId2115" w:tooltip="Cetus" w:history="1">
        <w:r w:rsidRPr="00C130AF">
          <w:rPr>
            <w:rStyle w:val="Hipervnculo"/>
            <w:color w:val="auto"/>
            <w:u w:val="none"/>
          </w:rPr>
          <w:t>Cetus</w:t>
        </w:r>
      </w:hyperlink>
      <w:r w:rsidRPr="00C130AF">
        <w:t>.</w:t>
      </w:r>
    </w:p>
    <w:p w:rsidR="00330E62" w:rsidRPr="00C130AF" w:rsidRDefault="00330E62" w:rsidP="00330E62">
      <w:pPr>
        <w:pStyle w:val="NormalWeb"/>
      </w:pPr>
      <w:r w:rsidRPr="00C130AF">
        <w:lastRenderedPageBreak/>
        <w:t xml:space="preserve">En el </w:t>
      </w:r>
      <w:hyperlink r:id="rId2116" w:tooltip="Zodíaco" w:history="1">
        <w:r w:rsidRPr="00C130AF">
          <w:rPr>
            <w:rStyle w:val="Hipervnculo"/>
            <w:color w:val="auto"/>
            <w:u w:val="none"/>
          </w:rPr>
          <w:t>zodíaco</w:t>
        </w:r>
      </w:hyperlink>
      <w:r w:rsidRPr="00C130AF">
        <w:t xml:space="preserve"> es el segundo signo. Como tal, en la antigüedad contenía la constelación del mismo nombre, pero la </w:t>
      </w:r>
      <w:hyperlink r:id="rId2117" w:tooltip="Precesión" w:history="1">
        <w:r w:rsidRPr="00C130AF">
          <w:rPr>
            <w:rStyle w:val="Hipervnculo"/>
            <w:color w:val="auto"/>
            <w:u w:val="none"/>
          </w:rPr>
          <w:t>precesión</w:t>
        </w:r>
      </w:hyperlink>
      <w:r w:rsidRPr="00C130AF">
        <w:t xml:space="preserve"> de los </w:t>
      </w:r>
      <w:hyperlink r:id="rId2118" w:tooltip="Equinoccio" w:history="1">
        <w:r w:rsidRPr="00C130AF">
          <w:rPr>
            <w:rStyle w:val="Hipervnculo"/>
            <w:color w:val="auto"/>
            <w:u w:val="none"/>
          </w:rPr>
          <w:t>equinoccios</w:t>
        </w:r>
      </w:hyperlink>
      <w:r w:rsidRPr="00C130AF">
        <w:t xml:space="preserve"> ha hecho que el signo de Tauro se encuentre ocupado por la constelación de Aries. Actualmente el sol brilla sobre Tauro entre el 13 de Mayo y el 21 de Junio. </w:t>
      </w:r>
      <w:hyperlink r:id="rId2119" w:tooltip="Aldebarán" w:history="1">
        <w:r w:rsidRPr="00C130AF">
          <w:rPr>
            <w:rStyle w:val="Hipervnculo"/>
            <w:color w:val="auto"/>
            <w:u w:val="none"/>
          </w:rPr>
          <w:t>Aldebarán</w:t>
        </w:r>
      </w:hyperlink>
      <w:r w:rsidRPr="00C130AF">
        <w:t xml:space="preserve"> (α Tau), la </w:t>
      </w:r>
      <w:hyperlink r:id="rId2120" w:tooltip="Estrella" w:history="1">
        <w:r w:rsidRPr="00C130AF">
          <w:rPr>
            <w:rStyle w:val="Hipervnculo"/>
            <w:color w:val="auto"/>
            <w:u w:val="none"/>
          </w:rPr>
          <w:t>estrella</w:t>
        </w:r>
      </w:hyperlink>
      <w:r w:rsidRPr="00C130AF">
        <w:t xml:space="preserve"> más brillante de la </w:t>
      </w:r>
      <w:hyperlink r:id="rId2121" w:tooltip="Constelación" w:history="1">
        <w:r w:rsidRPr="00C130AF">
          <w:rPr>
            <w:rStyle w:val="Hipervnculo"/>
            <w:color w:val="auto"/>
            <w:u w:val="none"/>
          </w:rPr>
          <w:t>constelación</w:t>
        </w:r>
      </w:hyperlink>
      <w:r w:rsidRPr="00C130AF">
        <w:t xml:space="preserve">, es una </w:t>
      </w:r>
      <w:hyperlink r:id="rId2122" w:tooltip="Gigante roja" w:history="1">
        <w:r w:rsidRPr="00C130AF">
          <w:rPr>
            <w:rStyle w:val="Hipervnculo"/>
            <w:color w:val="auto"/>
            <w:u w:val="none"/>
          </w:rPr>
          <w:t>gigante roja</w:t>
        </w:r>
      </w:hyperlink>
      <w:r w:rsidRPr="00C130AF">
        <w:t xml:space="preserve"> de </w:t>
      </w:r>
      <w:hyperlink r:id="rId2123" w:tooltip="Magnitud aparente" w:history="1">
        <w:r w:rsidRPr="00C130AF">
          <w:rPr>
            <w:rStyle w:val="Hipervnculo"/>
            <w:color w:val="auto"/>
            <w:u w:val="none"/>
          </w:rPr>
          <w:t>primera magnitud</w:t>
        </w:r>
      </w:hyperlink>
      <w:r w:rsidRPr="00C130AF">
        <w:t xml:space="preserve">; forma un </w:t>
      </w:r>
      <w:hyperlink r:id="rId2124" w:tooltip="Sistema binario (astronomía)" w:history="1">
        <w:r w:rsidRPr="00C130AF">
          <w:rPr>
            <w:rStyle w:val="Hipervnculo"/>
            <w:color w:val="auto"/>
            <w:u w:val="none"/>
          </w:rPr>
          <w:t>sistema binario</w:t>
        </w:r>
      </w:hyperlink>
      <w:r w:rsidRPr="00C130AF">
        <w:t xml:space="preserve"> con una tenue </w:t>
      </w:r>
      <w:hyperlink r:id="rId2125" w:tooltip="Enana roja" w:history="1">
        <w:r w:rsidRPr="00C130AF">
          <w:rPr>
            <w:rStyle w:val="Hipervnculo"/>
            <w:color w:val="auto"/>
            <w:u w:val="none"/>
          </w:rPr>
          <w:t>enana roja</w:t>
        </w:r>
      </w:hyperlink>
      <w:r w:rsidRPr="00C130AF">
        <w:t xml:space="preserve">. </w:t>
      </w:r>
      <w:hyperlink r:id="rId2126" w:tooltip="Elnath" w:history="1">
        <w:r w:rsidRPr="00C130AF">
          <w:rPr>
            <w:rStyle w:val="Hipervnculo"/>
            <w:color w:val="auto"/>
            <w:u w:val="none"/>
          </w:rPr>
          <w:t>Elnath</w:t>
        </w:r>
      </w:hyperlink>
      <w:r w:rsidRPr="00C130AF">
        <w:t xml:space="preserve"> (β Tau), segunda estrella más brillante, forma los cuernos del toro junto a </w:t>
      </w:r>
      <w:hyperlink r:id="rId2127" w:tooltip="Zeta Tauri" w:history="1">
        <w:r w:rsidRPr="00C130AF">
          <w:rPr>
            <w:rStyle w:val="Hipervnculo"/>
            <w:color w:val="auto"/>
            <w:u w:val="none"/>
          </w:rPr>
          <w:t>ζ Tauri</w:t>
        </w:r>
      </w:hyperlink>
      <w:r w:rsidRPr="00C130AF">
        <w:t xml:space="preserve">; esta última es una de las </w:t>
      </w:r>
      <w:hyperlink r:id="rId2128" w:tooltip="Estrella Be" w:history="1">
        <w:r w:rsidRPr="00C130AF">
          <w:rPr>
            <w:rStyle w:val="Hipervnculo"/>
            <w:color w:val="auto"/>
            <w:u w:val="none"/>
          </w:rPr>
          <w:t>estrellas Be</w:t>
        </w:r>
      </w:hyperlink>
      <w:r w:rsidRPr="00C130AF">
        <w:t xml:space="preserve"> más estudiadas. Dos </w:t>
      </w:r>
      <w:hyperlink r:id="rId2129" w:tooltip="Estrellas variables" w:history="1">
        <w:r w:rsidRPr="00C130AF">
          <w:rPr>
            <w:rStyle w:val="Hipervnculo"/>
            <w:color w:val="auto"/>
            <w:u w:val="none"/>
          </w:rPr>
          <w:t>estrellas variables</w:t>
        </w:r>
      </w:hyperlink>
      <w:r w:rsidRPr="00C130AF">
        <w:t xml:space="preserve"> en la constelación, </w:t>
      </w:r>
      <w:hyperlink r:id="rId2130" w:tooltip="T Tauri" w:history="1">
        <w:r w:rsidRPr="00C130AF">
          <w:rPr>
            <w:rStyle w:val="Hipervnculo"/>
            <w:color w:val="auto"/>
            <w:u w:val="none"/>
          </w:rPr>
          <w:t>T Tauri</w:t>
        </w:r>
      </w:hyperlink>
      <w:r w:rsidRPr="00C130AF">
        <w:t xml:space="preserve"> y </w:t>
      </w:r>
      <w:hyperlink r:id="rId2131" w:tooltip="RV Tauri" w:history="1">
        <w:r w:rsidRPr="00C130AF">
          <w:rPr>
            <w:rStyle w:val="Hipervnculo"/>
            <w:color w:val="auto"/>
            <w:u w:val="none"/>
          </w:rPr>
          <w:t>RV Tauri</w:t>
        </w:r>
      </w:hyperlink>
      <w:r w:rsidRPr="00C130AF">
        <w:t xml:space="preserve">, son los prototipos de sendos grupos de estrellas que llevan sus nombres. Tauro también contiene dos de los </w:t>
      </w:r>
      <w:hyperlink r:id="rId2132" w:tooltip="Cúmulos abiertos" w:history="1">
        <w:r w:rsidRPr="00C130AF">
          <w:rPr>
            <w:rStyle w:val="Hipervnculo"/>
            <w:color w:val="auto"/>
            <w:u w:val="none"/>
          </w:rPr>
          <w:t>cúmulos abiertos</w:t>
        </w:r>
      </w:hyperlink>
      <w:r w:rsidRPr="00C130AF">
        <w:t xml:space="preserve"> más conocidos del firmamento: las </w:t>
      </w:r>
      <w:hyperlink r:id="rId2133" w:tooltip="Pléyades (astronomía)" w:history="1">
        <w:r w:rsidRPr="00C130AF">
          <w:rPr>
            <w:rStyle w:val="Hipervnculo"/>
            <w:color w:val="auto"/>
            <w:u w:val="none"/>
          </w:rPr>
          <w:t>Pléyades</w:t>
        </w:r>
      </w:hyperlink>
      <w:r w:rsidRPr="00C130AF">
        <w:t xml:space="preserve">, donde cabe señalar a </w:t>
      </w:r>
      <w:hyperlink r:id="rId2134" w:tooltip="Merope (estrella)" w:history="1">
        <w:r w:rsidRPr="00C130AF">
          <w:rPr>
            <w:rStyle w:val="Hipervnculo"/>
            <w:color w:val="auto"/>
            <w:u w:val="none"/>
          </w:rPr>
          <w:t>Merope</w:t>
        </w:r>
      </w:hyperlink>
      <w:r w:rsidRPr="00C130AF">
        <w:t xml:space="preserve"> (23 Tau), y las </w:t>
      </w:r>
      <w:hyperlink r:id="rId2135" w:tooltip="Híades (astronomía)" w:history="1">
        <w:r w:rsidRPr="00C130AF">
          <w:rPr>
            <w:rStyle w:val="Hipervnculo"/>
            <w:color w:val="auto"/>
            <w:u w:val="none"/>
          </w:rPr>
          <w:t>Híades</w:t>
        </w:r>
      </w:hyperlink>
      <w:r w:rsidRPr="00C130AF">
        <w:t xml:space="preserve">, cuya estrella principal es </w:t>
      </w:r>
      <w:hyperlink r:id="rId2136" w:tooltip="Gamma Tauri" w:history="1">
        <w:r w:rsidRPr="00C130AF">
          <w:rPr>
            <w:rStyle w:val="Hipervnculo"/>
            <w:color w:val="auto"/>
            <w:u w:val="none"/>
          </w:rPr>
          <w:t>γ Tauri</w:t>
        </w:r>
      </w:hyperlink>
      <w:r w:rsidRPr="00C130AF">
        <w:t xml:space="preserve">. La </w:t>
      </w:r>
      <w:hyperlink r:id="rId2137" w:tooltip="Nebulosa del Cangrejo" w:history="1">
        <w:r w:rsidRPr="00C130AF">
          <w:rPr>
            <w:rStyle w:val="Hipervnculo"/>
            <w:color w:val="auto"/>
            <w:u w:val="none"/>
          </w:rPr>
          <w:t>Nebulosa del Cangrejo</w:t>
        </w:r>
      </w:hyperlink>
      <w:r w:rsidRPr="00C130AF">
        <w:t xml:space="preserve"> (</w:t>
      </w:r>
      <w:hyperlink r:id="rId2138" w:tooltip="Catálogo Messier" w:history="1">
        <w:r w:rsidRPr="00C130AF">
          <w:rPr>
            <w:rStyle w:val="Hipervnculo"/>
            <w:color w:val="auto"/>
            <w:u w:val="none"/>
          </w:rPr>
          <w:t>M</w:t>
        </w:r>
      </w:hyperlink>
      <w:r w:rsidRPr="00C130AF">
        <w:t xml:space="preserve">1) se localiza en esta constelación. Es un </w:t>
      </w:r>
      <w:hyperlink r:id="rId2139" w:tooltip="Resto de supernova" w:history="1">
        <w:r w:rsidRPr="00C130AF">
          <w:rPr>
            <w:rStyle w:val="Hipervnculo"/>
            <w:color w:val="auto"/>
            <w:u w:val="none"/>
          </w:rPr>
          <w:t>resto de supernova</w:t>
        </w:r>
      </w:hyperlink>
      <w:r w:rsidRPr="00C130AF">
        <w:t xml:space="preserve"> proveniente de la explosión de una </w:t>
      </w:r>
      <w:hyperlink r:id="rId2140" w:tooltip="Supernova" w:history="1">
        <w:r w:rsidRPr="00C130AF">
          <w:rPr>
            <w:rStyle w:val="Hipervnculo"/>
            <w:color w:val="auto"/>
            <w:u w:val="none"/>
          </w:rPr>
          <w:t>supernova</w:t>
        </w:r>
      </w:hyperlink>
      <w:r w:rsidRPr="00C130AF">
        <w:t xml:space="preserve"> en </w:t>
      </w:r>
      <w:hyperlink r:id="rId2141" w:tooltip="1054" w:history="1">
        <w:r w:rsidRPr="00C130AF">
          <w:rPr>
            <w:rStyle w:val="Hipervnculo"/>
            <w:color w:val="auto"/>
            <w:u w:val="none"/>
          </w:rPr>
          <w:t>1054</w:t>
        </w:r>
      </w:hyperlink>
      <w:r w:rsidRPr="00C130AF">
        <w:t xml:space="preserve"> (</w:t>
      </w:r>
      <w:hyperlink r:id="rId2142" w:tooltip="SN 1054" w:history="1">
        <w:r w:rsidRPr="00C130AF">
          <w:rPr>
            <w:rStyle w:val="Hipervnculo"/>
            <w:color w:val="auto"/>
            <w:u w:val="none"/>
          </w:rPr>
          <w:t>SN 1054</w:t>
        </w:r>
      </w:hyperlink>
      <w:r w:rsidRPr="00C130AF">
        <w:t xml:space="preserve">). La </w:t>
      </w:r>
      <w:hyperlink r:id="rId2143" w:tooltip="Nebulosa" w:history="1">
        <w:r w:rsidRPr="00C130AF">
          <w:rPr>
            <w:rStyle w:val="Hipervnculo"/>
            <w:color w:val="auto"/>
            <w:u w:val="none"/>
          </w:rPr>
          <w:t>nebulosa</w:t>
        </w:r>
      </w:hyperlink>
      <w:r w:rsidRPr="00C130AF">
        <w:t xml:space="preserve"> fue observada por vez primera en </w:t>
      </w:r>
      <w:hyperlink r:id="rId2144" w:tooltip="1731" w:history="1">
        <w:r w:rsidRPr="00C130AF">
          <w:rPr>
            <w:rStyle w:val="Hipervnculo"/>
            <w:color w:val="auto"/>
            <w:u w:val="none"/>
          </w:rPr>
          <w:t>1731</w:t>
        </w:r>
      </w:hyperlink>
      <w:r w:rsidRPr="00C130AF">
        <w:t xml:space="preserve"> por </w:t>
      </w:r>
      <w:hyperlink r:id="rId2145" w:tooltip="John Bevis" w:history="1">
        <w:r w:rsidRPr="00C130AF">
          <w:rPr>
            <w:rStyle w:val="Hipervnculo"/>
            <w:color w:val="auto"/>
            <w:u w:val="none"/>
          </w:rPr>
          <w:t>John Bevis</w:t>
        </w:r>
      </w:hyperlink>
      <w:r w:rsidRPr="00C130AF">
        <w:t>.</w:t>
      </w:r>
    </w:p>
    <w:p w:rsidR="00330E62" w:rsidRPr="00C130AF" w:rsidRDefault="00330E62" w:rsidP="00330E62">
      <w:pPr>
        <w:pStyle w:val="NormalWeb"/>
      </w:pPr>
      <w:r w:rsidRPr="00C130AF">
        <w:t xml:space="preserve">En la </w:t>
      </w:r>
      <w:hyperlink r:id="rId2146" w:tooltip="Mitología griega" w:history="1">
        <w:r w:rsidRPr="00C130AF">
          <w:rPr>
            <w:rStyle w:val="Hipervnculo"/>
            <w:color w:val="auto"/>
            <w:u w:val="none"/>
          </w:rPr>
          <w:t>mitología griega</w:t>
        </w:r>
      </w:hyperlink>
      <w:r w:rsidRPr="00C130AF">
        <w:t xml:space="preserve">, Tauro es la forma de toro que el dios </w:t>
      </w:r>
      <w:hyperlink r:id="rId2147" w:tooltip="Zeus" w:history="1">
        <w:r w:rsidRPr="00C130AF">
          <w:rPr>
            <w:rStyle w:val="Hipervnculo"/>
            <w:color w:val="auto"/>
            <w:u w:val="none"/>
          </w:rPr>
          <w:t>Zeus</w:t>
        </w:r>
      </w:hyperlink>
      <w:r w:rsidRPr="00C130AF">
        <w:t xml:space="preserve"> adoptó para seducir a </w:t>
      </w:r>
      <w:hyperlink r:id="rId2148" w:tooltip="Europa (mitología)" w:history="1">
        <w:r w:rsidRPr="00C130AF">
          <w:rPr>
            <w:rStyle w:val="Hipervnculo"/>
            <w:color w:val="auto"/>
            <w:u w:val="none"/>
          </w:rPr>
          <w:t>Europa</w:t>
        </w:r>
      </w:hyperlink>
      <w:r w:rsidRPr="00C130AF">
        <w:t xml:space="preserve">, una mítica princesa </w:t>
      </w:r>
      <w:hyperlink r:id="rId2149" w:tooltip="Fenicia" w:history="1">
        <w:r w:rsidRPr="00C130AF">
          <w:rPr>
            <w:rStyle w:val="Hipervnculo"/>
            <w:color w:val="auto"/>
            <w:u w:val="none"/>
          </w:rPr>
          <w:t>fenicia</w:t>
        </w:r>
      </w:hyperlink>
      <w:r w:rsidRPr="00C130AF">
        <w:t xml:space="preserve">. Tuvieron tres hijos: </w:t>
      </w:r>
      <w:hyperlink r:id="rId2150" w:tooltip="Minos" w:history="1">
        <w:r w:rsidRPr="00C130AF">
          <w:rPr>
            <w:rStyle w:val="Hipervnculo"/>
            <w:color w:val="auto"/>
            <w:u w:val="none"/>
          </w:rPr>
          <w:t>Minos</w:t>
        </w:r>
      </w:hyperlink>
      <w:r w:rsidRPr="00C130AF">
        <w:t xml:space="preserve">, el legendario rey de </w:t>
      </w:r>
      <w:hyperlink r:id="rId2151" w:tooltip="Creta" w:history="1">
        <w:r w:rsidRPr="00C130AF">
          <w:rPr>
            <w:rStyle w:val="Hipervnculo"/>
            <w:color w:val="auto"/>
            <w:u w:val="none"/>
          </w:rPr>
          <w:t>Creta</w:t>
        </w:r>
      </w:hyperlink>
      <w:r w:rsidRPr="00C130AF">
        <w:t xml:space="preserve">, </w:t>
      </w:r>
      <w:hyperlink r:id="rId2152" w:tooltip="Sarpedón" w:history="1">
        <w:r w:rsidRPr="00C130AF">
          <w:rPr>
            <w:rStyle w:val="Hipervnculo"/>
            <w:color w:val="auto"/>
            <w:u w:val="none"/>
          </w:rPr>
          <w:t>Sarpedón</w:t>
        </w:r>
      </w:hyperlink>
      <w:r w:rsidRPr="00C130AF">
        <w:t xml:space="preserve"> y </w:t>
      </w:r>
      <w:hyperlink r:id="rId2153" w:tooltip="Radamantis" w:history="1">
        <w:r w:rsidRPr="00C130AF">
          <w:rPr>
            <w:rStyle w:val="Hipervnculo"/>
            <w:color w:val="auto"/>
            <w:u w:val="none"/>
          </w:rPr>
          <w:t>Radamantis</w:t>
        </w:r>
      </w:hyperlink>
      <w:r w:rsidRPr="00C130AF">
        <w:t xml:space="preserve">. Otra versión nos dice que fue la bestia que envió la diosa Hera para acabar con Orión. Según otra versión, Tauro sería la forma de </w:t>
      </w:r>
      <w:hyperlink r:id="rId2154" w:tooltip="Ío (mitología)" w:history="1">
        <w:r w:rsidRPr="00C130AF">
          <w:rPr>
            <w:rStyle w:val="Hipervnculo"/>
            <w:color w:val="auto"/>
            <w:u w:val="none"/>
          </w:rPr>
          <w:t>Ío</w:t>
        </w:r>
      </w:hyperlink>
      <w:r w:rsidRPr="00C130AF">
        <w:t>, cuando Zeus la transformo en vaca para evitar que Hera le descubriera siendo infiel.</w:t>
      </w:r>
    </w:p>
    <w:p w:rsidR="008D5749" w:rsidRPr="00C130AF" w:rsidRDefault="008D5749" w:rsidP="007C6DE3">
      <w:pPr>
        <w:pStyle w:val="NormalWeb"/>
        <w:rPr>
          <w:b/>
          <w:u w:val="single"/>
        </w:rPr>
      </w:pPr>
      <w:r w:rsidRPr="00C130AF">
        <w:rPr>
          <w:b/>
          <w:u w:val="single"/>
        </w:rPr>
        <w:t>Telescopio</w:t>
      </w:r>
    </w:p>
    <w:p w:rsidR="008D5749" w:rsidRPr="00C130AF" w:rsidRDefault="008D5749" w:rsidP="007C6DE3">
      <w:pPr>
        <w:pStyle w:val="NormalWeb"/>
      </w:pPr>
      <w:r w:rsidRPr="00C130AF">
        <w:rPr>
          <w:bCs/>
        </w:rPr>
        <w:t>Telescopium</w:t>
      </w:r>
      <w:r w:rsidRPr="00C130AF">
        <w:t xml:space="preserve"> (del </w:t>
      </w:r>
      <w:hyperlink r:id="rId2155" w:tooltip="Latín" w:history="1">
        <w:r w:rsidRPr="00C130AF">
          <w:rPr>
            <w:rStyle w:val="Hipervnculo"/>
            <w:rFonts w:eastAsiaTheme="majorEastAsia"/>
            <w:color w:val="auto"/>
            <w:u w:val="none"/>
          </w:rPr>
          <w:t>latín</w:t>
        </w:r>
      </w:hyperlink>
      <w:r w:rsidRPr="00C130AF">
        <w:t xml:space="preserve">) es una </w:t>
      </w:r>
      <w:hyperlink r:id="rId2156" w:tooltip="Constelación" w:history="1">
        <w:r w:rsidRPr="00C130AF">
          <w:rPr>
            <w:rStyle w:val="Hipervnculo"/>
            <w:rFonts w:eastAsiaTheme="majorEastAsia"/>
            <w:color w:val="auto"/>
            <w:u w:val="none"/>
          </w:rPr>
          <w:t>constelación</w:t>
        </w:r>
      </w:hyperlink>
      <w:r w:rsidRPr="00C130AF">
        <w:t xml:space="preserve"> menor del sur identificada y nombrada por el </w:t>
      </w:r>
      <w:hyperlink r:id="rId2157" w:tooltip="Astrónomo" w:history="1">
        <w:r w:rsidRPr="00C130AF">
          <w:rPr>
            <w:rStyle w:val="Hipervnculo"/>
            <w:rFonts w:eastAsiaTheme="majorEastAsia"/>
            <w:color w:val="auto"/>
            <w:u w:val="none"/>
          </w:rPr>
          <w:t>astrónomo</w:t>
        </w:r>
      </w:hyperlink>
      <w:r w:rsidRPr="00C130AF">
        <w:t xml:space="preserve"> </w:t>
      </w:r>
      <w:hyperlink r:id="rId2158" w:tooltip="Francia" w:history="1">
        <w:r w:rsidRPr="00C130AF">
          <w:rPr>
            <w:rStyle w:val="Hipervnculo"/>
            <w:rFonts w:eastAsiaTheme="majorEastAsia"/>
            <w:color w:val="auto"/>
            <w:u w:val="none"/>
          </w:rPr>
          <w:t>francés</w:t>
        </w:r>
      </w:hyperlink>
      <w:r w:rsidRPr="00C130AF">
        <w:t xml:space="preserve"> </w:t>
      </w:r>
      <w:hyperlink r:id="rId2159" w:tooltip="Nicolas Louis de Lacaille" w:history="1">
        <w:r w:rsidRPr="00C130AF">
          <w:rPr>
            <w:rStyle w:val="Hipervnculo"/>
            <w:rFonts w:eastAsiaTheme="majorEastAsia"/>
            <w:color w:val="auto"/>
            <w:u w:val="none"/>
          </w:rPr>
          <w:t>Nicolas Louis de Lacaille</w:t>
        </w:r>
      </w:hyperlink>
      <w:r w:rsidRPr="00C130AF">
        <w:t xml:space="preserve"> en el </w:t>
      </w:r>
      <w:hyperlink r:id="rId2160" w:tooltip="Siglo XVIII" w:history="1">
        <w:r w:rsidRPr="00C130AF">
          <w:rPr>
            <w:rStyle w:val="Hipervnculo"/>
            <w:rFonts w:eastAsiaTheme="majorEastAsia"/>
            <w:color w:val="auto"/>
            <w:u w:val="none"/>
          </w:rPr>
          <w:t>siglo XVIII</w:t>
        </w:r>
      </w:hyperlink>
      <w:r w:rsidRPr="00C130AF">
        <w:t>.</w:t>
      </w:r>
    </w:p>
    <w:p w:rsidR="00330E62" w:rsidRPr="00C130AF" w:rsidRDefault="00330E62" w:rsidP="007C6DE3">
      <w:pPr>
        <w:pStyle w:val="NormalWeb"/>
        <w:rPr>
          <w:b/>
          <w:u w:val="single"/>
        </w:rPr>
      </w:pPr>
      <w:r w:rsidRPr="00C130AF">
        <w:rPr>
          <w:b/>
          <w:u w:val="single"/>
        </w:rPr>
        <w:t>Triángulo</w:t>
      </w:r>
    </w:p>
    <w:p w:rsidR="00330E62" w:rsidRPr="00C130AF" w:rsidRDefault="00330E62" w:rsidP="007C6DE3">
      <w:pPr>
        <w:pStyle w:val="NormalWeb"/>
      </w:pPr>
      <w:r w:rsidRPr="00C130AF">
        <w:rPr>
          <w:bCs/>
        </w:rPr>
        <w:t>Triangulum</w:t>
      </w:r>
      <w:r w:rsidRPr="00C130AF">
        <w:t xml:space="preserve"> (el </w:t>
      </w:r>
      <w:hyperlink r:id="rId2161" w:tooltip="Triángulo" w:history="1">
        <w:r w:rsidRPr="00C130AF">
          <w:rPr>
            <w:rStyle w:val="Hipervnculo"/>
            <w:rFonts w:eastAsiaTheme="majorEastAsia"/>
            <w:color w:val="auto"/>
            <w:u w:val="none"/>
          </w:rPr>
          <w:t>Triángulo</w:t>
        </w:r>
      </w:hyperlink>
      <w:r w:rsidRPr="00C130AF">
        <w:t xml:space="preserve">) es una pequeña </w:t>
      </w:r>
      <w:hyperlink r:id="rId2162" w:tooltip="Constelación" w:history="1">
        <w:r w:rsidRPr="00C130AF">
          <w:rPr>
            <w:rStyle w:val="Hipervnculo"/>
            <w:rFonts w:eastAsiaTheme="majorEastAsia"/>
            <w:color w:val="auto"/>
            <w:u w:val="none"/>
          </w:rPr>
          <w:t>constelación</w:t>
        </w:r>
      </w:hyperlink>
      <w:r w:rsidRPr="00C130AF">
        <w:t xml:space="preserve"> del norte, cuyas tres </w:t>
      </w:r>
      <w:hyperlink r:id="rId2163" w:tooltip="Estrella" w:history="1">
        <w:r w:rsidRPr="00C130AF">
          <w:rPr>
            <w:rStyle w:val="Hipervnculo"/>
            <w:rFonts w:eastAsiaTheme="majorEastAsia"/>
            <w:color w:val="auto"/>
            <w:u w:val="none"/>
          </w:rPr>
          <w:t>estrellas</w:t>
        </w:r>
      </w:hyperlink>
      <w:r w:rsidRPr="00C130AF">
        <w:t xml:space="preserve"> más brillantes, de tercera y cuarta magnitud, forman un </w:t>
      </w:r>
      <w:hyperlink r:id="rId2164" w:tooltip="Triángulo" w:history="1">
        <w:r w:rsidRPr="00C130AF">
          <w:rPr>
            <w:rStyle w:val="Hipervnculo"/>
            <w:rFonts w:eastAsiaTheme="majorEastAsia"/>
            <w:color w:val="auto"/>
            <w:u w:val="none"/>
          </w:rPr>
          <w:t>triángulo</w:t>
        </w:r>
      </w:hyperlink>
      <w:r w:rsidRPr="00C130AF">
        <w:t xml:space="preserve"> casi isósceles. Es una de las 88 constelaciones modernas y también fue una de las 48 listadas por </w:t>
      </w:r>
      <w:hyperlink r:id="rId2165" w:tooltip="Claudio Ptolomeo" w:history="1">
        <w:r w:rsidRPr="00C130AF">
          <w:rPr>
            <w:rStyle w:val="Hipervnculo"/>
            <w:rFonts w:eastAsiaTheme="majorEastAsia"/>
            <w:color w:val="auto"/>
            <w:u w:val="none"/>
          </w:rPr>
          <w:t>Ptolomeo</w:t>
        </w:r>
      </w:hyperlink>
      <w:r w:rsidRPr="00C130AF">
        <w:t>.</w:t>
      </w:r>
    </w:p>
    <w:p w:rsidR="007C6DE3" w:rsidRPr="00C130AF" w:rsidRDefault="00330E62" w:rsidP="007C6DE3">
      <w:pPr>
        <w:pStyle w:val="NormalWeb"/>
      </w:pPr>
      <w:r w:rsidRPr="00C130AF">
        <w:t xml:space="preserve">De pequeño tamaño y careciendo de estrellas brillantes, el objeto de mayor interés en esta constelación es la </w:t>
      </w:r>
      <w:hyperlink r:id="rId2166" w:tooltip="Galaxia del Triángulo" w:history="1">
        <w:r w:rsidRPr="00C130AF">
          <w:rPr>
            <w:rStyle w:val="Hipervnculo"/>
            <w:rFonts w:eastAsiaTheme="majorEastAsia"/>
            <w:color w:val="auto"/>
            <w:u w:val="none"/>
          </w:rPr>
          <w:t>Galaxia del Triángulo</w:t>
        </w:r>
      </w:hyperlink>
      <w:r w:rsidRPr="00C130AF">
        <w:t xml:space="preserve"> (</w:t>
      </w:r>
      <w:hyperlink r:id="rId2167" w:tooltip="M33" w:history="1">
        <w:r w:rsidRPr="00C130AF">
          <w:rPr>
            <w:rStyle w:val="Hipervnculo"/>
            <w:rFonts w:eastAsiaTheme="majorEastAsia"/>
            <w:color w:val="auto"/>
            <w:u w:val="none"/>
          </w:rPr>
          <w:t>M33</w:t>
        </w:r>
      </w:hyperlink>
      <w:r w:rsidRPr="00C130AF">
        <w:t xml:space="preserve">), una </w:t>
      </w:r>
      <w:hyperlink r:id="rId2168" w:tooltip="Galaxia espiral" w:history="1">
        <w:r w:rsidRPr="00C130AF">
          <w:rPr>
            <w:rStyle w:val="Hipervnculo"/>
            <w:rFonts w:eastAsiaTheme="majorEastAsia"/>
            <w:color w:val="auto"/>
            <w:u w:val="none"/>
          </w:rPr>
          <w:t>galaxia espiral</w:t>
        </w:r>
      </w:hyperlink>
      <w:r w:rsidRPr="00C130AF">
        <w:t xml:space="preserve"> que forma parte del </w:t>
      </w:r>
      <w:hyperlink r:id="rId2169" w:tooltip="Grupo Local" w:history="1">
        <w:r w:rsidRPr="00C130AF">
          <w:rPr>
            <w:rStyle w:val="Hipervnculo"/>
            <w:rFonts w:eastAsiaTheme="majorEastAsia"/>
            <w:color w:val="auto"/>
            <w:u w:val="none"/>
          </w:rPr>
          <w:t>Grupo Local</w:t>
        </w:r>
      </w:hyperlink>
      <w:r w:rsidRPr="00C130AF">
        <w:t xml:space="preserve">. Es el tercer miembro más importante del grupo después de la </w:t>
      </w:r>
      <w:hyperlink r:id="rId2170" w:tooltip="Vía Láctea" w:history="1">
        <w:r w:rsidRPr="00C130AF">
          <w:rPr>
            <w:rStyle w:val="Hipervnculo"/>
            <w:rFonts w:eastAsiaTheme="majorEastAsia"/>
            <w:color w:val="auto"/>
            <w:u w:val="none"/>
          </w:rPr>
          <w:t>Vía Láctea</w:t>
        </w:r>
      </w:hyperlink>
      <w:r w:rsidRPr="00C130AF">
        <w:t xml:space="preserve"> y la </w:t>
      </w:r>
      <w:hyperlink r:id="rId2171" w:tooltip="Galaxia de Andrómeda" w:history="1">
        <w:r w:rsidRPr="00C130AF">
          <w:rPr>
            <w:rStyle w:val="Hipervnculo"/>
            <w:rFonts w:eastAsiaTheme="majorEastAsia"/>
            <w:color w:val="auto"/>
            <w:u w:val="none"/>
          </w:rPr>
          <w:t>Galaxia de Andrómeda</w:t>
        </w:r>
      </w:hyperlink>
      <w:r w:rsidRPr="00C130AF">
        <w:t>. Se piensa que puede estar gravitacionalmente ligada a esta última.</w:t>
      </w:r>
    </w:p>
    <w:p w:rsidR="00330E62" w:rsidRPr="00C130AF" w:rsidRDefault="00330E62" w:rsidP="00330E62">
      <w:pPr>
        <w:pStyle w:val="NormalWeb"/>
      </w:pPr>
      <w:r w:rsidRPr="00C130AF">
        <w:t xml:space="preserve">A pesar de ser una constelación menor, el grupo de estrellas que forma Triangulum ya era conocido en la antigüedad y, debido a su parecido con la </w:t>
      </w:r>
      <w:hyperlink r:id="rId2172" w:tooltip="Letra griega" w:history="1">
        <w:r w:rsidRPr="00C130AF">
          <w:rPr>
            <w:rStyle w:val="Hipervnculo"/>
            <w:color w:val="auto"/>
            <w:u w:val="none"/>
          </w:rPr>
          <w:t>letra griega</w:t>
        </w:r>
      </w:hyperlink>
      <w:r w:rsidRPr="00C130AF">
        <w:t xml:space="preserve"> Δ tomó a veces el nombre de Delta o Deltotum. Por su forma también se ha asociado al delta del río </w:t>
      </w:r>
      <w:hyperlink r:id="rId2173" w:tooltip="Nilo" w:history="1">
        <w:r w:rsidRPr="00C130AF">
          <w:rPr>
            <w:rStyle w:val="Hipervnculo"/>
            <w:color w:val="auto"/>
            <w:u w:val="none"/>
          </w:rPr>
          <w:t>Nilo</w:t>
        </w:r>
      </w:hyperlink>
      <w:r w:rsidRPr="00C130AF">
        <w:t xml:space="preserve"> y se ha relacionado con la isla de </w:t>
      </w:r>
      <w:hyperlink r:id="rId2174" w:tooltip="Sicilia" w:history="1">
        <w:r w:rsidRPr="00C130AF">
          <w:rPr>
            <w:rStyle w:val="Hipervnculo"/>
            <w:color w:val="auto"/>
            <w:u w:val="none"/>
          </w:rPr>
          <w:t>Sicilia</w:t>
        </w:r>
      </w:hyperlink>
      <w:r w:rsidRPr="00C130AF">
        <w:t xml:space="preserve">. Una versión explicaba que a causa del poco brillo de </w:t>
      </w:r>
      <w:hyperlink r:id="rId2175" w:tooltip="Aries (constelación)" w:history="1">
        <w:r w:rsidRPr="00C130AF">
          <w:rPr>
            <w:rStyle w:val="Hipervnculo"/>
            <w:color w:val="auto"/>
            <w:u w:val="none"/>
          </w:rPr>
          <w:t>Aries</w:t>
        </w:r>
      </w:hyperlink>
      <w:r w:rsidRPr="00C130AF">
        <w:t xml:space="preserve">, el dios </w:t>
      </w:r>
      <w:hyperlink r:id="rId2176" w:tooltip="Hermes" w:history="1">
        <w:r w:rsidRPr="00C130AF">
          <w:rPr>
            <w:rStyle w:val="Hipervnculo"/>
            <w:color w:val="auto"/>
            <w:u w:val="none"/>
          </w:rPr>
          <w:t>Hermes</w:t>
        </w:r>
      </w:hyperlink>
      <w:r w:rsidRPr="00C130AF">
        <w:t xml:space="preserve"> colocó sobre esa constelación varias estrellas a las que dio la forma de la letra </w:t>
      </w:r>
      <w:r w:rsidRPr="00C130AF">
        <w:rPr>
          <w:i/>
          <w:iCs/>
        </w:rPr>
        <w:t>delta</w:t>
      </w:r>
      <w:r w:rsidRPr="00C130AF">
        <w:t xml:space="preserve">, como primera letra del genitivo de </w:t>
      </w:r>
      <w:hyperlink r:id="rId2177" w:tooltip="Zeus" w:history="1">
        <w:r w:rsidRPr="00C130AF">
          <w:rPr>
            <w:rStyle w:val="Hipervnculo"/>
            <w:color w:val="auto"/>
            <w:u w:val="none"/>
          </w:rPr>
          <w:t>Zeus</w:t>
        </w:r>
      </w:hyperlink>
      <w:r w:rsidRPr="00C130AF">
        <w:t xml:space="preserve"> (Διός).</w:t>
      </w:r>
    </w:p>
    <w:p w:rsidR="00C130AF" w:rsidRDefault="00C130AF" w:rsidP="007C6DE3">
      <w:pPr>
        <w:pStyle w:val="NormalWeb"/>
        <w:rPr>
          <w:b/>
          <w:u w:val="single"/>
        </w:rPr>
      </w:pPr>
    </w:p>
    <w:p w:rsidR="00C130AF" w:rsidRDefault="00C130AF" w:rsidP="007C6DE3">
      <w:pPr>
        <w:pStyle w:val="NormalWeb"/>
        <w:rPr>
          <w:b/>
          <w:u w:val="single"/>
        </w:rPr>
      </w:pPr>
    </w:p>
    <w:p w:rsidR="00330E62" w:rsidRPr="00C130AF" w:rsidRDefault="00330E62" w:rsidP="007C6DE3">
      <w:pPr>
        <w:pStyle w:val="NormalWeb"/>
        <w:rPr>
          <w:b/>
          <w:u w:val="single"/>
        </w:rPr>
      </w:pPr>
      <w:r w:rsidRPr="00C130AF">
        <w:rPr>
          <w:b/>
          <w:u w:val="single"/>
        </w:rPr>
        <w:lastRenderedPageBreak/>
        <w:t>Triángulo austral</w:t>
      </w:r>
    </w:p>
    <w:p w:rsidR="00330E62" w:rsidRPr="00C130AF" w:rsidRDefault="00330E62" w:rsidP="00330E62">
      <w:pPr>
        <w:pStyle w:val="NormalWeb"/>
      </w:pPr>
      <w:r w:rsidRPr="00C130AF">
        <w:rPr>
          <w:bCs/>
        </w:rPr>
        <w:t>Triangulum Australe</w:t>
      </w:r>
      <w:r w:rsidRPr="00C130AF">
        <w:t xml:space="preserve"> es una pequeña </w:t>
      </w:r>
      <w:hyperlink r:id="rId2178" w:tooltip="Constelación" w:history="1">
        <w:r w:rsidRPr="00C130AF">
          <w:rPr>
            <w:rStyle w:val="Hipervnculo"/>
            <w:color w:val="auto"/>
            <w:u w:val="none"/>
          </w:rPr>
          <w:t>constelación</w:t>
        </w:r>
      </w:hyperlink>
      <w:r w:rsidRPr="00C130AF">
        <w:t xml:space="preserve"> austral cuyas tres </w:t>
      </w:r>
      <w:hyperlink r:id="rId2179" w:tooltip="Estrella" w:history="1">
        <w:r w:rsidRPr="00C130AF">
          <w:rPr>
            <w:rStyle w:val="Hipervnculo"/>
            <w:color w:val="auto"/>
            <w:u w:val="none"/>
          </w:rPr>
          <w:t>estrellas</w:t>
        </w:r>
      </w:hyperlink>
      <w:r w:rsidRPr="00C130AF">
        <w:t xml:space="preserve"> más brillantes, de segunda y tercera </w:t>
      </w:r>
      <w:hyperlink r:id="rId2180" w:tooltip="Magnitud aparente" w:history="1">
        <w:r w:rsidRPr="00C130AF">
          <w:rPr>
            <w:rStyle w:val="Hipervnculo"/>
            <w:color w:val="auto"/>
            <w:u w:val="none"/>
          </w:rPr>
          <w:t>magnitud</w:t>
        </w:r>
      </w:hyperlink>
      <w:r w:rsidRPr="00C130AF">
        <w:t xml:space="preserve">, forman casi un </w:t>
      </w:r>
      <w:hyperlink r:id="rId2181" w:tooltip="Triángulo equilátero" w:history="1">
        <w:r w:rsidRPr="00C130AF">
          <w:rPr>
            <w:rStyle w:val="Hipervnculo"/>
            <w:color w:val="auto"/>
            <w:u w:val="none"/>
          </w:rPr>
          <w:t>triángulo equilátero</w:t>
        </w:r>
      </w:hyperlink>
      <w:r w:rsidRPr="00C130AF">
        <w:t xml:space="preserve">. Esta constelación fue introducida por </w:t>
      </w:r>
      <w:hyperlink r:id="rId2182" w:tooltip="Johann Bayer" w:history="1">
        <w:r w:rsidRPr="00C130AF">
          <w:rPr>
            <w:rStyle w:val="Hipervnculo"/>
            <w:color w:val="auto"/>
            <w:u w:val="none"/>
          </w:rPr>
          <w:t>Johann Bayer</w:t>
        </w:r>
      </w:hyperlink>
      <w:r w:rsidRPr="00C130AF">
        <w:t xml:space="preserve"> en </w:t>
      </w:r>
      <w:hyperlink r:id="rId2183" w:tooltip="1603" w:history="1">
        <w:r w:rsidRPr="00C130AF">
          <w:rPr>
            <w:rStyle w:val="Hipervnculo"/>
            <w:color w:val="auto"/>
            <w:u w:val="none"/>
          </w:rPr>
          <w:t>1603</w:t>
        </w:r>
      </w:hyperlink>
      <w:r w:rsidRPr="00C130AF">
        <w:t xml:space="preserve">. No debe ser confundida con la constelación boreal de </w:t>
      </w:r>
      <w:hyperlink r:id="rId2184" w:tooltip="Triangulum" w:history="1">
        <w:r w:rsidRPr="00C130AF">
          <w:rPr>
            <w:rStyle w:val="Hipervnculo"/>
            <w:color w:val="auto"/>
            <w:u w:val="none"/>
          </w:rPr>
          <w:t>Triangulum</w:t>
        </w:r>
      </w:hyperlink>
      <w:r w:rsidRPr="00C130AF">
        <w:t>.</w:t>
      </w:r>
    </w:p>
    <w:p w:rsidR="00B10A82" w:rsidRPr="00C130AF" w:rsidRDefault="00330E62" w:rsidP="00330E62">
      <w:pPr>
        <w:pStyle w:val="NormalWeb"/>
      </w:pPr>
      <w:r w:rsidRPr="00C130AF">
        <w:t xml:space="preserve">Dado que fue introducida en el </w:t>
      </w:r>
      <w:hyperlink r:id="rId2185" w:tooltip="Siglo XVIII" w:history="1">
        <w:r w:rsidRPr="00C130AF">
          <w:rPr>
            <w:rStyle w:val="Hipervnculo"/>
            <w:color w:val="auto"/>
            <w:u w:val="none"/>
          </w:rPr>
          <w:t>siglo XVIII</w:t>
        </w:r>
      </w:hyperlink>
      <w:r w:rsidRPr="00C130AF">
        <w:t>, no tiene mitologías relacionadas.</w:t>
      </w:r>
    </w:p>
    <w:p w:rsidR="00330E62" w:rsidRPr="00C130AF" w:rsidRDefault="00330E62" w:rsidP="00330E62">
      <w:pPr>
        <w:pStyle w:val="NormalWeb"/>
        <w:rPr>
          <w:b/>
          <w:u w:val="single"/>
        </w:rPr>
      </w:pPr>
      <w:r w:rsidRPr="00C130AF">
        <w:rPr>
          <w:b/>
          <w:u w:val="single"/>
        </w:rPr>
        <w:t>Tucán</w:t>
      </w:r>
    </w:p>
    <w:p w:rsidR="007C6DE3" w:rsidRPr="00C130AF" w:rsidRDefault="00330E62" w:rsidP="007C6DE3">
      <w:pPr>
        <w:pStyle w:val="NormalWeb"/>
      </w:pPr>
      <w:r w:rsidRPr="00C130AF">
        <w:rPr>
          <w:bCs/>
        </w:rPr>
        <w:t>Tucana</w:t>
      </w:r>
      <w:r w:rsidRPr="00C130AF">
        <w:t xml:space="preserve">, el </w:t>
      </w:r>
      <w:hyperlink r:id="rId2186" w:tooltip="Ramphastidae" w:history="1">
        <w:r w:rsidRPr="00C130AF">
          <w:rPr>
            <w:rStyle w:val="Hipervnculo"/>
            <w:rFonts w:eastAsiaTheme="majorEastAsia"/>
            <w:bCs/>
            <w:color w:val="auto"/>
            <w:u w:val="none"/>
          </w:rPr>
          <w:t>tucán</w:t>
        </w:r>
      </w:hyperlink>
      <w:r w:rsidRPr="00C130AF">
        <w:t xml:space="preserve">, es una </w:t>
      </w:r>
      <w:hyperlink r:id="rId2187" w:tooltip="Constelación" w:history="1">
        <w:r w:rsidRPr="00C130AF">
          <w:rPr>
            <w:rStyle w:val="Hipervnculo"/>
            <w:rFonts w:eastAsiaTheme="majorEastAsia"/>
            <w:color w:val="auto"/>
            <w:u w:val="none"/>
          </w:rPr>
          <w:t>constelación</w:t>
        </w:r>
      </w:hyperlink>
      <w:r w:rsidRPr="00C130AF">
        <w:t xml:space="preserve"> del hemisferio sur celeste. Es una de las 88 constelaciones aceptadas por la </w:t>
      </w:r>
      <w:hyperlink r:id="rId2188" w:tooltip="Unión Astronómica Internacional" w:history="1">
        <w:r w:rsidRPr="00C130AF">
          <w:rPr>
            <w:rStyle w:val="Hipervnculo"/>
            <w:rFonts w:eastAsiaTheme="majorEastAsia"/>
            <w:color w:val="auto"/>
            <w:u w:val="none"/>
          </w:rPr>
          <w:t>Unión Astronómica Internacional</w:t>
        </w:r>
      </w:hyperlink>
      <w:r w:rsidRPr="00C130AF">
        <w:t xml:space="preserve">. Fue creada por los navegantes holandeses </w:t>
      </w:r>
      <w:hyperlink r:id="rId2189" w:tooltip="Pieter Dirkszoon Keyser" w:history="1">
        <w:r w:rsidRPr="00C130AF">
          <w:rPr>
            <w:rStyle w:val="Hipervnculo"/>
            <w:rFonts w:eastAsiaTheme="majorEastAsia"/>
            <w:color w:val="auto"/>
            <w:u w:val="none"/>
          </w:rPr>
          <w:t>Pieter Dirkszoon Keyser</w:t>
        </w:r>
      </w:hyperlink>
      <w:r w:rsidRPr="00C130AF">
        <w:t xml:space="preserve"> y </w:t>
      </w:r>
      <w:hyperlink r:id="rId2190" w:tooltip="Frederick de Houtman" w:history="1">
        <w:r w:rsidRPr="00C130AF">
          <w:rPr>
            <w:rStyle w:val="Hipervnculo"/>
            <w:rFonts w:eastAsiaTheme="majorEastAsia"/>
            <w:color w:val="auto"/>
            <w:u w:val="none"/>
          </w:rPr>
          <w:t>Frederick de Houtman</w:t>
        </w:r>
      </w:hyperlink>
      <w:r w:rsidRPr="00C130AF">
        <w:t xml:space="preserve"> entre </w:t>
      </w:r>
      <w:hyperlink r:id="rId2191" w:tooltip="1595" w:history="1">
        <w:r w:rsidRPr="00C130AF">
          <w:rPr>
            <w:rStyle w:val="Hipervnculo"/>
            <w:rFonts w:eastAsiaTheme="majorEastAsia"/>
            <w:color w:val="auto"/>
            <w:u w:val="none"/>
          </w:rPr>
          <w:t>1595</w:t>
        </w:r>
      </w:hyperlink>
      <w:r w:rsidRPr="00C130AF">
        <w:t xml:space="preserve"> y </w:t>
      </w:r>
      <w:hyperlink r:id="rId2192" w:tooltip="1597" w:history="1">
        <w:r w:rsidRPr="00C130AF">
          <w:rPr>
            <w:rStyle w:val="Hipervnculo"/>
            <w:rFonts w:eastAsiaTheme="majorEastAsia"/>
            <w:color w:val="auto"/>
            <w:u w:val="none"/>
          </w:rPr>
          <w:t>1597</w:t>
        </w:r>
      </w:hyperlink>
      <w:r w:rsidRPr="00C130AF">
        <w:t xml:space="preserve">, como resultado de sus exploraciones por los mares del hemisferio sur. Apareció por primera vez en la obra </w:t>
      </w:r>
      <w:hyperlink r:id="rId2193" w:tooltip="Uranometria" w:history="1">
        <w:r w:rsidRPr="00C130AF">
          <w:rPr>
            <w:rStyle w:val="Hipervnculo"/>
            <w:rFonts w:eastAsiaTheme="majorEastAsia"/>
            <w:color w:val="auto"/>
            <w:u w:val="none"/>
          </w:rPr>
          <w:t>Uranometria</w:t>
        </w:r>
      </w:hyperlink>
      <w:r w:rsidRPr="00C130AF">
        <w:t xml:space="preserve"> (</w:t>
      </w:r>
      <w:hyperlink r:id="rId2194" w:tooltip="1603" w:history="1">
        <w:r w:rsidRPr="00C130AF">
          <w:rPr>
            <w:rStyle w:val="Hipervnculo"/>
            <w:rFonts w:eastAsiaTheme="majorEastAsia"/>
            <w:color w:val="auto"/>
            <w:u w:val="none"/>
          </w:rPr>
          <w:t>1603</w:t>
        </w:r>
      </w:hyperlink>
      <w:r w:rsidRPr="00C130AF">
        <w:t xml:space="preserve">), de </w:t>
      </w:r>
      <w:hyperlink r:id="rId2195" w:tooltip="Johann Bayer" w:history="1">
        <w:r w:rsidRPr="00C130AF">
          <w:rPr>
            <w:rStyle w:val="Hipervnculo"/>
            <w:rFonts w:eastAsiaTheme="majorEastAsia"/>
            <w:color w:val="auto"/>
            <w:u w:val="none"/>
          </w:rPr>
          <w:t>Johann Bayer</w:t>
        </w:r>
      </w:hyperlink>
      <w:r w:rsidRPr="00C130AF">
        <w:t xml:space="preserve">. Representa al tucán, una especie de ave tropical oriunda de </w:t>
      </w:r>
      <w:hyperlink r:id="rId2196" w:tooltip="Suramérica" w:history="1">
        <w:r w:rsidRPr="00C130AF">
          <w:rPr>
            <w:rStyle w:val="Hipervnculo"/>
            <w:rFonts w:eastAsiaTheme="majorEastAsia"/>
            <w:color w:val="auto"/>
            <w:u w:val="none"/>
          </w:rPr>
          <w:t>Suramérica</w:t>
        </w:r>
      </w:hyperlink>
      <w:r w:rsidRPr="00C130AF">
        <w:t>.</w:t>
      </w:r>
    </w:p>
    <w:p w:rsidR="00330E62" w:rsidRPr="00C130AF" w:rsidRDefault="00330E62" w:rsidP="007C6DE3">
      <w:pPr>
        <w:pStyle w:val="NormalWeb"/>
      </w:pPr>
      <w:r w:rsidRPr="00C130AF">
        <w:t xml:space="preserve">Entre las estrellas de la constelación, cabe destacar a </w:t>
      </w:r>
      <w:hyperlink r:id="rId2197" w:tooltip="Beta Tucanae" w:history="1">
        <w:r w:rsidRPr="00C130AF">
          <w:rPr>
            <w:rStyle w:val="Hipervnculo"/>
            <w:color w:val="auto"/>
            <w:u w:val="none"/>
          </w:rPr>
          <w:t>Beta Tucanae</w:t>
        </w:r>
      </w:hyperlink>
      <w:r w:rsidRPr="00C130AF">
        <w:t xml:space="preserve"> (β Tuc), un grupo de seis </w:t>
      </w:r>
      <w:hyperlink r:id="rId2198" w:tooltip="Estrella" w:history="1">
        <w:r w:rsidRPr="00C130AF">
          <w:rPr>
            <w:rStyle w:val="Hipervnculo"/>
            <w:color w:val="auto"/>
            <w:u w:val="none"/>
          </w:rPr>
          <w:t>estrellas</w:t>
        </w:r>
      </w:hyperlink>
      <w:r w:rsidRPr="00C130AF">
        <w:t xml:space="preserve"> que parecen estar al menos débilmente vinculadas en un </w:t>
      </w:r>
      <w:hyperlink r:id="rId2199" w:tooltip="Sistema estelar" w:history="1">
        <w:r w:rsidRPr="00C130AF">
          <w:rPr>
            <w:rStyle w:val="Hipervnculo"/>
            <w:color w:val="auto"/>
            <w:u w:val="none"/>
          </w:rPr>
          <w:t>sistema estelar</w:t>
        </w:r>
      </w:hyperlink>
      <w:r w:rsidRPr="00C130AF">
        <w:t xml:space="preserve">. Tres de estas estrellas son suficientemente </w:t>
      </w:r>
      <w:hyperlink r:id="rId2200" w:tooltip="Luminosidad" w:history="1">
        <w:r w:rsidRPr="00C130AF">
          <w:rPr>
            <w:rStyle w:val="Hipervnculo"/>
            <w:color w:val="auto"/>
            <w:u w:val="none"/>
          </w:rPr>
          <w:t>luminosas</w:t>
        </w:r>
      </w:hyperlink>
      <w:r w:rsidRPr="00C130AF">
        <w:t xml:space="preserve"> para recibir </w:t>
      </w:r>
      <w:hyperlink r:id="rId2201" w:tooltip="Denominación de Bayer" w:history="1">
        <w:r w:rsidRPr="00C130AF">
          <w:rPr>
            <w:rStyle w:val="Hipervnculo"/>
            <w:color w:val="auto"/>
            <w:u w:val="none"/>
          </w:rPr>
          <w:t>denominaciones de Bayer</w:t>
        </w:r>
      </w:hyperlink>
      <w:r w:rsidRPr="00C130AF">
        <w:t>: β</w:t>
      </w:r>
      <w:r w:rsidRPr="00C130AF">
        <w:rPr>
          <w:vertAlign w:val="superscript"/>
        </w:rPr>
        <w:t>1</w:t>
      </w:r>
      <w:r w:rsidRPr="00C130AF">
        <w:t xml:space="preserve"> Tucanae, β</w:t>
      </w:r>
      <w:r w:rsidRPr="00C130AF">
        <w:rPr>
          <w:vertAlign w:val="superscript"/>
        </w:rPr>
        <w:t>2</w:t>
      </w:r>
      <w:r w:rsidRPr="00C130AF">
        <w:t xml:space="preserve"> Tucanae y β</w:t>
      </w:r>
      <w:r w:rsidRPr="00C130AF">
        <w:rPr>
          <w:vertAlign w:val="superscript"/>
        </w:rPr>
        <w:t>3</w:t>
      </w:r>
      <w:r w:rsidRPr="00C130AF">
        <w:t xml:space="preserve"> Tucanae. También </w:t>
      </w:r>
      <w:hyperlink r:id="rId2202" w:tooltip="Kappa Tucanae" w:history="1">
        <w:r w:rsidRPr="00C130AF">
          <w:rPr>
            <w:rStyle w:val="Hipervnculo"/>
            <w:color w:val="auto"/>
            <w:u w:val="none"/>
          </w:rPr>
          <w:t>Kappa Tucanae</w:t>
        </w:r>
      </w:hyperlink>
      <w:r w:rsidRPr="00C130AF">
        <w:t xml:space="preserve"> (κ Tuc) es una </w:t>
      </w:r>
      <w:hyperlink r:id="rId2203" w:tooltip="Estrella múltiple" w:history="1">
        <w:r w:rsidRPr="00C130AF">
          <w:rPr>
            <w:rStyle w:val="Hipervnculo"/>
            <w:color w:val="auto"/>
            <w:u w:val="none"/>
          </w:rPr>
          <w:t>estrella múltiple</w:t>
        </w:r>
      </w:hyperlink>
      <w:r w:rsidRPr="00C130AF">
        <w:t xml:space="preserve">, en este caso constituida por dos </w:t>
      </w:r>
      <w:hyperlink r:id="rId2204" w:tooltip="Estrella binaria" w:history="1">
        <w:r w:rsidRPr="00C130AF">
          <w:rPr>
            <w:rStyle w:val="Hipervnculo"/>
            <w:color w:val="auto"/>
            <w:u w:val="none"/>
          </w:rPr>
          <w:t>binarias</w:t>
        </w:r>
      </w:hyperlink>
      <w:r w:rsidRPr="00C130AF">
        <w:t xml:space="preserve">: la propia Kappa Tucanae y Gliese 55.1. Por último, </w:t>
      </w:r>
      <w:hyperlink r:id="rId2205" w:tooltip="Zeta Tucanae" w:history="1">
        <w:r w:rsidRPr="00C130AF">
          <w:rPr>
            <w:rStyle w:val="Hipervnculo"/>
            <w:color w:val="auto"/>
            <w:u w:val="none"/>
          </w:rPr>
          <w:t>Zeta Tucanae</w:t>
        </w:r>
      </w:hyperlink>
      <w:r w:rsidRPr="00C130AF">
        <w:t xml:space="preserve"> (ζ Tuc), de magnitud 4,23, es una </w:t>
      </w:r>
      <w:hyperlink r:id="rId2206" w:tooltip="Enana amarilla" w:history="1">
        <w:r w:rsidRPr="00C130AF">
          <w:rPr>
            <w:rStyle w:val="Hipervnculo"/>
            <w:color w:val="auto"/>
            <w:u w:val="none"/>
          </w:rPr>
          <w:t>enana amarilla</w:t>
        </w:r>
      </w:hyperlink>
      <w:r w:rsidRPr="00C130AF">
        <w:t xml:space="preserve"> distante 28 </w:t>
      </w:r>
      <w:hyperlink r:id="rId2207" w:tooltip="Años luz" w:history="1">
        <w:r w:rsidRPr="00C130AF">
          <w:rPr>
            <w:rStyle w:val="Hipervnculo"/>
            <w:color w:val="auto"/>
            <w:u w:val="none"/>
          </w:rPr>
          <w:t>años luz</w:t>
        </w:r>
      </w:hyperlink>
      <w:r w:rsidRPr="00C130AF">
        <w:t xml:space="preserve"> más caliente y luminosa que nuestro </w:t>
      </w:r>
      <w:hyperlink r:id="rId2208" w:tooltip="Sol" w:history="1">
        <w:r w:rsidRPr="00C130AF">
          <w:rPr>
            <w:rStyle w:val="Hipervnculo"/>
            <w:color w:val="auto"/>
            <w:u w:val="none"/>
          </w:rPr>
          <w:t>Sol</w:t>
        </w:r>
      </w:hyperlink>
      <w:r w:rsidRPr="00C130AF">
        <w:t xml:space="preserve">. Dentro de los límites de esta </w:t>
      </w:r>
      <w:hyperlink r:id="rId2209" w:tooltip="Constelación" w:history="1">
        <w:r w:rsidRPr="00C130AF">
          <w:rPr>
            <w:rStyle w:val="Hipervnculo"/>
            <w:color w:val="auto"/>
            <w:u w:val="none"/>
          </w:rPr>
          <w:t>constelación</w:t>
        </w:r>
      </w:hyperlink>
      <w:r w:rsidRPr="00C130AF">
        <w:t xml:space="preserve"> se encuentra la </w:t>
      </w:r>
      <w:hyperlink r:id="rId2210" w:tooltip="Pequeña Nube de Magallanes" w:history="1">
        <w:r w:rsidRPr="00C130AF">
          <w:rPr>
            <w:rStyle w:val="Hipervnculo"/>
            <w:color w:val="auto"/>
            <w:u w:val="none"/>
          </w:rPr>
          <w:t>Pequeña Nube de Magallanes</w:t>
        </w:r>
      </w:hyperlink>
      <w:r w:rsidRPr="00C130AF">
        <w:t xml:space="preserve">, una de las </w:t>
      </w:r>
      <w:hyperlink r:id="rId2211" w:tooltip="Galaxia" w:history="1">
        <w:r w:rsidRPr="00C130AF">
          <w:rPr>
            <w:rStyle w:val="Hipervnculo"/>
            <w:color w:val="auto"/>
            <w:u w:val="none"/>
          </w:rPr>
          <w:t>galaxias</w:t>
        </w:r>
      </w:hyperlink>
      <w:r w:rsidRPr="00C130AF">
        <w:t xml:space="preserve"> satélite de la </w:t>
      </w:r>
      <w:hyperlink r:id="rId2212" w:tooltip="Vía Láctea" w:history="1">
        <w:r w:rsidRPr="00C130AF">
          <w:rPr>
            <w:rStyle w:val="Hipervnculo"/>
            <w:color w:val="auto"/>
            <w:u w:val="none"/>
          </w:rPr>
          <w:t>Vía Láctea</w:t>
        </w:r>
      </w:hyperlink>
      <w:r w:rsidRPr="00C130AF">
        <w:t xml:space="preserve">. Asimismo, si bien es mucho más tenue, alberga también la </w:t>
      </w:r>
      <w:hyperlink r:id="rId2213" w:tooltip="Galaxia Enana de Tucana (aún no redactado)" w:history="1">
        <w:r w:rsidRPr="00C130AF">
          <w:rPr>
            <w:rStyle w:val="Hipervnculo"/>
            <w:color w:val="auto"/>
            <w:u w:val="none"/>
          </w:rPr>
          <w:t>Galaxia Enana de Tucana</w:t>
        </w:r>
      </w:hyperlink>
      <w:r w:rsidRPr="00C130AF">
        <w:t xml:space="preserve">, descubierta en </w:t>
      </w:r>
      <w:hyperlink r:id="rId2214" w:tooltip="1990" w:history="1">
        <w:r w:rsidRPr="00C130AF">
          <w:rPr>
            <w:rStyle w:val="Hipervnculo"/>
            <w:color w:val="auto"/>
            <w:u w:val="none"/>
          </w:rPr>
          <w:t>1990</w:t>
        </w:r>
      </w:hyperlink>
      <w:r w:rsidRPr="00C130AF">
        <w:t xml:space="preserve">. Tucana es una constelación moderna, siendo inventada a finales del </w:t>
      </w:r>
      <w:hyperlink r:id="rId2215" w:tooltip="Siglo XVI" w:history="1">
        <w:r w:rsidRPr="00C130AF">
          <w:rPr>
            <w:rStyle w:val="Hipervnculo"/>
            <w:rFonts w:eastAsiaTheme="majorEastAsia"/>
            <w:color w:val="auto"/>
            <w:u w:val="none"/>
          </w:rPr>
          <w:t>siglo XVI</w:t>
        </w:r>
      </w:hyperlink>
      <w:r w:rsidRPr="00C130AF">
        <w:t>. Por ello, no tiene ningún elemento mitológico asociado a ella.</w:t>
      </w:r>
    </w:p>
    <w:p w:rsidR="007C6DE3" w:rsidRPr="00C130AF" w:rsidRDefault="00330E62" w:rsidP="007C6DE3">
      <w:pPr>
        <w:pStyle w:val="NormalWeb"/>
        <w:rPr>
          <w:b/>
          <w:u w:val="single"/>
        </w:rPr>
      </w:pPr>
      <w:r w:rsidRPr="00C130AF">
        <w:rPr>
          <w:b/>
          <w:u w:val="single"/>
        </w:rPr>
        <w:t>Unicornio</w:t>
      </w:r>
    </w:p>
    <w:p w:rsidR="007C6DE3" w:rsidRPr="00C130AF" w:rsidRDefault="00330E62" w:rsidP="007C6DE3">
      <w:pPr>
        <w:pStyle w:val="NormalWeb"/>
      </w:pPr>
      <w:r w:rsidRPr="00C130AF">
        <w:rPr>
          <w:bCs/>
        </w:rPr>
        <w:t>Monoceros</w:t>
      </w:r>
      <w:r w:rsidRPr="00C130AF">
        <w:t xml:space="preserve"> (en </w:t>
      </w:r>
      <w:hyperlink r:id="rId2216" w:tooltip="Idioma griego" w:history="1">
        <w:r w:rsidRPr="00C130AF">
          <w:rPr>
            <w:rStyle w:val="Hipervnculo"/>
            <w:rFonts w:eastAsiaTheme="majorEastAsia"/>
            <w:color w:val="auto"/>
            <w:u w:val="none"/>
          </w:rPr>
          <w:t>griego</w:t>
        </w:r>
      </w:hyperlink>
      <w:r w:rsidRPr="00C130AF">
        <w:t xml:space="preserve"> </w:t>
      </w:r>
      <w:hyperlink r:id="rId2217" w:tooltip="Unicornio" w:history="1">
        <w:r w:rsidRPr="00C130AF">
          <w:rPr>
            <w:rStyle w:val="Hipervnculo"/>
            <w:rFonts w:eastAsiaTheme="majorEastAsia"/>
            <w:i/>
            <w:iCs/>
            <w:color w:val="auto"/>
            <w:u w:val="none"/>
          </w:rPr>
          <w:t>unicornio</w:t>
        </w:r>
      </w:hyperlink>
      <w:r w:rsidRPr="00C130AF">
        <w:t xml:space="preserve">) es una </w:t>
      </w:r>
      <w:hyperlink r:id="rId2218" w:tooltip="Constelación" w:history="1">
        <w:r w:rsidRPr="00C130AF">
          <w:rPr>
            <w:rStyle w:val="Hipervnculo"/>
            <w:rFonts w:eastAsiaTheme="majorEastAsia"/>
            <w:color w:val="auto"/>
            <w:u w:val="none"/>
          </w:rPr>
          <w:t>constelación</w:t>
        </w:r>
      </w:hyperlink>
      <w:r w:rsidRPr="00C130AF">
        <w:t xml:space="preserve"> en el cielo nocturno invernal del </w:t>
      </w:r>
      <w:hyperlink r:id="rId2219" w:tooltip="Hemisferio norte" w:history="1">
        <w:r w:rsidRPr="00C130AF">
          <w:rPr>
            <w:rStyle w:val="Hipervnculo"/>
            <w:rFonts w:eastAsiaTheme="majorEastAsia"/>
            <w:color w:val="auto"/>
            <w:u w:val="none"/>
          </w:rPr>
          <w:t>hemisferio norte</w:t>
        </w:r>
      </w:hyperlink>
      <w:r w:rsidRPr="00C130AF">
        <w:t xml:space="preserve">, rodeada por </w:t>
      </w:r>
      <w:hyperlink r:id="rId2220" w:tooltip="Orión (constelación)" w:history="1">
        <w:r w:rsidRPr="00C130AF">
          <w:rPr>
            <w:rStyle w:val="Hipervnculo"/>
            <w:rFonts w:eastAsiaTheme="majorEastAsia"/>
            <w:color w:val="auto"/>
            <w:u w:val="none"/>
          </w:rPr>
          <w:t>Orión</w:t>
        </w:r>
      </w:hyperlink>
      <w:r w:rsidRPr="00C130AF">
        <w:t xml:space="preserve"> al este, </w:t>
      </w:r>
      <w:hyperlink r:id="rId2221" w:tooltip="Géminis (constelación)" w:history="1">
        <w:r w:rsidRPr="00C130AF">
          <w:rPr>
            <w:rStyle w:val="Hipervnculo"/>
            <w:rFonts w:eastAsiaTheme="majorEastAsia"/>
            <w:color w:val="auto"/>
            <w:u w:val="none"/>
          </w:rPr>
          <w:t>Géminis</w:t>
        </w:r>
      </w:hyperlink>
      <w:r w:rsidRPr="00C130AF">
        <w:t xml:space="preserve"> al norte, el </w:t>
      </w:r>
      <w:hyperlink r:id="rId2222" w:tooltip="Can Mayor" w:history="1">
        <w:r w:rsidRPr="00C130AF">
          <w:rPr>
            <w:rStyle w:val="Hipervnculo"/>
            <w:rFonts w:eastAsiaTheme="majorEastAsia"/>
            <w:color w:val="auto"/>
            <w:u w:val="none"/>
          </w:rPr>
          <w:t>Can Mayor</w:t>
        </w:r>
      </w:hyperlink>
      <w:r w:rsidRPr="00C130AF">
        <w:t xml:space="preserve"> al sur e </w:t>
      </w:r>
      <w:hyperlink r:id="rId2223" w:tooltip="Hydra (constelación)" w:history="1">
        <w:r w:rsidRPr="00C130AF">
          <w:rPr>
            <w:rStyle w:val="Hipervnculo"/>
            <w:rFonts w:eastAsiaTheme="majorEastAsia"/>
            <w:color w:val="auto"/>
            <w:u w:val="none"/>
          </w:rPr>
          <w:t>Hydra</w:t>
        </w:r>
      </w:hyperlink>
      <w:r w:rsidRPr="00C130AF">
        <w:t xml:space="preserve"> hacia el oeste. Otras constelaciones limítrofes son el </w:t>
      </w:r>
      <w:hyperlink r:id="rId2224" w:tooltip="Can Menor" w:history="1">
        <w:r w:rsidRPr="00C130AF">
          <w:rPr>
            <w:rStyle w:val="Hipervnculo"/>
            <w:rFonts w:eastAsiaTheme="majorEastAsia"/>
            <w:color w:val="auto"/>
            <w:u w:val="none"/>
          </w:rPr>
          <w:t>Can Menor</w:t>
        </w:r>
      </w:hyperlink>
      <w:r w:rsidRPr="00C130AF">
        <w:t xml:space="preserve">, </w:t>
      </w:r>
      <w:hyperlink r:id="rId2225" w:tooltip="Lepus" w:history="1">
        <w:r w:rsidRPr="00C130AF">
          <w:rPr>
            <w:rStyle w:val="Hipervnculo"/>
            <w:rFonts w:eastAsiaTheme="majorEastAsia"/>
            <w:color w:val="auto"/>
            <w:u w:val="none"/>
          </w:rPr>
          <w:t>Lepus</w:t>
        </w:r>
      </w:hyperlink>
      <w:r w:rsidRPr="00C130AF">
        <w:t xml:space="preserve"> y </w:t>
      </w:r>
      <w:hyperlink r:id="rId2226" w:tooltip="Puppis" w:history="1">
        <w:r w:rsidRPr="00C130AF">
          <w:rPr>
            <w:rStyle w:val="Hipervnculo"/>
            <w:rFonts w:eastAsiaTheme="majorEastAsia"/>
            <w:color w:val="auto"/>
            <w:u w:val="none"/>
          </w:rPr>
          <w:t>Puppis</w:t>
        </w:r>
      </w:hyperlink>
      <w:r w:rsidRPr="00C130AF">
        <w:t>.</w:t>
      </w:r>
    </w:p>
    <w:p w:rsidR="00330E62" w:rsidRPr="00C130AF" w:rsidRDefault="00FD59A1" w:rsidP="007C6DE3">
      <w:pPr>
        <w:pStyle w:val="NormalWeb"/>
      </w:pPr>
      <w:hyperlink r:id="rId2227" w:tooltip="Beta Monocerotis" w:history="1">
        <w:proofErr w:type="gramStart"/>
        <w:r w:rsidR="00330E62" w:rsidRPr="00C130AF">
          <w:rPr>
            <w:rStyle w:val="Hipervnculo"/>
            <w:color w:val="auto"/>
            <w:u w:val="none"/>
          </w:rPr>
          <w:t>β</w:t>
        </w:r>
        <w:proofErr w:type="gramEnd"/>
        <w:r w:rsidR="00330E62" w:rsidRPr="00C130AF">
          <w:rPr>
            <w:rStyle w:val="Hipervnculo"/>
            <w:color w:val="auto"/>
            <w:u w:val="none"/>
          </w:rPr>
          <w:t xml:space="preserve"> Monocerotis</w:t>
        </w:r>
      </w:hyperlink>
      <w:r w:rsidR="00330E62" w:rsidRPr="00C130AF">
        <w:t xml:space="preserve"> constituye una </w:t>
      </w:r>
      <w:hyperlink r:id="rId2228" w:tooltip="Estrella múltiple" w:history="1">
        <w:r w:rsidR="00330E62" w:rsidRPr="00C130AF">
          <w:rPr>
            <w:rStyle w:val="Hipervnculo"/>
            <w:color w:val="auto"/>
            <w:u w:val="none"/>
          </w:rPr>
          <w:t>estrella múltiple</w:t>
        </w:r>
      </w:hyperlink>
      <w:r w:rsidR="00330E62" w:rsidRPr="00C130AF">
        <w:t xml:space="preserve"> que puede ser </w:t>
      </w:r>
      <w:hyperlink r:id="rId2229" w:tooltip="Resolución óptica" w:history="1">
        <w:r w:rsidR="00330E62" w:rsidRPr="00C130AF">
          <w:rPr>
            <w:rStyle w:val="Hipervnculo"/>
            <w:color w:val="auto"/>
            <w:u w:val="none"/>
          </w:rPr>
          <w:t>resuelta</w:t>
        </w:r>
      </w:hyperlink>
      <w:r w:rsidR="00330E62" w:rsidRPr="00C130AF">
        <w:t xml:space="preserve"> con un pequeño </w:t>
      </w:r>
      <w:hyperlink r:id="rId2230" w:tooltip="Telescopio" w:history="1">
        <w:r w:rsidR="00330E62" w:rsidRPr="00C130AF">
          <w:rPr>
            <w:rStyle w:val="Hipervnculo"/>
            <w:color w:val="auto"/>
            <w:u w:val="none"/>
          </w:rPr>
          <w:t>telescopio</w:t>
        </w:r>
      </w:hyperlink>
      <w:r w:rsidR="00330E62" w:rsidRPr="00C130AF">
        <w:t xml:space="preserve">. </w:t>
      </w:r>
      <w:hyperlink r:id="rId2231" w:tooltip="William Herschel" w:history="1">
        <w:r w:rsidR="00330E62" w:rsidRPr="00C130AF">
          <w:rPr>
            <w:rStyle w:val="Hipervnculo"/>
            <w:color w:val="auto"/>
            <w:u w:val="none"/>
          </w:rPr>
          <w:t>William Herschel</w:t>
        </w:r>
      </w:hyperlink>
      <w:r w:rsidR="00330E62" w:rsidRPr="00C130AF">
        <w:t xml:space="preserve"> descubrió su multiplicidad en </w:t>
      </w:r>
      <w:hyperlink r:id="rId2232" w:tooltip="1781" w:history="1">
        <w:r w:rsidR="00330E62" w:rsidRPr="00C130AF">
          <w:rPr>
            <w:rStyle w:val="Hipervnculo"/>
            <w:color w:val="auto"/>
            <w:u w:val="none"/>
          </w:rPr>
          <w:t>1781</w:t>
        </w:r>
      </w:hyperlink>
      <w:r w:rsidR="00330E62" w:rsidRPr="00C130AF">
        <w:t xml:space="preserve"> y la describió como «una de las más bellas visiones en el cielo».</w:t>
      </w:r>
      <w:hyperlink r:id="rId2233" w:anchor="cite_note-0" w:history="1">
        <w:r w:rsidR="00330E62" w:rsidRPr="00C130AF">
          <w:rPr>
            <w:rStyle w:val="Hipervnculo"/>
            <w:color w:val="auto"/>
            <w:u w:val="none"/>
            <w:vertAlign w:val="superscript"/>
          </w:rPr>
          <w:t>1</w:t>
        </w:r>
      </w:hyperlink>
      <w:r w:rsidR="00330E62" w:rsidRPr="00C130AF">
        <w:t xml:space="preserve"> Entre las </w:t>
      </w:r>
      <w:hyperlink r:id="rId2234" w:tooltip="Estrella variable" w:history="1">
        <w:r w:rsidR="00330E62" w:rsidRPr="00C130AF">
          <w:rPr>
            <w:rStyle w:val="Hipervnculo"/>
            <w:color w:val="auto"/>
            <w:u w:val="none"/>
          </w:rPr>
          <w:t>estrellas variables</w:t>
        </w:r>
      </w:hyperlink>
      <w:r w:rsidR="00330E62" w:rsidRPr="00C130AF">
        <w:t xml:space="preserve"> de esta constelación cabe mencionar a </w:t>
      </w:r>
      <w:hyperlink r:id="rId2235" w:tooltip="R Monocerotis" w:history="1">
        <w:r w:rsidR="00330E62" w:rsidRPr="00C130AF">
          <w:rPr>
            <w:rStyle w:val="Hipervnculo"/>
            <w:color w:val="auto"/>
            <w:u w:val="none"/>
          </w:rPr>
          <w:t>R Monocerotis</w:t>
        </w:r>
      </w:hyperlink>
      <w:r w:rsidR="00330E62" w:rsidRPr="00C130AF">
        <w:t xml:space="preserve">, </w:t>
      </w:r>
      <w:hyperlink r:id="rId2236" w:tooltip="Estrella T Tauri" w:history="1">
        <w:r w:rsidR="00330E62" w:rsidRPr="00C130AF">
          <w:rPr>
            <w:rStyle w:val="Hipervnculo"/>
            <w:color w:val="auto"/>
            <w:u w:val="none"/>
          </w:rPr>
          <w:t>estrella T Tauri</w:t>
        </w:r>
      </w:hyperlink>
      <w:r w:rsidR="00330E62" w:rsidRPr="00C130AF">
        <w:t xml:space="preserve"> inmersa en una </w:t>
      </w:r>
      <w:hyperlink r:id="rId2237" w:tooltip="Nebulosa" w:history="1">
        <w:r w:rsidR="00330E62" w:rsidRPr="00C130AF">
          <w:rPr>
            <w:rStyle w:val="Hipervnculo"/>
            <w:color w:val="auto"/>
            <w:u w:val="none"/>
          </w:rPr>
          <w:t>nebulosa</w:t>
        </w:r>
      </w:hyperlink>
      <w:r w:rsidR="00330E62" w:rsidRPr="00C130AF">
        <w:t xml:space="preserve">, así como a </w:t>
      </w:r>
      <w:hyperlink r:id="rId2238" w:tooltip="V838 Monocerotis" w:history="1">
        <w:r w:rsidR="00330E62" w:rsidRPr="00C130AF">
          <w:rPr>
            <w:rStyle w:val="Hipervnculo"/>
            <w:color w:val="auto"/>
            <w:u w:val="none"/>
          </w:rPr>
          <w:t>V838 Monocerotis</w:t>
        </w:r>
      </w:hyperlink>
      <w:r w:rsidR="00330E62" w:rsidRPr="00C130AF">
        <w:t xml:space="preserve">, en donde en </w:t>
      </w:r>
      <w:hyperlink r:id="rId2239" w:tooltip="2002" w:history="1">
        <w:r w:rsidR="00330E62" w:rsidRPr="00C130AF">
          <w:rPr>
            <w:rStyle w:val="Hipervnculo"/>
            <w:color w:val="auto"/>
            <w:u w:val="none"/>
          </w:rPr>
          <w:t>2002</w:t>
        </w:r>
      </w:hyperlink>
      <w:r w:rsidR="00330E62" w:rsidRPr="00C130AF">
        <w:t xml:space="preserve"> se observó una explosión cuyo origen no es bien conocido. Sólo una estrella tiene nombre propio, la </w:t>
      </w:r>
      <w:hyperlink r:id="rId2240" w:tooltip="Estrella de Plaskett" w:history="1">
        <w:r w:rsidR="00330E62" w:rsidRPr="00C130AF">
          <w:rPr>
            <w:rStyle w:val="Hipervnculo"/>
            <w:color w:val="auto"/>
            <w:u w:val="none"/>
          </w:rPr>
          <w:t>Estrella de Plaskett</w:t>
        </w:r>
      </w:hyperlink>
      <w:r w:rsidR="00330E62" w:rsidRPr="00C130AF">
        <w:t xml:space="preserve">, una masiva </w:t>
      </w:r>
      <w:hyperlink r:id="rId2241" w:tooltip="Estrella binaria" w:history="1">
        <w:r w:rsidR="00330E62" w:rsidRPr="00C130AF">
          <w:rPr>
            <w:rStyle w:val="Hipervnculo"/>
            <w:color w:val="auto"/>
            <w:u w:val="none"/>
          </w:rPr>
          <w:t>estrella binaria</w:t>
        </w:r>
      </w:hyperlink>
      <w:r w:rsidR="00330E62" w:rsidRPr="00C130AF">
        <w:t xml:space="preserve">. Cerca del límite con </w:t>
      </w:r>
      <w:hyperlink r:id="rId2242" w:tooltip="Can Mayor" w:history="1">
        <w:r w:rsidR="00330E62" w:rsidRPr="00C130AF">
          <w:rPr>
            <w:rStyle w:val="Hipervnculo"/>
            <w:color w:val="auto"/>
            <w:u w:val="none"/>
          </w:rPr>
          <w:t>Can Mayor</w:t>
        </w:r>
      </w:hyperlink>
      <w:r w:rsidR="00330E62" w:rsidRPr="00C130AF">
        <w:t xml:space="preserve"> se encuentra el </w:t>
      </w:r>
      <w:hyperlink r:id="rId2243" w:tooltip="Cúmulo abierto" w:history="1">
        <w:r w:rsidR="00330E62" w:rsidRPr="00C130AF">
          <w:rPr>
            <w:rStyle w:val="Hipervnculo"/>
            <w:color w:val="auto"/>
            <w:u w:val="none"/>
          </w:rPr>
          <w:t>cúmulo abierto</w:t>
        </w:r>
      </w:hyperlink>
      <w:r w:rsidR="00330E62" w:rsidRPr="00C130AF">
        <w:t xml:space="preserve"> </w:t>
      </w:r>
      <w:hyperlink r:id="rId2244" w:tooltip="M50" w:history="1">
        <w:r w:rsidR="00330E62" w:rsidRPr="00C130AF">
          <w:rPr>
            <w:rStyle w:val="Hipervnculo"/>
            <w:color w:val="auto"/>
            <w:u w:val="none"/>
          </w:rPr>
          <w:t>M50</w:t>
        </w:r>
      </w:hyperlink>
      <w:r w:rsidR="00330E62" w:rsidRPr="00C130AF">
        <w:t xml:space="preserve">, distante unos 3000 </w:t>
      </w:r>
      <w:hyperlink r:id="rId2245" w:tooltip="Año luz" w:history="1">
        <w:r w:rsidR="00330E62" w:rsidRPr="00C130AF">
          <w:rPr>
            <w:rStyle w:val="Hipervnculo"/>
            <w:color w:val="auto"/>
            <w:u w:val="none"/>
          </w:rPr>
          <w:t>años luz</w:t>
        </w:r>
      </w:hyperlink>
      <w:r w:rsidR="00330E62" w:rsidRPr="00C130AF">
        <w:t xml:space="preserve"> de nosotros. Monoceros es una constelación moderna, cuyo nombre se atribuye el astrónomo y teólogo holandés </w:t>
      </w:r>
      <w:hyperlink r:id="rId2246" w:tooltip="Petrus Plancius" w:history="1">
        <w:r w:rsidR="00330E62" w:rsidRPr="00C130AF">
          <w:rPr>
            <w:rStyle w:val="Hipervnculo"/>
            <w:rFonts w:eastAsiaTheme="majorEastAsia"/>
            <w:color w:val="auto"/>
            <w:u w:val="none"/>
          </w:rPr>
          <w:t>Petrus Plancius</w:t>
        </w:r>
      </w:hyperlink>
      <w:r w:rsidR="00330E62" w:rsidRPr="00C130AF">
        <w:t xml:space="preserve"> en </w:t>
      </w:r>
      <w:hyperlink r:id="rId2247" w:tooltip="1613" w:history="1">
        <w:r w:rsidR="00330E62" w:rsidRPr="00C130AF">
          <w:rPr>
            <w:rStyle w:val="Hipervnculo"/>
            <w:rFonts w:eastAsiaTheme="majorEastAsia"/>
            <w:color w:val="auto"/>
            <w:u w:val="none"/>
          </w:rPr>
          <w:t>1613</w:t>
        </w:r>
      </w:hyperlink>
      <w:r w:rsidR="00330E62" w:rsidRPr="00C130AF">
        <w:t xml:space="preserve"> y que fue registrada por </w:t>
      </w:r>
      <w:hyperlink r:id="rId2248" w:tooltip="Jakob Bartsch (aún no redactado)" w:history="1">
        <w:r w:rsidR="00330E62" w:rsidRPr="00C130AF">
          <w:rPr>
            <w:rStyle w:val="Hipervnculo"/>
            <w:rFonts w:eastAsiaTheme="majorEastAsia"/>
            <w:color w:val="auto"/>
            <w:u w:val="none"/>
          </w:rPr>
          <w:t>Jakob Bartsch</w:t>
        </w:r>
      </w:hyperlink>
      <w:r w:rsidR="00330E62" w:rsidRPr="00C130AF">
        <w:t xml:space="preserve"> como </w:t>
      </w:r>
      <w:r w:rsidR="00330E62" w:rsidRPr="00C130AF">
        <w:rPr>
          <w:i/>
          <w:iCs/>
        </w:rPr>
        <w:t>Unicornio</w:t>
      </w:r>
      <w:r w:rsidR="00330E62" w:rsidRPr="00C130AF">
        <w:t xml:space="preserve"> en su carta estelar de </w:t>
      </w:r>
      <w:hyperlink r:id="rId2249" w:tooltip="1624" w:history="1">
        <w:r w:rsidR="00330E62" w:rsidRPr="00C130AF">
          <w:rPr>
            <w:rStyle w:val="Hipervnculo"/>
            <w:rFonts w:eastAsiaTheme="majorEastAsia"/>
            <w:color w:val="auto"/>
            <w:u w:val="none"/>
          </w:rPr>
          <w:t>1624</w:t>
        </w:r>
      </w:hyperlink>
      <w:r w:rsidR="00330E62" w:rsidRPr="00C130AF">
        <w:t xml:space="preserve">. Sin embargo, </w:t>
      </w:r>
      <w:hyperlink r:id="rId2250" w:tooltip="Heinrich Wilhelm Olbers" w:history="1">
        <w:r w:rsidR="00330E62" w:rsidRPr="00C130AF">
          <w:rPr>
            <w:rStyle w:val="Hipervnculo"/>
            <w:rFonts w:eastAsiaTheme="majorEastAsia"/>
            <w:color w:val="auto"/>
            <w:u w:val="none"/>
          </w:rPr>
          <w:t>Heinrich Wilhelm Olbers</w:t>
        </w:r>
      </w:hyperlink>
      <w:r w:rsidR="00330E62" w:rsidRPr="00C130AF">
        <w:t xml:space="preserve"> y </w:t>
      </w:r>
      <w:hyperlink r:id="rId2251" w:tooltip="Ludwig Ideler (aún no redactado)" w:history="1">
        <w:r w:rsidR="00330E62" w:rsidRPr="00C130AF">
          <w:rPr>
            <w:rStyle w:val="Hipervnculo"/>
            <w:rFonts w:eastAsiaTheme="majorEastAsia"/>
            <w:color w:val="auto"/>
            <w:u w:val="none"/>
          </w:rPr>
          <w:t>Ludwig Ideler</w:t>
        </w:r>
      </w:hyperlink>
      <w:r w:rsidR="00330E62" w:rsidRPr="00C130AF">
        <w:t xml:space="preserve"> indican que la constelación es mucho más antigua, figurando como </w:t>
      </w:r>
      <w:r w:rsidR="00330E62" w:rsidRPr="00C130AF">
        <w:lastRenderedPageBreak/>
        <w:t xml:space="preserve">"el segundo caballo al sur de los Gemelos y el Cangrejo" en escritos de </w:t>
      </w:r>
      <w:hyperlink r:id="rId2252" w:tooltip="1564" w:history="1">
        <w:r w:rsidR="00330E62" w:rsidRPr="00C130AF">
          <w:rPr>
            <w:rStyle w:val="Hipervnculo"/>
            <w:rFonts w:eastAsiaTheme="majorEastAsia"/>
            <w:color w:val="auto"/>
            <w:u w:val="none"/>
          </w:rPr>
          <w:t>1564</w:t>
        </w:r>
      </w:hyperlink>
      <w:r w:rsidR="00330E62" w:rsidRPr="00C130AF">
        <w:t xml:space="preserve">, y </w:t>
      </w:r>
      <w:hyperlink r:id="rId2253" w:tooltip="Joseph Scaliger (aún no redactado)" w:history="1">
        <w:r w:rsidR="00330E62" w:rsidRPr="00C130AF">
          <w:rPr>
            <w:rStyle w:val="Hipervnculo"/>
            <w:rFonts w:eastAsiaTheme="majorEastAsia"/>
            <w:color w:val="auto"/>
            <w:u w:val="none"/>
          </w:rPr>
          <w:t>Joseph Scaliger</w:t>
        </w:r>
      </w:hyperlink>
      <w:r w:rsidR="00330E62" w:rsidRPr="00C130AF">
        <w:t xml:space="preserve"> reseña haberla encontrado en una esfera de la antigua </w:t>
      </w:r>
      <w:hyperlink r:id="rId2254" w:tooltip="Persia" w:history="1">
        <w:r w:rsidR="00330E62" w:rsidRPr="00C130AF">
          <w:rPr>
            <w:rStyle w:val="Hipervnculo"/>
            <w:rFonts w:eastAsiaTheme="majorEastAsia"/>
            <w:color w:val="auto"/>
            <w:u w:val="none"/>
          </w:rPr>
          <w:t>Persia</w:t>
        </w:r>
      </w:hyperlink>
      <w:r w:rsidR="00330E62" w:rsidRPr="00C130AF">
        <w:t>.</w:t>
      </w:r>
    </w:p>
    <w:p w:rsidR="007C6DE3" w:rsidRPr="00C130AF" w:rsidRDefault="00330E62" w:rsidP="007C6DE3">
      <w:pPr>
        <w:pStyle w:val="NormalWeb"/>
        <w:rPr>
          <w:b/>
          <w:u w:val="single"/>
        </w:rPr>
      </w:pPr>
      <w:r w:rsidRPr="00C130AF">
        <w:rPr>
          <w:b/>
          <w:u w:val="single"/>
        </w:rPr>
        <w:t>Vela</w:t>
      </w:r>
    </w:p>
    <w:p w:rsidR="00330E62" w:rsidRPr="00C130AF" w:rsidRDefault="00330E62" w:rsidP="007C6DE3">
      <w:pPr>
        <w:pStyle w:val="NormalWeb"/>
      </w:pPr>
      <w:r w:rsidRPr="00C130AF">
        <w:rPr>
          <w:bCs/>
        </w:rPr>
        <w:t>Vela</w:t>
      </w:r>
      <w:r w:rsidRPr="00C130AF">
        <w:t xml:space="preserve"> es una </w:t>
      </w:r>
      <w:hyperlink r:id="rId2255" w:tooltip="Constelación" w:history="1">
        <w:r w:rsidRPr="00C130AF">
          <w:rPr>
            <w:rStyle w:val="Hipervnculo"/>
            <w:rFonts w:eastAsiaTheme="majorEastAsia"/>
            <w:color w:val="auto"/>
            <w:u w:val="none"/>
          </w:rPr>
          <w:t>constelación</w:t>
        </w:r>
      </w:hyperlink>
      <w:r w:rsidRPr="00C130AF">
        <w:t xml:space="preserve"> </w:t>
      </w:r>
      <w:hyperlink r:id="rId2256" w:tooltip="Hemisferio Austral" w:history="1">
        <w:r w:rsidRPr="00C130AF">
          <w:rPr>
            <w:rStyle w:val="Hipervnculo"/>
            <w:rFonts w:eastAsiaTheme="majorEastAsia"/>
            <w:color w:val="auto"/>
            <w:u w:val="none"/>
          </w:rPr>
          <w:t>austral</w:t>
        </w:r>
      </w:hyperlink>
      <w:r w:rsidRPr="00C130AF">
        <w:t xml:space="preserve">, una de las cuatro partes en que fue dividida la constelación de </w:t>
      </w:r>
      <w:hyperlink r:id="rId2257" w:tooltip="Argo Navis" w:history="1">
        <w:r w:rsidRPr="00C130AF">
          <w:rPr>
            <w:rStyle w:val="Hipervnculo"/>
            <w:rFonts w:eastAsiaTheme="majorEastAsia"/>
            <w:color w:val="auto"/>
            <w:u w:val="none"/>
          </w:rPr>
          <w:t>Argo Navis</w:t>
        </w:r>
      </w:hyperlink>
      <w:r w:rsidRPr="00C130AF">
        <w:t xml:space="preserve"> (el navío Argos), siendo las otras </w:t>
      </w:r>
      <w:hyperlink r:id="rId2258" w:tooltip="Carina" w:history="1">
        <w:r w:rsidRPr="00C130AF">
          <w:rPr>
            <w:rStyle w:val="Hipervnculo"/>
            <w:rFonts w:eastAsiaTheme="majorEastAsia"/>
            <w:color w:val="auto"/>
            <w:u w:val="none"/>
          </w:rPr>
          <w:t>Carina</w:t>
        </w:r>
      </w:hyperlink>
      <w:r w:rsidRPr="00C130AF">
        <w:t xml:space="preserve"> (la quilla), </w:t>
      </w:r>
      <w:hyperlink r:id="rId2259" w:tooltip="Puppis" w:history="1">
        <w:r w:rsidRPr="00C130AF">
          <w:rPr>
            <w:rStyle w:val="Hipervnculo"/>
            <w:rFonts w:eastAsiaTheme="majorEastAsia"/>
            <w:color w:val="auto"/>
            <w:u w:val="none"/>
          </w:rPr>
          <w:t>Puppis</w:t>
        </w:r>
      </w:hyperlink>
      <w:r w:rsidRPr="00C130AF">
        <w:t xml:space="preserve"> (la popa) y </w:t>
      </w:r>
      <w:hyperlink r:id="rId2260" w:tooltip="Pyxis" w:history="1">
        <w:r w:rsidRPr="00C130AF">
          <w:rPr>
            <w:rStyle w:val="Hipervnculo"/>
            <w:rFonts w:eastAsiaTheme="majorEastAsia"/>
            <w:color w:val="auto"/>
            <w:u w:val="none"/>
          </w:rPr>
          <w:t>Pyxis</w:t>
        </w:r>
      </w:hyperlink>
      <w:r w:rsidRPr="00C130AF">
        <w:t xml:space="preserve"> (la brújula).</w:t>
      </w:r>
    </w:p>
    <w:p w:rsidR="00330E62" w:rsidRPr="00C130AF" w:rsidRDefault="00330E62" w:rsidP="00330E62">
      <w:pPr>
        <w:pStyle w:val="NormalWeb"/>
      </w:pPr>
      <w:r w:rsidRPr="00C130AF">
        <w:t xml:space="preserve">Vela comparte la </w:t>
      </w:r>
      <w:hyperlink r:id="rId2261" w:tooltip="Denominación de Bayer" w:history="1">
        <w:r w:rsidRPr="00C130AF">
          <w:rPr>
            <w:rStyle w:val="Hipervnculo"/>
            <w:color w:val="auto"/>
            <w:u w:val="none"/>
          </w:rPr>
          <w:t>denominación de Bayer</w:t>
        </w:r>
      </w:hyperlink>
      <w:r w:rsidRPr="00C130AF">
        <w:t xml:space="preserve"> de sus </w:t>
      </w:r>
      <w:hyperlink r:id="rId2262" w:tooltip="Estrella" w:history="1">
        <w:r w:rsidRPr="00C130AF">
          <w:rPr>
            <w:rStyle w:val="Hipervnculo"/>
            <w:color w:val="auto"/>
            <w:u w:val="none"/>
          </w:rPr>
          <w:t>estrellas</w:t>
        </w:r>
      </w:hyperlink>
      <w:r w:rsidRPr="00C130AF">
        <w:t xml:space="preserve"> con las otras tres constelaciones que formaban parte del </w:t>
      </w:r>
      <w:hyperlink r:id="rId2263" w:tooltip="Argo Navis" w:history="1">
        <w:r w:rsidRPr="00C130AF">
          <w:rPr>
            <w:rStyle w:val="Hipervnculo"/>
            <w:color w:val="auto"/>
            <w:u w:val="none"/>
          </w:rPr>
          <w:t>Argo Navis</w:t>
        </w:r>
      </w:hyperlink>
      <w:r w:rsidRPr="00C130AF">
        <w:t xml:space="preserve">, por lo que no tiene estrellas α o β. Su estrella más brillante es </w:t>
      </w:r>
      <w:hyperlink r:id="rId2264" w:tooltip="Gamma Velorum" w:history="1">
        <w:r w:rsidRPr="00C130AF">
          <w:rPr>
            <w:rStyle w:val="Hipervnculo"/>
            <w:color w:val="auto"/>
            <w:u w:val="none"/>
          </w:rPr>
          <w:t>γ Velorum</w:t>
        </w:r>
      </w:hyperlink>
      <w:r w:rsidRPr="00C130AF">
        <w:t xml:space="preserve">, de </w:t>
      </w:r>
      <w:hyperlink r:id="rId2265" w:tooltip="Magnitud visual" w:history="1">
        <w:r w:rsidRPr="00C130AF">
          <w:rPr>
            <w:rStyle w:val="Hipervnculo"/>
            <w:color w:val="auto"/>
            <w:u w:val="none"/>
          </w:rPr>
          <w:t>magnitud</w:t>
        </w:r>
      </w:hyperlink>
      <w:r w:rsidRPr="00C130AF">
        <w:t xml:space="preserve"> 1,75, un </w:t>
      </w:r>
      <w:hyperlink r:id="rId2266" w:tooltip="Sistema estelar" w:history="1">
        <w:r w:rsidRPr="00C130AF">
          <w:rPr>
            <w:rStyle w:val="Hipervnculo"/>
            <w:color w:val="auto"/>
            <w:u w:val="none"/>
          </w:rPr>
          <w:t>sistema estelar</w:t>
        </w:r>
      </w:hyperlink>
      <w:r w:rsidRPr="00C130AF">
        <w:t xml:space="preserve"> quíntuple cuya componente principal es la </w:t>
      </w:r>
      <w:hyperlink r:id="rId2267" w:tooltip="Estrella de Wolf-Rayet" w:history="1">
        <w:r w:rsidRPr="00C130AF">
          <w:rPr>
            <w:rStyle w:val="Hipervnculo"/>
            <w:color w:val="auto"/>
            <w:u w:val="none"/>
          </w:rPr>
          <w:t>estrella de Wolf-Rayet</w:t>
        </w:r>
      </w:hyperlink>
      <w:r w:rsidRPr="00C130AF">
        <w:t xml:space="preserve"> más brillante del cielo. En esta constelación se encuentra </w:t>
      </w:r>
      <w:hyperlink r:id="rId2268" w:tooltip="AI Velorum" w:history="1">
        <w:r w:rsidRPr="00C130AF">
          <w:rPr>
            <w:rStyle w:val="Hipervnculo"/>
            <w:color w:val="auto"/>
            <w:u w:val="none"/>
          </w:rPr>
          <w:t>AI Velorum</w:t>
        </w:r>
      </w:hyperlink>
      <w:r w:rsidRPr="00C130AF">
        <w:t xml:space="preserve">, prototipo de un grupo de </w:t>
      </w:r>
      <w:hyperlink r:id="rId2269" w:tooltip="Estrella variable pulsante" w:history="1">
        <w:r w:rsidRPr="00C130AF">
          <w:rPr>
            <w:rStyle w:val="Hipervnculo"/>
            <w:color w:val="auto"/>
            <w:u w:val="none"/>
          </w:rPr>
          <w:t>estrellas pulsantes</w:t>
        </w:r>
      </w:hyperlink>
      <w:r w:rsidRPr="00C130AF">
        <w:t xml:space="preserve"> denominadas </w:t>
      </w:r>
      <w:hyperlink r:id="rId2270" w:tooltip="Estrella variable AI Velorum" w:history="1">
        <w:r w:rsidRPr="00C130AF">
          <w:rPr>
            <w:rStyle w:val="Hipervnculo"/>
            <w:color w:val="auto"/>
            <w:u w:val="none"/>
          </w:rPr>
          <w:t>variables AI Velorum</w:t>
        </w:r>
      </w:hyperlink>
      <w:r w:rsidRPr="00C130AF">
        <w:t xml:space="preserve">. La identificación óptica del </w:t>
      </w:r>
      <w:hyperlink r:id="rId2271" w:tooltip="Pulsar de Vela" w:history="1">
        <w:r w:rsidRPr="00C130AF">
          <w:rPr>
            <w:rStyle w:val="Hipervnculo"/>
            <w:color w:val="auto"/>
            <w:u w:val="none"/>
          </w:rPr>
          <w:t>Pulsar de Vela</w:t>
        </w:r>
      </w:hyperlink>
      <w:r w:rsidRPr="00C130AF">
        <w:t xml:space="preserve">, asociado al </w:t>
      </w:r>
      <w:hyperlink r:id="rId2272" w:tooltip="Resto de Supernova de Vela (aún no redactado)" w:history="1">
        <w:r w:rsidRPr="00C130AF">
          <w:rPr>
            <w:rStyle w:val="Hipervnculo"/>
            <w:color w:val="auto"/>
            <w:u w:val="none"/>
          </w:rPr>
          <w:t>Resto de Supernova de Vela</w:t>
        </w:r>
      </w:hyperlink>
      <w:r w:rsidRPr="00C130AF">
        <w:t xml:space="preserve">, fue la prueba directa de la relación entre </w:t>
      </w:r>
      <w:hyperlink r:id="rId2273" w:tooltip="Supernova" w:history="1">
        <w:r w:rsidRPr="00C130AF">
          <w:rPr>
            <w:rStyle w:val="Hipervnculo"/>
            <w:color w:val="auto"/>
            <w:u w:val="none"/>
          </w:rPr>
          <w:t>supernovas</w:t>
        </w:r>
      </w:hyperlink>
      <w:r w:rsidRPr="00C130AF">
        <w:t xml:space="preserve"> y </w:t>
      </w:r>
      <w:hyperlink r:id="rId2274" w:tooltip="Púlsar" w:history="1">
        <w:r w:rsidRPr="00C130AF">
          <w:rPr>
            <w:rStyle w:val="Hipervnculo"/>
            <w:color w:val="auto"/>
            <w:u w:val="none"/>
          </w:rPr>
          <w:t>púlsares</w:t>
        </w:r>
      </w:hyperlink>
      <w:r w:rsidRPr="00C130AF">
        <w:t xml:space="preserve">. </w:t>
      </w:r>
      <w:hyperlink r:id="rId2275" w:tooltip="Delta Velorum" w:history="1">
        <w:r w:rsidRPr="00C130AF">
          <w:rPr>
            <w:rStyle w:val="Hipervnculo"/>
            <w:color w:val="auto"/>
            <w:u w:val="none"/>
          </w:rPr>
          <w:t>δ Velorum</w:t>
        </w:r>
      </w:hyperlink>
      <w:r w:rsidRPr="00C130AF">
        <w:t xml:space="preserve"> y </w:t>
      </w:r>
      <w:hyperlink r:id="rId2276" w:tooltip="Kappa Velorum" w:history="1">
        <w:r w:rsidRPr="00C130AF">
          <w:rPr>
            <w:rStyle w:val="Hipervnculo"/>
            <w:color w:val="auto"/>
            <w:u w:val="none"/>
          </w:rPr>
          <w:t>κ Velorum</w:t>
        </w:r>
      </w:hyperlink>
      <w:r w:rsidRPr="00C130AF">
        <w:t xml:space="preserve">, junto con </w:t>
      </w:r>
      <w:hyperlink r:id="rId2277" w:tooltip="Avior (estrella)" w:history="1">
        <w:r w:rsidRPr="00C130AF">
          <w:rPr>
            <w:rStyle w:val="Hipervnculo"/>
            <w:color w:val="auto"/>
            <w:u w:val="none"/>
          </w:rPr>
          <w:t>Avior</w:t>
        </w:r>
      </w:hyperlink>
      <w:r w:rsidRPr="00C130AF">
        <w:t xml:space="preserve"> (ε Carinae) y </w:t>
      </w:r>
      <w:hyperlink r:id="rId2278" w:tooltip="Aspidiske" w:history="1">
        <w:r w:rsidRPr="00C130AF">
          <w:rPr>
            <w:rStyle w:val="Hipervnculo"/>
            <w:color w:val="auto"/>
            <w:u w:val="none"/>
          </w:rPr>
          <w:t>Aspidiske</w:t>
        </w:r>
      </w:hyperlink>
      <w:r w:rsidRPr="00C130AF">
        <w:t xml:space="preserve"> (ι Carinae), forman el </w:t>
      </w:r>
      <w:hyperlink r:id="rId2279" w:tooltip="Asterismo" w:history="1">
        <w:r w:rsidRPr="00C130AF">
          <w:rPr>
            <w:rStyle w:val="Hipervnculo"/>
            <w:color w:val="auto"/>
            <w:u w:val="none"/>
          </w:rPr>
          <w:t>asterismo</w:t>
        </w:r>
      </w:hyperlink>
      <w:r w:rsidRPr="00C130AF">
        <w:t xml:space="preserve"> de la </w:t>
      </w:r>
      <w:hyperlink r:id="rId2280" w:tooltip="Falsa Cruz" w:history="1">
        <w:r w:rsidRPr="00C130AF">
          <w:rPr>
            <w:rStyle w:val="Hipervnculo"/>
            <w:color w:val="auto"/>
            <w:u w:val="none"/>
          </w:rPr>
          <w:t>Falsa Cruz</w:t>
        </w:r>
      </w:hyperlink>
      <w:r w:rsidRPr="00C130AF">
        <w:t xml:space="preserve">, versión aumentada pero más tenue de la </w:t>
      </w:r>
      <w:hyperlink r:id="rId2281" w:tooltip="Cruz del Sur" w:history="1">
        <w:r w:rsidRPr="00C130AF">
          <w:rPr>
            <w:rStyle w:val="Hipervnculo"/>
            <w:color w:val="auto"/>
            <w:u w:val="none"/>
          </w:rPr>
          <w:t>Cruz del Sur</w:t>
        </w:r>
      </w:hyperlink>
      <w:r w:rsidRPr="00C130AF">
        <w:t>.</w:t>
      </w:r>
    </w:p>
    <w:p w:rsidR="00330E62" w:rsidRPr="00C130AF" w:rsidRDefault="00EA6B0B" w:rsidP="00330E62">
      <w:pPr>
        <w:pStyle w:val="NormalWeb"/>
        <w:rPr>
          <w:b/>
          <w:u w:val="single"/>
        </w:rPr>
      </w:pPr>
      <w:r w:rsidRPr="00C130AF">
        <w:rPr>
          <w:b/>
          <w:u w:val="single"/>
        </w:rPr>
        <w:t>Virgo</w:t>
      </w:r>
    </w:p>
    <w:p w:rsidR="00EA6B0B" w:rsidRPr="00C130AF" w:rsidRDefault="00EA6B0B" w:rsidP="00EA6B0B">
      <w:pPr>
        <w:pStyle w:val="NormalWeb"/>
      </w:pPr>
      <w:r w:rsidRPr="00C130AF">
        <w:rPr>
          <w:bCs/>
        </w:rPr>
        <w:t>Virgo</w:t>
      </w:r>
      <w:r w:rsidRPr="00C130AF">
        <w:t xml:space="preserve"> (la </w:t>
      </w:r>
      <w:hyperlink r:id="rId2282" w:tooltip="Virginidad" w:history="1">
        <w:r w:rsidRPr="00C130AF">
          <w:rPr>
            <w:rStyle w:val="Hipervnculo"/>
            <w:rFonts w:eastAsiaTheme="majorEastAsia"/>
            <w:color w:val="auto"/>
            <w:u w:val="none"/>
          </w:rPr>
          <w:t>virgen</w:t>
        </w:r>
      </w:hyperlink>
      <w:r w:rsidRPr="00C130AF">
        <w:t xml:space="preserve">) es una </w:t>
      </w:r>
      <w:hyperlink r:id="rId2283" w:tooltip="Constelación" w:history="1">
        <w:r w:rsidRPr="00C130AF">
          <w:rPr>
            <w:rStyle w:val="Hipervnculo"/>
            <w:rFonts w:eastAsiaTheme="majorEastAsia"/>
            <w:color w:val="auto"/>
            <w:u w:val="none"/>
          </w:rPr>
          <w:t>constelación</w:t>
        </w:r>
      </w:hyperlink>
      <w:r w:rsidRPr="00C130AF">
        <w:t xml:space="preserve"> del </w:t>
      </w:r>
      <w:hyperlink r:id="rId2284" w:tooltip="Zodíaco" w:history="1">
        <w:r w:rsidRPr="00C130AF">
          <w:rPr>
            <w:rStyle w:val="Hipervnculo"/>
            <w:rFonts w:eastAsiaTheme="majorEastAsia"/>
            <w:color w:val="auto"/>
            <w:u w:val="none"/>
          </w:rPr>
          <w:t>zodíaco</w:t>
        </w:r>
      </w:hyperlink>
      <w:r w:rsidRPr="00C130AF">
        <w:t xml:space="preserve">. Se encuentra entre </w:t>
      </w:r>
      <w:hyperlink r:id="rId2285" w:tooltip="Leo (constelación)" w:history="1">
        <w:r w:rsidRPr="00C130AF">
          <w:rPr>
            <w:rStyle w:val="Hipervnculo"/>
            <w:rFonts w:eastAsiaTheme="majorEastAsia"/>
            <w:color w:val="auto"/>
            <w:u w:val="none"/>
          </w:rPr>
          <w:t>Leo</w:t>
        </w:r>
      </w:hyperlink>
      <w:r w:rsidRPr="00C130AF">
        <w:t xml:space="preserve"> al </w:t>
      </w:r>
      <w:hyperlink r:id="rId2286" w:tooltip="Oeste" w:history="1">
        <w:r w:rsidRPr="00C130AF">
          <w:rPr>
            <w:rStyle w:val="Hipervnculo"/>
            <w:rFonts w:eastAsiaTheme="majorEastAsia"/>
            <w:color w:val="auto"/>
            <w:u w:val="none"/>
          </w:rPr>
          <w:t>oeste</w:t>
        </w:r>
      </w:hyperlink>
      <w:r w:rsidRPr="00C130AF">
        <w:t xml:space="preserve"> y </w:t>
      </w:r>
      <w:hyperlink r:id="rId2287" w:tooltip="Libra (constelación)" w:history="1">
        <w:r w:rsidRPr="00C130AF">
          <w:rPr>
            <w:rStyle w:val="Hipervnculo"/>
            <w:rFonts w:eastAsiaTheme="majorEastAsia"/>
            <w:color w:val="auto"/>
            <w:u w:val="none"/>
          </w:rPr>
          <w:t>Libra</w:t>
        </w:r>
      </w:hyperlink>
      <w:r w:rsidRPr="00C130AF">
        <w:t xml:space="preserve"> al </w:t>
      </w:r>
      <w:hyperlink r:id="rId2288" w:tooltip="Este" w:history="1">
        <w:r w:rsidRPr="00C130AF">
          <w:rPr>
            <w:rStyle w:val="Hipervnculo"/>
            <w:rFonts w:eastAsiaTheme="majorEastAsia"/>
            <w:color w:val="auto"/>
            <w:u w:val="none"/>
          </w:rPr>
          <w:t>este</w:t>
        </w:r>
      </w:hyperlink>
      <w:r w:rsidRPr="00C130AF">
        <w:t xml:space="preserve"> y es una de las </w:t>
      </w:r>
      <w:hyperlink r:id="rId2289" w:tooltip="Constelación" w:history="1">
        <w:r w:rsidRPr="00C130AF">
          <w:rPr>
            <w:rStyle w:val="Hipervnculo"/>
            <w:rFonts w:eastAsiaTheme="majorEastAsia"/>
            <w:color w:val="auto"/>
            <w:u w:val="none"/>
          </w:rPr>
          <w:t>constelaciones</w:t>
        </w:r>
      </w:hyperlink>
      <w:r w:rsidRPr="00C130AF">
        <w:t xml:space="preserve"> más grandes visibles en el cielo. Virgo se representa a menudo portando dos gavillas de </w:t>
      </w:r>
      <w:hyperlink r:id="rId2290" w:tooltip="Trigo" w:history="1">
        <w:r w:rsidRPr="00C130AF">
          <w:rPr>
            <w:rStyle w:val="Hipervnculo"/>
            <w:color w:val="auto"/>
            <w:u w:val="none"/>
          </w:rPr>
          <w:t>trigo</w:t>
        </w:r>
      </w:hyperlink>
      <w:r w:rsidRPr="00C130AF">
        <w:t xml:space="preserve">, una de ellas señalada por la brillante </w:t>
      </w:r>
      <w:hyperlink r:id="rId2291" w:tooltip="Estrella" w:history="1">
        <w:r w:rsidRPr="00C130AF">
          <w:rPr>
            <w:rStyle w:val="Hipervnculo"/>
            <w:color w:val="auto"/>
            <w:u w:val="none"/>
          </w:rPr>
          <w:t>estrella</w:t>
        </w:r>
      </w:hyperlink>
      <w:r w:rsidRPr="00C130AF">
        <w:t xml:space="preserve"> </w:t>
      </w:r>
      <w:hyperlink r:id="rId2292" w:tooltip="Espiga (estrella)" w:history="1">
        <w:r w:rsidRPr="00C130AF">
          <w:rPr>
            <w:rStyle w:val="Hipervnculo"/>
            <w:color w:val="auto"/>
            <w:u w:val="none"/>
          </w:rPr>
          <w:t>Espiga</w:t>
        </w:r>
      </w:hyperlink>
      <w:r w:rsidRPr="00C130AF">
        <w:t xml:space="preserve"> o </w:t>
      </w:r>
      <w:hyperlink r:id="rId2293" w:tooltip="Spica" w:history="1">
        <w:r w:rsidRPr="00C130AF">
          <w:rPr>
            <w:rStyle w:val="Hipervnculo"/>
            <w:color w:val="auto"/>
            <w:u w:val="none"/>
          </w:rPr>
          <w:t>Spica</w:t>
        </w:r>
      </w:hyperlink>
      <w:r w:rsidRPr="00C130AF">
        <w:t xml:space="preserve"> (α Virginis), 'la espiga' de los agricultores medievales. La localización de Virgo es fácil gracias a esta estrella, que se encuentra siguiendo la curva que va desde "</w:t>
      </w:r>
      <w:hyperlink r:id="rId2294" w:tooltip="Osa Mayor" w:history="1">
        <w:r w:rsidRPr="00C130AF">
          <w:rPr>
            <w:rStyle w:val="Hipervnculo"/>
            <w:color w:val="auto"/>
            <w:u w:val="none"/>
          </w:rPr>
          <w:t>el carro</w:t>
        </w:r>
      </w:hyperlink>
      <w:r w:rsidRPr="00C130AF">
        <w:t>" (</w:t>
      </w:r>
      <w:hyperlink r:id="rId2295" w:tooltip="Osa Mayor" w:history="1">
        <w:r w:rsidRPr="00C130AF">
          <w:rPr>
            <w:rStyle w:val="Hipervnculo"/>
            <w:color w:val="auto"/>
            <w:u w:val="none"/>
          </w:rPr>
          <w:t>Osa Mayor</w:t>
        </w:r>
      </w:hyperlink>
      <w:r w:rsidRPr="00C130AF">
        <w:t xml:space="preserve">) hacia </w:t>
      </w:r>
      <w:hyperlink r:id="rId2296" w:tooltip="Arcturus" w:history="1">
        <w:r w:rsidRPr="00C130AF">
          <w:rPr>
            <w:rStyle w:val="Hipervnculo"/>
            <w:color w:val="auto"/>
            <w:u w:val="none"/>
          </w:rPr>
          <w:t>Arturo</w:t>
        </w:r>
      </w:hyperlink>
      <w:r w:rsidRPr="00C130AF">
        <w:t xml:space="preserve"> (α Bootis) y continuando dicha curva hasta llegar a Espiga. Otras estrellas brillantes en la constelación son β Virginis (</w:t>
      </w:r>
      <w:hyperlink r:id="rId2297" w:tooltip="Zavijava" w:history="1">
        <w:r w:rsidRPr="00C130AF">
          <w:rPr>
            <w:rStyle w:val="Hipervnculo"/>
            <w:color w:val="auto"/>
            <w:u w:val="none"/>
          </w:rPr>
          <w:t>Zavijava</w:t>
        </w:r>
      </w:hyperlink>
      <w:r w:rsidRPr="00C130AF">
        <w:t>), γ Virginis (</w:t>
      </w:r>
      <w:hyperlink r:id="rId2298" w:tooltip="Porrima" w:history="1">
        <w:r w:rsidRPr="00C130AF">
          <w:rPr>
            <w:rStyle w:val="Hipervnculo"/>
            <w:color w:val="auto"/>
            <w:u w:val="none"/>
          </w:rPr>
          <w:t>Porrima</w:t>
        </w:r>
      </w:hyperlink>
      <w:r w:rsidRPr="00C130AF">
        <w:t>), δ Virginis (</w:t>
      </w:r>
      <w:hyperlink r:id="rId2299" w:tooltip="Auva" w:history="1">
        <w:r w:rsidRPr="00C130AF">
          <w:rPr>
            <w:rStyle w:val="Hipervnculo"/>
            <w:color w:val="auto"/>
            <w:u w:val="none"/>
          </w:rPr>
          <w:t>Auva</w:t>
        </w:r>
      </w:hyperlink>
      <w:r w:rsidRPr="00C130AF">
        <w:t xml:space="preserve"> o </w:t>
      </w:r>
      <w:hyperlink r:id="rId2300" w:tooltip="Minelava" w:history="1">
        <w:r w:rsidRPr="00C130AF">
          <w:rPr>
            <w:rStyle w:val="Hipervnculo"/>
            <w:color w:val="auto"/>
            <w:u w:val="none"/>
          </w:rPr>
          <w:t>Minelava</w:t>
        </w:r>
      </w:hyperlink>
      <w:r w:rsidRPr="00C130AF">
        <w:t>) y ε Virginis (</w:t>
      </w:r>
      <w:hyperlink r:id="rId2301" w:tooltip="Vindemiatrix" w:history="1">
        <w:r w:rsidRPr="00C130AF">
          <w:rPr>
            <w:rStyle w:val="Hipervnculo"/>
            <w:color w:val="auto"/>
            <w:u w:val="none"/>
          </w:rPr>
          <w:t>Vindemiatrix</w:t>
        </w:r>
      </w:hyperlink>
      <w:r w:rsidRPr="00C130AF">
        <w:t xml:space="preserve">). Debido a la presencia del </w:t>
      </w:r>
      <w:hyperlink r:id="rId2302" w:tooltip="Agrupaciones galácticas" w:history="1">
        <w:r w:rsidRPr="00C130AF">
          <w:rPr>
            <w:rStyle w:val="Hipervnculo"/>
            <w:color w:val="auto"/>
            <w:u w:val="none"/>
          </w:rPr>
          <w:t>cúmulo de galaxias</w:t>
        </w:r>
      </w:hyperlink>
      <w:r w:rsidRPr="00C130AF">
        <w:t xml:space="preserve"> denominado </w:t>
      </w:r>
      <w:hyperlink r:id="rId2303" w:tooltip="Cúmulo de Virgo" w:history="1">
        <w:r w:rsidRPr="00C130AF">
          <w:rPr>
            <w:rStyle w:val="Hipervnculo"/>
            <w:color w:val="auto"/>
            <w:u w:val="none"/>
          </w:rPr>
          <w:t>Cúmulo de Virgo</w:t>
        </w:r>
      </w:hyperlink>
      <w:r w:rsidRPr="00C130AF">
        <w:t xml:space="preserve"> dentro de sus límites —entre 5° y 10° al oeste de </w:t>
      </w:r>
      <w:hyperlink r:id="rId2304" w:tooltip="Vindemiatrix" w:history="1">
        <w:r w:rsidRPr="00C130AF">
          <w:rPr>
            <w:rStyle w:val="Hipervnculo"/>
            <w:color w:val="auto"/>
            <w:u w:val="none"/>
          </w:rPr>
          <w:t>Vindemiatrix</w:t>
        </w:r>
      </w:hyperlink>
      <w:r w:rsidRPr="00C130AF">
        <w:t xml:space="preserve">— esta constelación es especialmente rica en </w:t>
      </w:r>
      <w:hyperlink r:id="rId2305" w:tooltip="Galaxia" w:history="1">
        <w:r w:rsidRPr="00C130AF">
          <w:rPr>
            <w:rStyle w:val="Hipervnculo"/>
            <w:color w:val="auto"/>
            <w:u w:val="none"/>
          </w:rPr>
          <w:t>galaxias</w:t>
        </w:r>
      </w:hyperlink>
      <w:r w:rsidRPr="00C130AF">
        <w:t xml:space="preserve">. Once galaxias del </w:t>
      </w:r>
      <w:hyperlink r:id="rId2306" w:tooltip="Catálogo Messier" w:history="1">
        <w:r w:rsidRPr="00C130AF">
          <w:rPr>
            <w:rStyle w:val="Hipervnculo"/>
            <w:color w:val="auto"/>
            <w:u w:val="none"/>
          </w:rPr>
          <w:t>catálogo Messier</w:t>
        </w:r>
      </w:hyperlink>
      <w:r w:rsidRPr="00C130AF">
        <w:t xml:space="preserve"> se localizan en los límites de Virgo.</w:t>
      </w:r>
    </w:p>
    <w:p w:rsidR="00EA6B0B" w:rsidRPr="00C130AF" w:rsidRDefault="00EA6B0B" w:rsidP="00EA6B0B">
      <w:pPr>
        <w:pStyle w:val="NormalWeb"/>
      </w:pPr>
      <w:r w:rsidRPr="00C130AF">
        <w:t xml:space="preserve">En la </w:t>
      </w:r>
      <w:hyperlink r:id="rId2307" w:tooltip="Mitología" w:history="1">
        <w:r w:rsidRPr="00C130AF">
          <w:rPr>
            <w:rStyle w:val="Hipervnculo"/>
            <w:color w:val="auto"/>
            <w:u w:val="none"/>
          </w:rPr>
          <w:t>mitología</w:t>
        </w:r>
      </w:hyperlink>
      <w:r w:rsidRPr="00C130AF">
        <w:t xml:space="preserve"> es la representación de </w:t>
      </w:r>
      <w:hyperlink r:id="rId2308" w:tooltip="Dice" w:history="1">
        <w:r w:rsidRPr="00C130AF">
          <w:rPr>
            <w:rStyle w:val="Hipervnculo"/>
            <w:color w:val="auto"/>
            <w:u w:val="none"/>
          </w:rPr>
          <w:t>Dice</w:t>
        </w:r>
      </w:hyperlink>
      <w:r w:rsidRPr="00C130AF">
        <w:t xml:space="preserve">, hija de </w:t>
      </w:r>
      <w:hyperlink r:id="rId2309" w:tooltip="Zeus" w:history="1">
        <w:r w:rsidRPr="00C130AF">
          <w:rPr>
            <w:rStyle w:val="Hipervnculo"/>
            <w:color w:val="auto"/>
            <w:u w:val="none"/>
          </w:rPr>
          <w:t>Zeus</w:t>
        </w:r>
      </w:hyperlink>
      <w:r w:rsidRPr="00C130AF">
        <w:t xml:space="preserve"> y </w:t>
      </w:r>
      <w:hyperlink r:id="rId2310" w:tooltip="Temis (mitología)" w:history="1">
        <w:r w:rsidRPr="00C130AF">
          <w:rPr>
            <w:rStyle w:val="Hipervnculo"/>
            <w:color w:val="auto"/>
            <w:u w:val="none"/>
          </w:rPr>
          <w:t>Temis</w:t>
        </w:r>
      </w:hyperlink>
      <w:r w:rsidRPr="00C130AF">
        <w:t xml:space="preserve"> y </w:t>
      </w:r>
      <w:hyperlink r:id="rId2311" w:tooltip="Diosa" w:history="1">
        <w:r w:rsidRPr="00C130AF">
          <w:rPr>
            <w:rStyle w:val="Hipervnculo"/>
            <w:color w:val="auto"/>
            <w:u w:val="none"/>
          </w:rPr>
          <w:t>diosa</w:t>
        </w:r>
      </w:hyperlink>
      <w:r w:rsidRPr="00C130AF">
        <w:t xml:space="preserve"> de la </w:t>
      </w:r>
      <w:hyperlink r:id="rId2312" w:tooltip="Justicia" w:history="1">
        <w:r w:rsidRPr="00C130AF">
          <w:rPr>
            <w:rStyle w:val="Hipervnculo"/>
            <w:color w:val="auto"/>
            <w:u w:val="none"/>
          </w:rPr>
          <w:t>justicia</w:t>
        </w:r>
      </w:hyperlink>
      <w:r w:rsidRPr="00C130AF">
        <w:t xml:space="preserve"> para los hombres. Había nacido mortal y fue puesta en la tierra para administrar </w:t>
      </w:r>
      <w:hyperlink r:id="rId2313" w:tooltip="Justicia" w:history="1">
        <w:r w:rsidRPr="00C130AF">
          <w:rPr>
            <w:rStyle w:val="Hipervnculo"/>
            <w:color w:val="auto"/>
            <w:u w:val="none"/>
          </w:rPr>
          <w:t>justicia</w:t>
        </w:r>
      </w:hyperlink>
      <w:r w:rsidRPr="00C130AF">
        <w:t xml:space="preserve"> y orden. Vivió con los mortales durante la Edad de Oro y la Edad de Plata, pero cuando nació la Raza de Bronce, a la que detestaba, dejó la tierra y subió al cielo, donde se estableció junto a la constelación del Boyero (</w:t>
      </w:r>
      <w:hyperlink r:id="rId2314" w:tooltip="Boötes" w:history="1">
        <w:r w:rsidRPr="00C130AF">
          <w:rPr>
            <w:rStyle w:val="Hipervnculo"/>
            <w:color w:val="auto"/>
            <w:u w:val="none"/>
          </w:rPr>
          <w:t>Boötes</w:t>
        </w:r>
      </w:hyperlink>
      <w:r w:rsidRPr="00C130AF">
        <w:t xml:space="preserve">). Era una de las tres </w:t>
      </w:r>
      <w:hyperlink r:id="rId2315" w:tooltip="Horas" w:history="1">
        <w:r w:rsidRPr="00C130AF">
          <w:rPr>
            <w:rStyle w:val="Hipervnculo"/>
            <w:color w:val="auto"/>
            <w:u w:val="none"/>
          </w:rPr>
          <w:t>Horas</w:t>
        </w:r>
      </w:hyperlink>
      <w:r w:rsidRPr="00C130AF">
        <w:t xml:space="preserve"> o </w:t>
      </w:r>
      <w:hyperlink r:id="rId2316" w:tooltip="Titán (mitología)" w:history="1">
        <w:r w:rsidRPr="00C130AF">
          <w:rPr>
            <w:rStyle w:val="Hipervnculo"/>
            <w:color w:val="auto"/>
            <w:u w:val="none"/>
          </w:rPr>
          <w:t>Titánides</w:t>
        </w:r>
      </w:hyperlink>
      <w:r w:rsidRPr="00C130AF">
        <w:t xml:space="preserve"> y la más notable entre las diosas vírgenes. En otra versión se decía que se trataba de </w:t>
      </w:r>
      <w:hyperlink r:id="rId2317" w:tooltip="Erígone" w:history="1">
        <w:r w:rsidRPr="00C130AF">
          <w:rPr>
            <w:rStyle w:val="Hipervnculo"/>
            <w:color w:val="auto"/>
            <w:u w:val="none"/>
          </w:rPr>
          <w:t>Erígone</w:t>
        </w:r>
      </w:hyperlink>
      <w:r w:rsidRPr="00C130AF">
        <w:t xml:space="preserve">, hija de </w:t>
      </w:r>
      <w:hyperlink r:id="rId2318" w:tooltip="Icario" w:history="1">
        <w:r w:rsidRPr="00C130AF">
          <w:rPr>
            <w:rStyle w:val="Hipervnculo"/>
            <w:color w:val="auto"/>
            <w:u w:val="none"/>
          </w:rPr>
          <w:t>Icario</w:t>
        </w:r>
      </w:hyperlink>
      <w:r w:rsidRPr="00C130AF">
        <w:t xml:space="preserve">. Otras versiones identificaban esta constelación con </w:t>
      </w:r>
      <w:hyperlink r:id="rId2319" w:tooltip="Deméter" w:history="1">
        <w:r w:rsidRPr="00C130AF">
          <w:rPr>
            <w:rStyle w:val="Hipervnculo"/>
            <w:color w:val="auto"/>
            <w:u w:val="none"/>
          </w:rPr>
          <w:t>Deméter</w:t>
        </w:r>
      </w:hyperlink>
      <w:r w:rsidRPr="00C130AF">
        <w:t xml:space="preserve">, </w:t>
      </w:r>
      <w:hyperlink r:id="rId2320" w:tooltip="Isis" w:history="1">
        <w:r w:rsidRPr="00C130AF">
          <w:rPr>
            <w:rStyle w:val="Hipervnculo"/>
            <w:color w:val="auto"/>
            <w:u w:val="none"/>
          </w:rPr>
          <w:t>Isis</w:t>
        </w:r>
      </w:hyperlink>
      <w:r w:rsidRPr="00C130AF">
        <w:t xml:space="preserve">, Atárgatis (uno de los nombres de </w:t>
      </w:r>
      <w:hyperlink r:id="rId2321" w:tooltip="Derceto" w:history="1">
        <w:r w:rsidRPr="00C130AF">
          <w:rPr>
            <w:rStyle w:val="Hipervnculo"/>
            <w:color w:val="auto"/>
            <w:u w:val="none"/>
          </w:rPr>
          <w:t>Derceto</w:t>
        </w:r>
      </w:hyperlink>
      <w:r w:rsidRPr="00C130AF">
        <w:t xml:space="preserve">) y </w:t>
      </w:r>
      <w:hyperlink r:id="rId2322" w:tooltip="Tique" w:history="1">
        <w:r w:rsidRPr="00C130AF">
          <w:rPr>
            <w:rStyle w:val="Hipervnculo"/>
            <w:color w:val="auto"/>
            <w:u w:val="none"/>
          </w:rPr>
          <w:t>Tique</w:t>
        </w:r>
      </w:hyperlink>
      <w:r w:rsidRPr="00C130AF">
        <w:t>.</w:t>
      </w:r>
    </w:p>
    <w:p w:rsidR="00C130AF" w:rsidRDefault="00C130AF" w:rsidP="007C6DE3">
      <w:pPr>
        <w:pStyle w:val="NormalWeb"/>
        <w:rPr>
          <w:b/>
          <w:u w:val="single"/>
        </w:rPr>
      </w:pPr>
    </w:p>
    <w:p w:rsidR="00C130AF" w:rsidRDefault="00C130AF" w:rsidP="007C6DE3">
      <w:pPr>
        <w:pStyle w:val="NormalWeb"/>
        <w:rPr>
          <w:b/>
          <w:u w:val="single"/>
        </w:rPr>
      </w:pPr>
    </w:p>
    <w:p w:rsidR="007C6DE3" w:rsidRPr="00C130AF" w:rsidRDefault="00EA6B0B" w:rsidP="007C6DE3">
      <w:pPr>
        <w:pStyle w:val="NormalWeb"/>
        <w:rPr>
          <w:b/>
          <w:u w:val="single"/>
        </w:rPr>
      </w:pPr>
      <w:r w:rsidRPr="00C130AF">
        <w:rPr>
          <w:b/>
          <w:u w:val="single"/>
        </w:rPr>
        <w:lastRenderedPageBreak/>
        <w:t>Zorrita</w:t>
      </w:r>
    </w:p>
    <w:p w:rsidR="00EA6B0B" w:rsidRPr="00C130AF" w:rsidRDefault="00EA6B0B" w:rsidP="007C6DE3">
      <w:pPr>
        <w:pStyle w:val="NormalWeb"/>
      </w:pPr>
      <w:r w:rsidRPr="00C130AF">
        <w:rPr>
          <w:bCs/>
        </w:rPr>
        <w:t>Vulpecula</w:t>
      </w:r>
      <w:r w:rsidRPr="00C130AF">
        <w:t xml:space="preserve">, </w:t>
      </w:r>
      <w:hyperlink r:id="rId2323" w:tooltip="Vulpini" w:history="1">
        <w:r w:rsidRPr="00C130AF">
          <w:rPr>
            <w:rStyle w:val="Hipervnculo"/>
            <w:rFonts w:eastAsiaTheme="majorEastAsia"/>
            <w:color w:val="auto"/>
            <w:u w:val="none"/>
          </w:rPr>
          <w:t>La zorra</w:t>
        </w:r>
      </w:hyperlink>
      <w:r w:rsidRPr="00C130AF">
        <w:t xml:space="preserve"> o La Raposilla, es una pequeña </w:t>
      </w:r>
      <w:hyperlink r:id="rId2324" w:tooltip="Constelación" w:history="1">
        <w:r w:rsidRPr="00C130AF">
          <w:rPr>
            <w:rStyle w:val="Hipervnculo"/>
            <w:rFonts w:eastAsiaTheme="majorEastAsia"/>
            <w:color w:val="auto"/>
            <w:u w:val="none"/>
          </w:rPr>
          <w:t>constelación</w:t>
        </w:r>
      </w:hyperlink>
      <w:r w:rsidRPr="00C130AF">
        <w:t xml:space="preserve"> del norte ubicada en medio del </w:t>
      </w:r>
      <w:hyperlink r:id="rId2325" w:tooltip="Triángulo de verano" w:history="1">
        <w:r w:rsidRPr="00C130AF">
          <w:rPr>
            <w:rStyle w:val="Hipervnculo"/>
            <w:rFonts w:eastAsiaTheme="majorEastAsia"/>
            <w:color w:val="auto"/>
            <w:u w:val="none"/>
          </w:rPr>
          <w:t>Triángulo de verano</w:t>
        </w:r>
      </w:hyperlink>
      <w:r w:rsidRPr="00C130AF">
        <w:t xml:space="preserve">, al norte de </w:t>
      </w:r>
      <w:hyperlink r:id="rId2326" w:tooltip="Sagita" w:history="1">
        <w:r w:rsidRPr="00C130AF">
          <w:rPr>
            <w:rStyle w:val="Hipervnculo"/>
            <w:rFonts w:eastAsiaTheme="majorEastAsia"/>
            <w:color w:val="auto"/>
            <w:u w:val="none"/>
          </w:rPr>
          <w:t>Sagitta</w:t>
        </w:r>
      </w:hyperlink>
      <w:r w:rsidRPr="00C130AF">
        <w:t xml:space="preserve"> y </w:t>
      </w:r>
      <w:hyperlink r:id="rId2327" w:tooltip="Delphinus (constelación)" w:history="1">
        <w:r w:rsidRPr="00C130AF">
          <w:rPr>
            <w:rStyle w:val="Hipervnculo"/>
            <w:rFonts w:eastAsiaTheme="majorEastAsia"/>
            <w:color w:val="auto"/>
            <w:u w:val="none"/>
          </w:rPr>
          <w:t>Delphinus</w:t>
        </w:r>
      </w:hyperlink>
      <w:r w:rsidRPr="00C130AF">
        <w:t>. No contiene ninguna estrella brillante. Pese a carecer de estrellas brillantes —</w:t>
      </w:r>
      <w:hyperlink r:id="rId2328" w:tooltip="Alfa Vulpeculae" w:history="1">
        <w:r w:rsidRPr="00C130AF">
          <w:rPr>
            <w:rStyle w:val="Hipervnculo"/>
            <w:rFonts w:eastAsiaTheme="majorEastAsia"/>
            <w:color w:val="auto"/>
            <w:u w:val="none"/>
          </w:rPr>
          <w:t>α Vulpeculae</w:t>
        </w:r>
      </w:hyperlink>
      <w:r w:rsidRPr="00C130AF">
        <w:t xml:space="preserve">, la más brillante, apenas alcanza </w:t>
      </w:r>
      <w:hyperlink r:id="rId2329" w:tooltip="Magnitud aparente" w:history="1">
        <w:r w:rsidRPr="00C130AF">
          <w:rPr>
            <w:rStyle w:val="Hipervnculo"/>
            <w:rFonts w:eastAsiaTheme="majorEastAsia"/>
            <w:color w:val="auto"/>
            <w:u w:val="none"/>
          </w:rPr>
          <w:t>magnitud</w:t>
        </w:r>
      </w:hyperlink>
      <w:r w:rsidRPr="00C130AF">
        <w:t xml:space="preserve"> 4,4— en esta constelación han tenido lugar algunos de los hitos clave de la </w:t>
      </w:r>
      <w:hyperlink r:id="rId2330" w:tooltip="Astronomía" w:history="1">
        <w:r w:rsidRPr="00C130AF">
          <w:rPr>
            <w:rStyle w:val="Hipervnculo"/>
            <w:rFonts w:eastAsiaTheme="majorEastAsia"/>
            <w:color w:val="auto"/>
            <w:u w:val="none"/>
          </w:rPr>
          <w:t>astronomía</w:t>
        </w:r>
      </w:hyperlink>
      <w:r w:rsidRPr="00C130AF">
        <w:t xml:space="preserve">. </w:t>
      </w:r>
      <w:hyperlink r:id="rId2331" w:tooltip="PSR B1919+21 (aún no redactado)" w:history="1">
        <w:r w:rsidRPr="00C130AF">
          <w:rPr>
            <w:rStyle w:val="Hipervnculo"/>
            <w:rFonts w:eastAsiaTheme="majorEastAsia"/>
            <w:color w:val="auto"/>
            <w:u w:val="none"/>
          </w:rPr>
          <w:t>PSR B1919+21</w:t>
        </w:r>
      </w:hyperlink>
      <w:r w:rsidRPr="00C130AF">
        <w:t xml:space="preserve">, el primer </w:t>
      </w:r>
      <w:hyperlink r:id="rId2332" w:tooltip="Púlsar" w:history="1">
        <w:r w:rsidRPr="00C130AF">
          <w:rPr>
            <w:rStyle w:val="Hipervnculo"/>
            <w:rFonts w:eastAsiaTheme="majorEastAsia"/>
            <w:color w:val="auto"/>
            <w:u w:val="none"/>
          </w:rPr>
          <w:t>púlsar</w:t>
        </w:r>
      </w:hyperlink>
      <w:r w:rsidRPr="00C130AF">
        <w:t xml:space="preserve"> descubierto (en el año </w:t>
      </w:r>
      <w:hyperlink r:id="rId2333" w:tooltip="1967" w:history="1">
        <w:r w:rsidRPr="00C130AF">
          <w:rPr>
            <w:rStyle w:val="Hipervnculo"/>
            <w:rFonts w:eastAsiaTheme="majorEastAsia"/>
            <w:color w:val="auto"/>
            <w:u w:val="none"/>
          </w:rPr>
          <w:t>1967</w:t>
        </w:r>
      </w:hyperlink>
      <w:r w:rsidRPr="00C130AF">
        <w:t xml:space="preserve">), está situado en Vulpecula, así como la </w:t>
      </w:r>
      <w:hyperlink r:id="rId2334" w:tooltip="Nebulosa planetaria" w:history="1">
        <w:r w:rsidRPr="00C130AF">
          <w:rPr>
            <w:rStyle w:val="Hipervnculo"/>
            <w:rFonts w:eastAsiaTheme="majorEastAsia"/>
            <w:color w:val="auto"/>
            <w:u w:val="none"/>
          </w:rPr>
          <w:t>nebulosa planetaria</w:t>
        </w:r>
      </w:hyperlink>
      <w:r w:rsidRPr="00C130AF">
        <w:t xml:space="preserve"> M27 o </w:t>
      </w:r>
      <w:hyperlink r:id="rId2335" w:tooltip="Nebulosa Dumbbell" w:history="1">
        <w:r w:rsidRPr="00C130AF">
          <w:rPr>
            <w:rStyle w:val="Hipervnculo"/>
            <w:rFonts w:eastAsiaTheme="majorEastAsia"/>
            <w:color w:val="auto"/>
            <w:u w:val="none"/>
          </w:rPr>
          <w:t>Nebulosa Dumbbell</w:t>
        </w:r>
      </w:hyperlink>
      <w:r w:rsidRPr="00C130AF">
        <w:t xml:space="preserve">, la primera </w:t>
      </w:r>
      <w:hyperlink r:id="rId2336" w:tooltip="Nebulosa" w:history="1">
        <w:r w:rsidRPr="00C130AF">
          <w:rPr>
            <w:rStyle w:val="Hipervnculo"/>
            <w:rFonts w:eastAsiaTheme="majorEastAsia"/>
            <w:color w:val="auto"/>
            <w:u w:val="none"/>
          </w:rPr>
          <w:t>nebulosa</w:t>
        </w:r>
      </w:hyperlink>
      <w:r w:rsidRPr="00C130AF">
        <w:t xml:space="preserve"> de este tipo en ser descubierta (</w:t>
      </w:r>
      <w:hyperlink r:id="rId2337" w:tooltip="1764" w:history="1">
        <w:r w:rsidRPr="00C130AF">
          <w:rPr>
            <w:rStyle w:val="Hipervnculo"/>
            <w:rFonts w:eastAsiaTheme="majorEastAsia"/>
            <w:color w:val="auto"/>
            <w:u w:val="none"/>
          </w:rPr>
          <w:t>1764</w:t>
        </w:r>
      </w:hyperlink>
      <w:r w:rsidRPr="00C130AF">
        <w:t>).</w:t>
      </w:r>
    </w:p>
    <w:p w:rsidR="00EA6B0B" w:rsidRDefault="00EA6B0B" w:rsidP="007C6DE3">
      <w:pPr>
        <w:pStyle w:val="NormalWeb"/>
      </w:pPr>
      <w:r w:rsidRPr="00C130AF">
        <w:t xml:space="preserve">Esta constelación, ideada por </w:t>
      </w:r>
      <w:hyperlink r:id="rId2338" w:tooltip="Johannes Hevelius" w:history="1">
        <w:r w:rsidRPr="00C130AF">
          <w:rPr>
            <w:rStyle w:val="Hipervnculo"/>
            <w:rFonts w:eastAsiaTheme="majorEastAsia"/>
            <w:color w:val="auto"/>
            <w:u w:val="none"/>
          </w:rPr>
          <w:t>Johannes Hevelius</w:t>
        </w:r>
      </w:hyperlink>
      <w:r w:rsidRPr="00C130AF">
        <w:t xml:space="preserve"> en </w:t>
      </w:r>
      <w:hyperlink r:id="rId2339" w:tooltip="1690" w:history="1">
        <w:r w:rsidRPr="00C130AF">
          <w:rPr>
            <w:rStyle w:val="Hipervnculo"/>
            <w:rFonts w:eastAsiaTheme="majorEastAsia"/>
            <w:color w:val="auto"/>
            <w:u w:val="none"/>
          </w:rPr>
          <w:t>1690</w:t>
        </w:r>
      </w:hyperlink>
      <w:r w:rsidRPr="00C130AF">
        <w:t xml:space="preserve">, no se encuentra asociada a ninguna leyenda interesante ni a referencia mitológica alguna. Inicialmente se la llamó </w:t>
      </w:r>
      <w:r w:rsidRPr="00C130AF">
        <w:rPr>
          <w:i/>
          <w:iCs/>
        </w:rPr>
        <w:t>Vulpecula Cum Anser</w:t>
      </w:r>
      <w:r w:rsidRPr="00C130AF">
        <w:t>, la Zorra con el Ganso, pero actualmente se conoce simplemente como Vulpecula (la Zorra).</w:t>
      </w: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Default="00C130AF" w:rsidP="007C6DE3">
      <w:pPr>
        <w:pStyle w:val="NormalWeb"/>
      </w:pPr>
    </w:p>
    <w:p w:rsidR="00C130AF" w:rsidRPr="00C130AF" w:rsidRDefault="00C130AF" w:rsidP="007C6DE3">
      <w:pPr>
        <w:pStyle w:val="NormalWeb"/>
      </w:pPr>
    </w:p>
    <w:tbl>
      <w:tblPr>
        <w:tblW w:w="5812" w:type="pct"/>
        <w:jc w:val="center"/>
        <w:tblCellSpacing w:w="0" w:type="dxa"/>
        <w:tblInd w:w="-166"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484"/>
        <w:gridCol w:w="1410"/>
        <w:gridCol w:w="1317"/>
        <w:gridCol w:w="6167"/>
      </w:tblGrid>
      <w:tr w:rsidR="000D5205"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shd w:val="clear" w:color="auto" w:fill="EEECE1" w:themeFill="background2"/>
            <w:vAlign w:val="center"/>
            <w:hideMark/>
          </w:tcPr>
          <w:p w:rsidR="005F368D" w:rsidRPr="005F368D" w:rsidRDefault="005F368D" w:rsidP="000D5205">
            <w:pPr>
              <w:spacing w:after="0" w:line="240" w:lineRule="auto"/>
              <w:jc w:val="center"/>
              <w:rPr>
                <w:rFonts w:ascii="Times New Roman" w:eastAsia="Times New Roman" w:hAnsi="Times New Roman" w:cs="Times New Roman"/>
                <w:b/>
                <w:sz w:val="24"/>
                <w:szCs w:val="24"/>
                <w:lang w:eastAsia="es-AR"/>
              </w:rPr>
            </w:pPr>
            <w:r w:rsidRPr="005F368D">
              <w:rPr>
                <w:rFonts w:ascii="Times New Roman" w:eastAsia="Times New Roman" w:hAnsi="Times New Roman" w:cs="Times New Roman"/>
                <w:b/>
                <w:bCs/>
                <w:sz w:val="24"/>
                <w:szCs w:val="24"/>
                <w:lang w:eastAsia="es-AR"/>
              </w:rPr>
              <w:lastRenderedPageBreak/>
              <w:t>Nombre</w:t>
            </w:r>
          </w:p>
        </w:tc>
        <w:tc>
          <w:tcPr>
            <w:tcW w:w="1410" w:type="dxa"/>
            <w:tcBorders>
              <w:top w:val="outset" w:sz="6" w:space="0" w:color="auto"/>
              <w:left w:val="outset" w:sz="6" w:space="0" w:color="auto"/>
              <w:bottom w:val="outset" w:sz="6" w:space="0" w:color="auto"/>
              <w:right w:val="outset" w:sz="6" w:space="0" w:color="auto"/>
            </w:tcBorders>
            <w:shd w:val="clear" w:color="auto" w:fill="EEECE1" w:themeFill="background2"/>
            <w:vAlign w:val="center"/>
            <w:hideMark/>
          </w:tcPr>
          <w:p w:rsidR="005F368D" w:rsidRPr="005F368D" w:rsidRDefault="005F368D"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b/>
                <w:bCs/>
                <w:sz w:val="24"/>
                <w:szCs w:val="24"/>
                <w:lang w:eastAsia="es-AR"/>
              </w:rPr>
              <w:t xml:space="preserve">Constelación </w:t>
            </w:r>
          </w:p>
        </w:tc>
        <w:tc>
          <w:tcPr>
            <w:tcW w:w="1317" w:type="dxa"/>
            <w:tcBorders>
              <w:top w:val="outset" w:sz="6" w:space="0" w:color="auto"/>
              <w:left w:val="outset" w:sz="6" w:space="0" w:color="auto"/>
              <w:bottom w:val="outset" w:sz="6" w:space="0" w:color="auto"/>
              <w:right w:val="outset" w:sz="6" w:space="0" w:color="auto"/>
            </w:tcBorders>
            <w:shd w:val="clear" w:color="auto" w:fill="EEECE1" w:themeFill="background2"/>
            <w:vAlign w:val="center"/>
            <w:hideMark/>
          </w:tcPr>
          <w:p w:rsidR="005F368D" w:rsidRPr="005F368D" w:rsidRDefault="005F368D"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b/>
                <w:bCs/>
                <w:sz w:val="24"/>
                <w:szCs w:val="24"/>
                <w:lang w:eastAsia="es-AR"/>
              </w:rPr>
              <w:t xml:space="preserve">Tipo </w:t>
            </w:r>
          </w:p>
        </w:tc>
        <w:tc>
          <w:tcPr>
            <w:tcW w:w="6167" w:type="dxa"/>
            <w:tcBorders>
              <w:top w:val="outset" w:sz="6" w:space="0" w:color="auto"/>
              <w:left w:val="outset" w:sz="6" w:space="0" w:color="auto"/>
              <w:bottom w:val="outset" w:sz="6" w:space="0" w:color="auto"/>
              <w:right w:val="outset" w:sz="6" w:space="0" w:color="auto"/>
            </w:tcBorders>
            <w:shd w:val="clear" w:color="auto" w:fill="EEECE1" w:themeFill="background2"/>
            <w:vAlign w:val="center"/>
            <w:hideMark/>
          </w:tcPr>
          <w:p w:rsidR="005F368D" w:rsidRPr="005F368D" w:rsidRDefault="005F368D"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b/>
                <w:bCs/>
                <w:sz w:val="24"/>
                <w:szCs w:val="24"/>
                <w:lang w:eastAsia="es-AR"/>
              </w:rPr>
              <w:t xml:space="preserve">Descripción </w:t>
            </w:r>
          </w:p>
        </w:tc>
      </w:tr>
      <w:tr w:rsidR="000D5205"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5F368D" w:rsidRDefault="005F368D"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M2</w:t>
            </w:r>
          </w:p>
          <w:p w:rsidR="000D5205" w:rsidRPr="000D5205" w:rsidRDefault="000D5205" w:rsidP="00C130AF">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5F368D" w:rsidRPr="005F368D" w:rsidRDefault="00C15047" w:rsidP="00C15047">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Acuario</w:t>
            </w:r>
            <w:r w:rsidR="005F368D"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5F368D" w:rsidRPr="005F368D" w:rsidRDefault="005F368D"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5F368D" w:rsidRPr="005F368D" w:rsidRDefault="005F368D"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El Cúmulo globular M2 (NGC 7089) tiene un diámetro de aproximadamente 175 años luz, y contiene unas 150.000 estrellas, además de ser uno de los cúmulos más compactos y ricos conocidos. Como la mayoría de los cúmulos globulares, la parte central de M 2 está bastante comprimida. El denso núcleo central de M 2 es de sólo 0,34 minutos de arco o unos 20 segundos de arco de diámetro, correspondiendo a un diámetro de 3,7 años luz. Su Radio de masa media es de 0,93 minutos de arco (56 segundos de arco, o 10 años luz linealmente). </w:t>
            </w:r>
          </w:p>
        </w:tc>
      </w:tr>
      <w:tr w:rsidR="001E3E72" w:rsidRPr="005F368D" w:rsidTr="00C130AF">
        <w:trPr>
          <w:trHeight w:val="3525"/>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1E3E72" w:rsidRDefault="001E3E72"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M72</w:t>
            </w:r>
          </w:p>
          <w:p w:rsidR="001E3E72" w:rsidRPr="005F368D" w:rsidRDefault="001E3E72"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1E3E72" w:rsidRDefault="001E3E72" w:rsidP="00C15047">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Acuario</w:t>
            </w:r>
          </w:p>
        </w:tc>
        <w:tc>
          <w:tcPr>
            <w:tcW w:w="1317" w:type="dxa"/>
            <w:tcBorders>
              <w:top w:val="outset" w:sz="6" w:space="0" w:color="auto"/>
              <w:left w:val="outset" w:sz="6" w:space="0" w:color="auto"/>
              <w:bottom w:val="outset" w:sz="6" w:space="0" w:color="auto"/>
              <w:right w:val="outset" w:sz="6" w:space="0" w:color="auto"/>
            </w:tcBorders>
            <w:vAlign w:val="center"/>
            <w:hideMark/>
          </w:tcPr>
          <w:p w:rsidR="001E3E72" w:rsidRDefault="001E3E72"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 xml:space="preserve">Cúmulo </w:t>
            </w:r>
          </w:p>
          <w:p w:rsidR="001E3E72" w:rsidRPr="005F368D" w:rsidRDefault="001E3E72"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globular</w:t>
            </w:r>
          </w:p>
        </w:tc>
        <w:tc>
          <w:tcPr>
            <w:tcW w:w="6167" w:type="dxa"/>
            <w:tcBorders>
              <w:top w:val="outset" w:sz="6" w:space="0" w:color="auto"/>
              <w:left w:val="outset" w:sz="6" w:space="0" w:color="auto"/>
              <w:bottom w:val="outset" w:sz="6" w:space="0" w:color="auto"/>
              <w:right w:val="outset" w:sz="6" w:space="0" w:color="auto"/>
            </w:tcBorders>
            <w:vAlign w:val="center"/>
            <w:hideMark/>
          </w:tcPr>
          <w:p w:rsidR="001E3E72" w:rsidRPr="001E3E72" w:rsidRDefault="001E3E72" w:rsidP="001E3E72">
            <w:pPr>
              <w:rPr>
                <w:rFonts w:ascii="Times New Roman" w:hAnsi="Times New Roman" w:cs="Times New Roman"/>
                <w:sz w:val="24"/>
                <w:szCs w:val="24"/>
              </w:rPr>
            </w:pPr>
            <w:r w:rsidRPr="001E3E72">
              <w:rPr>
                <w:rFonts w:ascii="Times New Roman" w:hAnsi="Times New Roman" w:cs="Times New Roman"/>
                <w:bCs/>
                <w:sz w:val="24"/>
                <w:szCs w:val="24"/>
              </w:rPr>
              <w:t>Messier 72</w:t>
            </w:r>
            <w:r w:rsidRPr="001E3E72">
              <w:rPr>
                <w:rFonts w:ascii="Times New Roman" w:hAnsi="Times New Roman" w:cs="Times New Roman"/>
                <w:sz w:val="24"/>
                <w:szCs w:val="24"/>
              </w:rPr>
              <w:t xml:space="preserve"> (</w:t>
            </w:r>
            <w:r w:rsidRPr="001E3E72">
              <w:rPr>
                <w:rFonts w:ascii="Times New Roman" w:hAnsi="Times New Roman" w:cs="Times New Roman"/>
                <w:bCs/>
                <w:sz w:val="24"/>
                <w:szCs w:val="24"/>
              </w:rPr>
              <w:t>NGC 6981</w:t>
            </w:r>
            <w:r w:rsidRPr="001E3E72">
              <w:rPr>
                <w:rFonts w:ascii="Times New Roman" w:hAnsi="Times New Roman" w:cs="Times New Roman"/>
                <w:sz w:val="24"/>
                <w:szCs w:val="24"/>
              </w:rPr>
              <w:t xml:space="preserve">) es un </w:t>
            </w:r>
            <w:hyperlink r:id="rId2340" w:tooltip="Cúmulo globular" w:history="1">
              <w:r w:rsidRPr="001E3E72">
                <w:rPr>
                  <w:rStyle w:val="Hipervnculo"/>
                  <w:rFonts w:ascii="Times New Roman" w:hAnsi="Times New Roman" w:cs="Times New Roman"/>
                  <w:color w:val="auto"/>
                  <w:sz w:val="24"/>
                  <w:szCs w:val="24"/>
                  <w:u w:val="none"/>
                </w:rPr>
                <w:t>cúmulo globular</w:t>
              </w:r>
            </w:hyperlink>
            <w:r w:rsidRPr="001E3E72">
              <w:rPr>
                <w:rFonts w:ascii="Times New Roman" w:hAnsi="Times New Roman" w:cs="Times New Roman"/>
                <w:sz w:val="24"/>
                <w:szCs w:val="24"/>
              </w:rPr>
              <w:t xml:space="preserve"> en la </w:t>
            </w:r>
            <w:hyperlink r:id="rId2341" w:tooltip="Constelación" w:history="1">
              <w:r w:rsidRPr="001E3E72">
                <w:rPr>
                  <w:rStyle w:val="Hipervnculo"/>
                  <w:rFonts w:ascii="Times New Roman" w:hAnsi="Times New Roman" w:cs="Times New Roman"/>
                  <w:color w:val="auto"/>
                  <w:sz w:val="24"/>
                  <w:szCs w:val="24"/>
                  <w:u w:val="none"/>
                </w:rPr>
                <w:t>constelación</w:t>
              </w:r>
            </w:hyperlink>
            <w:r w:rsidRPr="001E3E72">
              <w:rPr>
                <w:rFonts w:ascii="Times New Roman" w:hAnsi="Times New Roman" w:cs="Times New Roman"/>
                <w:sz w:val="24"/>
                <w:szCs w:val="24"/>
              </w:rPr>
              <w:t xml:space="preserve"> de </w:t>
            </w:r>
            <w:hyperlink r:id="rId2342" w:tooltip="Acuario (constelación)" w:history="1">
              <w:r w:rsidRPr="001E3E72">
                <w:rPr>
                  <w:rStyle w:val="Hipervnculo"/>
                  <w:rFonts w:ascii="Times New Roman" w:hAnsi="Times New Roman" w:cs="Times New Roman"/>
                  <w:color w:val="auto"/>
                  <w:sz w:val="24"/>
                  <w:szCs w:val="24"/>
                  <w:u w:val="none"/>
                </w:rPr>
                <w:t>Acuario</w:t>
              </w:r>
            </w:hyperlink>
            <w:r w:rsidRPr="001E3E72">
              <w:rPr>
                <w:rFonts w:ascii="Times New Roman" w:hAnsi="Times New Roman" w:cs="Times New Roman"/>
                <w:sz w:val="24"/>
                <w:szCs w:val="24"/>
              </w:rPr>
              <w:t xml:space="preserve"> descubierto por </w:t>
            </w:r>
            <w:hyperlink r:id="rId2343" w:tooltip="Pierre Méchain" w:history="1">
              <w:r w:rsidRPr="001E3E72">
                <w:rPr>
                  <w:rStyle w:val="Hipervnculo"/>
                  <w:rFonts w:ascii="Times New Roman" w:hAnsi="Times New Roman" w:cs="Times New Roman"/>
                  <w:color w:val="auto"/>
                  <w:sz w:val="24"/>
                  <w:szCs w:val="24"/>
                  <w:u w:val="none"/>
                </w:rPr>
                <w:t>Pierre Méchain</w:t>
              </w:r>
            </w:hyperlink>
            <w:r w:rsidRPr="001E3E72">
              <w:rPr>
                <w:rFonts w:ascii="Times New Roman" w:hAnsi="Times New Roman" w:cs="Times New Roman"/>
                <w:sz w:val="24"/>
                <w:szCs w:val="24"/>
              </w:rPr>
              <w:t xml:space="preserve"> el </w:t>
            </w:r>
            <w:hyperlink r:id="rId2344" w:tooltip="29 de agosto" w:history="1">
              <w:r w:rsidRPr="001E3E72">
                <w:rPr>
                  <w:rStyle w:val="Hipervnculo"/>
                  <w:rFonts w:ascii="Times New Roman" w:hAnsi="Times New Roman" w:cs="Times New Roman"/>
                  <w:color w:val="auto"/>
                  <w:sz w:val="24"/>
                  <w:szCs w:val="24"/>
                  <w:u w:val="none"/>
                </w:rPr>
                <w:t>29 de agosto</w:t>
              </w:r>
            </w:hyperlink>
            <w:r w:rsidRPr="001E3E72">
              <w:rPr>
                <w:rFonts w:ascii="Times New Roman" w:hAnsi="Times New Roman" w:cs="Times New Roman"/>
                <w:sz w:val="24"/>
                <w:szCs w:val="24"/>
              </w:rPr>
              <w:t xml:space="preserve"> de </w:t>
            </w:r>
            <w:hyperlink r:id="rId2345" w:tooltip="1780" w:history="1">
              <w:r w:rsidRPr="001E3E72">
                <w:rPr>
                  <w:rStyle w:val="Hipervnculo"/>
                  <w:rFonts w:ascii="Times New Roman" w:hAnsi="Times New Roman" w:cs="Times New Roman"/>
                  <w:color w:val="auto"/>
                  <w:sz w:val="24"/>
                  <w:szCs w:val="24"/>
                  <w:u w:val="none"/>
                </w:rPr>
                <w:t>1780</w:t>
              </w:r>
            </w:hyperlink>
            <w:r w:rsidRPr="001E3E72">
              <w:rPr>
                <w:rFonts w:ascii="Times New Roman" w:hAnsi="Times New Roman" w:cs="Times New Roman"/>
                <w:sz w:val="24"/>
                <w:szCs w:val="24"/>
              </w:rPr>
              <w:t xml:space="preserve">. </w:t>
            </w:r>
            <w:hyperlink r:id="rId2346" w:tooltip="Charles Messier" w:history="1">
              <w:r w:rsidRPr="001E3E72">
                <w:rPr>
                  <w:rStyle w:val="Hipervnculo"/>
                  <w:rFonts w:ascii="Times New Roman" w:hAnsi="Times New Roman" w:cs="Times New Roman"/>
                  <w:color w:val="auto"/>
                  <w:sz w:val="24"/>
                  <w:szCs w:val="24"/>
                  <w:u w:val="none"/>
                </w:rPr>
                <w:t>Charles Messier</w:t>
              </w:r>
            </w:hyperlink>
            <w:r w:rsidRPr="001E3E72">
              <w:rPr>
                <w:rFonts w:ascii="Times New Roman" w:hAnsi="Times New Roman" w:cs="Times New Roman"/>
                <w:sz w:val="24"/>
                <w:szCs w:val="24"/>
              </w:rPr>
              <w:t xml:space="preserve"> lo buscó el </w:t>
            </w:r>
            <w:hyperlink r:id="rId2347" w:tooltip="4 de octubre" w:history="1">
              <w:r w:rsidRPr="001E3E72">
                <w:rPr>
                  <w:rStyle w:val="Hipervnculo"/>
                  <w:rFonts w:ascii="Times New Roman" w:hAnsi="Times New Roman" w:cs="Times New Roman"/>
                  <w:color w:val="auto"/>
                  <w:sz w:val="24"/>
                  <w:szCs w:val="24"/>
                  <w:u w:val="none"/>
                </w:rPr>
                <w:t>4</w:t>
              </w:r>
            </w:hyperlink>
            <w:r w:rsidRPr="001E3E72">
              <w:rPr>
                <w:rFonts w:ascii="Times New Roman" w:hAnsi="Times New Roman" w:cs="Times New Roman"/>
                <w:sz w:val="24"/>
                <w:szCs w:val="24"/>
              </w:rPr>
              <w:t xml:space="preserve"> y </w:t>
            </w:r>
            <w:hyperlink r:id="rId2348" w:tooltip="5 de octubre" w:history="1">
              <w:r w:rsidRPr="001E3E72">
                <w:rPr>
                  <w:rStyle w:val="Hipervnculo"/>
                  <w:rFonts w:ascii="Times New Roman" w:hAnsi="Times New Roman" w:cs="Times New Roman"/>
                  <w:color w:val="auto"/>
                  <w:sz w:val="24"/>
                  <w:szCs w:val="24"/>
                  <w:u w:val="none"/>
                </w:rPr>
                <w:t>5 de octubre</w:t>
              </w:r>
            </w:hyperlink>
            <w:r w:rsidRPr="001E3E72">
              <w:rPr>
                <w:rFonts w:ascii="Times New Roman" w:hAnsi="Times New Roman" w:cs="Times New Roman"/>
                <w:sz w:val="24"/>
                <w:szCs w:val="24"/>
              </w:rPr>
              <w:t xml:space="preserve"> siguiente, y lo incluyó en su catálogo. Ambos decidieron que era una nebulosa débil y no un cúmulo como es conocido hoy en día.</w:t>
            </w:r>
            <w:r>
              <w:rPr>
                <w:rFonts w:ascii="Times New Roman" w:hAnsi="Times New Roman" w:cs="Times New Roman"/>
                <w:sz w:val="24"/>
                <w:szCs w:val="24"/>
              </w:rPr>
              <w:t xml:space="preserve"> </w:t>
            </w:r>
            <w:r w:rsidRPr="001E3E72">
              <w:rPr>
                <w:rFonts w:ascii="Times New Roman" w:hAnsi="Times New Roman" w:cs="Times New Roman"/>
                <w:sz w:val="24"/>
                <w:szCs w:val="24"/>
              </w:rPr>
              <w:t xml:space="preserve">El M72 está situado a unos 53.000 </w:t>
            </w:r>
            <w:hyperlink r:id="rId2349" w:tooltip="Año luz" w:history="1">
              <w:r w:rsidRPr="001E3E72">
                <w:rPr>
                  <w:rStyle w:val="Hipervnculo"/>
                  <w:rFonts w:ascii="Times New Roman" w:hAnsi="Times New Roman" w:cs="Times New Roman"/>
                  <w:color w:val="auto"/>
                  <w:sz w:val="24"/>
                  <w:szCs w:val="24"/>
                  <w:u w:val="none"/>
                </w:rPr>
                <w:t>años luz</w:t>
              </w:r>
            </w:hyperlink>
            <w:r w:rsidRPr="001E3E72">
              <w:rPr>
                <w:rFonts w:ascii="Times New Roman" w:hAnsi="Times New Roman" w:cs="Times New Roman"/>
                <w:sz w:val="24"/>
                <w:szCs w:val="24"/>
              </w:rPr>
              <w:t xml:space="preserve"> desde la </w:t>
            </w:r>
            <w:hyperlink r:id="rId2350" w:tooltip="Tierra" w:history="1">
              <w:r w:rsidRPr="001E3E72">
                <w:rPr>
                  <w:rStyle w:val="Hipervnculo"/>
                  <w:rFonts w:ascii="Times New Roman" w:hAnsi="Times New Roman" w:cs="Times New Roman"/>
                  <w:color w:val="auto"/>
                  <w:sz w:val="24"/>
                  <w:szCs w:val="24"/>
                  <w:u w:val="none"/>
                </w:rPr>
                <w:t>Tierra</w:t>
              </w:r>
            </w:hyperlink>
            <w:r w:rsidRPr="001E3E72">
              <w:rPr>
                <w:rFonts w:ascii="Times New Roman" w:hAnsi="Times New Roman" w:cs="Times New Roman"/>
                <w:sz w:val="24"/>
                <w:szCs w:val="24"/>
              </w:rPr>
              <w:t xml:space="preserve"> y se encuentra a una considerable distancia más allá del centro galáctico. Generalmente considerado un cúmulo joven, el cúmulo tiene varias gigantes azules, aunque generalmente los cúmulos estelares contienen las estrellas más viejas.</w:t>
            </w:r>
          </w:p>
        </w:tc>
      </w:tr>
      <w:tr w:rsidR="000D5205"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5F368D" w:rsidRDefault="005F368D"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7009, Nebulosa Saturno</w:t>
            </w:r>
          </w:p>
          <w:p w:rsidR="000D5205" w:rsidRPr="005F368D" w:rsidRDefault="000D5205"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5F368D" w:rsidRPr="005F368D" w:rsidRDefault="00C1504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Acuario</w:t>
            </w:r>
            <w:r w:rsidR="005F368D"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5F368D" w:rsidRPr="005F368D" w:rsidRDefault="005F368D"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planetaria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5F368D" w:rsidRPr="005F368D" w:rsidRDefault="005F368D" w:rsidP="00473A45">
            <w:pPr>
              <w:pStyle w:val="NormalWeb"/>
            </w:pPr>
            <w:r w:rsidRPr="005F368D">
              <w:t xml:space="preserve">Nebulosa Saturno. El nombre de Nebulosa Saturno se debe a la apariencia semejante al planeta Saturno, con sus anillos, visto de perfil. Las nebulosas planetarias como NGC 7009 se forman en la etapa final de la vida de una estrella de masa media. Es una etapa muy breve, en donde la estrella, una vez expulsadas sus capas exteriores, comienza a colapsar y su temperatura aumenta. La radiación emitida actúa como un viento estelar que arrastra la atmósfera exterior de la estrella. </w:t>
            </w:r>
            <w:r w:rsidR="00473A45">
              <w:t xml:space="preserve">La nebulosa planetaria </w:t>
            </w:r>
            <w:r w:rsidR="00473A45">
              <w:rPr>
                <w:b/>
                <w:bCs/>
              </w:rPr>
              <w:t>NGC 7009</w:t>
            </w:r>
            <w:r w:rsidR="00473A45">
              <w:t xml:space="preserve"> (PK 37-34.1, </w:t>
            </w:r>
            <w:r w:rsidR="00473A45">
              <w:rPr>
                <w:i/>
                <w:iCs/>
              </w:rPr>
              <w:t>Saturn Nebula</w:t>
            </w:r>
            <w:r w:rsidR="00473A45">
              <w:t xml:space="preserve">) se localiza en la constelación de Aquarius, a 1.3° al oeste de la estrella nu (ν) Aquarii, y a una distancia estimada de entre 1400 y 2500 años luz del Sol. Fue descubierta por William Herschel el 7 de Septiembre de 1782. Observable desde la ciudad utilizando binoculares 10x50 y 15x70. Para localizarla se recomienda comenzar ubicando las estrellas epsilon (ε) Aquarii y mu (μ) Aquarii, dos estrellas de magnitudes 3.8 y 4.7, detectables a simple vista en noches medianamente oscuras desde la ciudad. Ambas estrellas se encuentran separadas por 1.3°. Moviéndonos desde mu Aqr hacia el sudeste unos 4.8° nos encontraremos con nu (ν) Aquarii, de magnitud 4.5. Notaremos que entre nu Aqr y mu </w:t>
            </w:r>
            <w:r w:rsidR="00473A45">
              <w:lastRenderedPageBreak/>
              <w:t xml:space="preserve">Aqr se encuentra un triángulo apenas alargado que apunta hacia mu Aqr, con la base menor del triángulo </w:t>
            </w:r>
            <w:proofErr w:type="gramStart"/>
            <w:r w:rsidR="00473A45">
              <w:t>orientada</w:t>
            </w:r>
            <w:proofErr w:type="gramEnd"/>
            <w:r w:rsidR="00473A45">
              <w:t xml:space="preserve"> en sentido sudoeste-noreste. NGC 7009 se localiza entre la estrella del vértice sudoeste y nu Aqr, a medio camino entre ambas y apenas desplazada hacia el sudoeste. Identificaremos en esa pequeña zona un triángulo alargado que apunta hacia el sudeste. El vértice sudeste lo forma la nebulosa planetaria. Las dos estrellas restantes tienen magnitud 8.2 (SO) y 8.4 (en). Con binoculares la observaremos de aspecto muy estelar. Utilizando mayor aumento en un telescopio pequeño podremos resolver el disco de la nebulosa y notarlo algo alargado.</w:t>
            </w:r>
          </w:p>
        </w:tc>
      </w:tr>
      <w:tr w:rsidR="000D5205" w:rsidRPr="005F368D" w:rsidTr="00C130AF">
        <w:trPr>
          <w:trHeight w:val="2192"/>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5F368D" w:rsidRDefault="005F368D"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NGC 7293, Nebulosa de la Hélice</w:t>
            </w:r>
          </w:p>
          <w:p w:rsidR="000D5205" w:rsidRPr="005F368D" w:rsidRDefault="000D5205"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5F368D" w:rsidRPr="005F368D" w:rsidRDefault="00C1504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Acuario</w:t>
            </w:r>
            <w:r w:rsidR="005F368D"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5F368D" w:rsidRPr="005F368D" w:rsidRDefault="005F368D"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planetaria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5F368D" w:rsidRPr="005F368D" w:rsidRDefault="005F368D"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La Nebulosa de la Hélice. Esta nebulosa es un ejemplo de nebulosa planetaria formada por una estrella similar al Sol en los últimos estadios de su vida. Los gases expulsados por la estrella aparecen desde nuestra perspectiva como si viéramos una hélice desde arriba, de donde proviene su nombre. La estrella remanente se está convirtiendo en una enana blanca. La edad de la nebulosa, basada en su ritmo de expansión, se estima en unos 10.600 años aproximadamente.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Aquilae, Altair</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Ág</w:t>
            </w:r>
            <w:r w:rsidRPr="005F368D">
              <w:rPr>
                <w:rFonts w:ascii="Times New Roman" w:eastAsia="Times New Roman" w:hAnsi="Times New Roman" w:cs="Times New Roman"/>
                <w:sz w:val="24"/>
                <w:szCs w:val="24"/>
                <w:lang w:eastAsia="es-AR"/>
              </w:rPr>
              <w:t xml:space="preserve">uila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 astro magnífico, unas cuatro veces más voluminoso que nuestro Sol y clase espectral (A), la misma a la que pertenece Sirio y muchísimo más joven, con solo 630 millones de años de edad. Esta estrella, junto con Vega en Lyra y Deneb en el Cisne, configura en el cielo, lo que se conoce como el "triángulo del verano". El centro de gravedad de este triángulo, es la estrella Albireo.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Eta Aquilae</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Ág</w:t>
            </w:r>
            <w:r w:rsidRPr="005F368D">
              <w:rPr>
                <w:rFonts w:ascii="Times New Roman" w:eastAsia="Times New Roman" w:hAnsi="Times New Roman" w:cs="Times New Roman"/>
                <w:sz w:val="24"/>
                <w:szCs w:val="24"/>
                <w:lang w:eastAsia="es-AR"/>
              </w:rPr>
              <w:t xml:space="preserve">uila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variable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una supergigante amarilla de tipo espectral F6 Ib, 3400 veces más luminosa que el Sol con un radio entre 61 y 65 veces mayor. El mayor interés de Eta Aquilae radica en que es una variable cefeida. Su magnitud aparente varía entre +3,6 y +4,6 en un período de 7,18 días.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Gamma Arietis, Mesartim</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Alt</w:t>
            </w:r>
            <w:r w:rsidRPr="005F368D">
              <w:rPr>
                <w:rFonts w:ascii="Times New Roman" w:eastAsia="Times New Roman" w:hAnsi="Times New Roman" w:cs="Times New Roman"/>
                <w:sz w:val="24"/>
                <w:szCs w:val="24"/>
                <w:lang w:eastAsia="es-AR"/>
              </w:rPr>
              <w:t>a</w:t>
            </w:r>
            <w:r>
              <w:rPr>
                <w:rFonts w:ascii="Times New Roman" w:eastAsia="Times New Roman" w:hAnsi="Times New Roman" w:cs="Times New Roman"/>
                <w:sz w:val="24"/>
                <w:szCs w:val="24"/>
                <w:lang w:eastAsia="es-AR"/>
              </w:rPr>
              <w:t>r</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una estrella binaria cuyas dos componentes, gamma1 Arietis e gamma2 Arietis, tienen un brillo similar y se pueden resolver fácilmente al estar separadas 8 segundos de arco. Se encuentra a 204 años luz de distancia de la Tierra. Gamma1 Arietis es una estrella blanca de tipo espectral B9 V y es la más caliente de las dos, con una temperatura de 11.000 K. Gamma2 Arietis, de magnitud +4,75, es de tipo espectral A1p, de color azul, y tiene una luminosidad comprendida entre 43 y 52 soles.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6397</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Alt</w:t>
            </w:r>
            <w:r w:rsidRPr="005F368D">
              <w:rPr>
                <w:rFonts w:ascii="Times New Roman" w:eastAsia="Times New Roman" w:hAnsi="Times New Roman" w:cs="Times New Roman"/>
                <w:sz w:val="24"/>
                <w:szCs w:val="24"/>
                <w:lang w:eastAsia="es-AR"/>
              </w:rPr>
              <w:t>a</w:t>
            </w:r>
            <w:r>
              <w:rPr>
                <w:rFonts w:ascii="Times New Roman" w:eastAsia="Times New Roman" w:hAnsi="Times New Roman" w:cs="Times New Roman"/>
                <w:sz w:val="24"/>
                <w:szCs w:val="24"/>
                <w:lang w:eastAsia="es-AR"/>
              </w:rPr>
              <w:t>r</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El cúmulo está situado a unos 8 200 años luz (3,5 kiloparsecs) de distancia, en la constelación Ara (el Altar). El ancho de la imagen que aquí vemos es de unos 3,8 años luz (1,2 parsecs). Aquí, las estrellas están apretadamente compactadas. La densidad estelar es aproximadamente un millón de veces la </w:t>
            </w:r>
            <w:r w:rsidRPr="005F368D">
              <w:rPr>
                <w:rFonts w:ascii="Times New Roman" w:eastAsia="Times New Roman" w:hAnsi="Times New Roman" w:cs="Times New Roman"/>
                <w:sz w:val="24"/>
                <w:szCs w:val="24"/>
                <w:lang w:eastAsia="es-AR"/>
              </w:rPr>
              <w:lastRenderedPageBreak/>
              <w:t xml:space="preserve">que hay en el vecindario de nuestro Sol. Las estrellas están separadas por unas pocas semanas luz, mientras que la estrella más cercana a nuestro Sol está a unos cuatro años luz de distancia. Las estrellas de NGC 6397 están en movimiento constante, como un enjambre de abejas furiosas. Estos antiguos astros están tan juntos que, inevitablemente, de vez en cuando alguno de ellos choca con otro. Los pasajes cercanos son aún más comunes. Aún así, las colisiones ocurren cada pocos millones de años, más o menos. Eso significa miles de choques en los 14 mil millones de años de edad del cúmulo. </w:t>
            </w:r>
          </w:p>
        </w:tc>
      </w:tr>
      <w:tr w:rsidR="0040458A" w:rsidRPr="005F368D" w:rsidTr="00C130AF">
        <w:trPr>
          <w:trHeight w:val="2060"/>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40458A" w:rsidRDefault="0040458A"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lastRenderedPageBreak/>
              <w:t>NGC 6193</w:t>
            </w:r>
          </w:p>
          <w:p w:rsidR="0040458A" w:rsidRPr="005F368D" w:rsidRDefault="0040458A"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40458A" w:rsidRDefault="0040458A"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Altar</w:t>
            </w:r>
          </w:p>
        </w:tc>
        <w:tc>
          <w:tcPr>
            <w:tcW w:w="1317" w:type="dxa"/>
            <w:tcBorders>
              <w:top w:val="outset" w:sz="6" w:space="0" w:color="auto"/>
              <w:left w:val="outset" w:sz="6" w:space="0" w:color="auto"/>
              <w:bottom w:val="outset" w:sz="6" w:space="0" w:color="auto"/>
              <w:right w:val="outset" w:sz="6" w:space="0" w:color="auto"/>
            </w:tcBorders>
            <w:vAlign w:val="center"/>
            <w:hideMark/>
          </w:tcPr>
          <w:p w:rsidR="0040458A" w:rsidRDefault="0040458A"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 xml:space="preserve">Cúmulo </w:t>
            </w:r>
          </w:p>
          <w:p w:rsidR="0040458A" w:rsidRPr="005F368D" w:rsidRDefault="0040458A"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abierto</w:t>
            </w:r>
          </w:p>
        </w:tc>
        <w:tc>
          <w:tcPr>
            <w:tcW w:w="6167" w:type="dxa"/>
            <w:tcBorders>
              <w:top w:val="outset" w:sz="6" w:space="0" w:color="auto"/>
              <w:left w:val="outset" w:sz="6" w:space="0" w:color="auto"/>
              <w:bottom w:val="outset" w:sz="6" w:space="0" w:color="auto"/>
              <w:right w:val="outset" w:sz="6" w:space="0" w:color="auto"/>
            </w:tcBorders>
            <w:vAlign w:val="center"/>
            <w:hideMark/>
          </w:tcPr>
          <w:p w:rsidR="0040458A" w:rsidRPr="005F368D" w:rsidRDefault="0040458A" w:rsidP="0040458A">
            <w:pPr>
              <w:pStyle w:val="NormalWeb"/>
            </w:pPr>
            <w:r w:rsidRPr="0040458A">
              <w:rPr>
                <w:bCs/>
              </w:rPr>
              <w:t>NGC 6193</w:t>
            </w:r>
            <w:r w:rsidRPr="0040458A">
              <w:t xml:space="preserve"> es un </w:t>
            </w:r>
            <w:hyperlink r:id="rId2351" w:tooltip="Cúmulo abierto" w:history="1">
              <w:r w:rsidRPr="0040458A">
                <w:rPr>
                  <w:rStyle w:val="Hipervnculo"/>
                  <w:color w:val="auto"/>
                  <w:u w:val="none"/>
                </w:rPr>
                <w:t>cúmulo estelar abierto</w:t>
              </w:r>
            </w:hyperlink>
            <w:r w:rsidRPr="0040458A">
              <w:t xml:space="preserve"> en la </w:t>
            </w:r>
            <w:hyperlink r:id="rId2352" w:tooltip="Constelación de Ara" w:history="1">
              <w:r w:rsidRPr="0040458A">
                <w:rPr>
                  <w:rStyle w:val="Hipervnculo"/>
                  <w:color w:val="auto"/>
                  <w:u w:val="none"/>
                </w:rPr>
                <w:t>constelación de Ara</w:t>
              </w:r>
            </w:hyperlink>
            <w:r w:rsidRPr="0040458A">
              <w:t xml:space="preserve">, siendo sus </w:t>
            </w:r>
            <w:hyperlink r:id="rId2353" w:tooltip="Estrellas masivas" w:history="1">
              <w:r w:rsidRPr="0040458A">
                <w:rPr>
                  <w:rStyle w:val="Hipervnculo"/>
                  <w:color w:val="auto"/>
                  <w:u w:val="none"/>
                </w:rPr>
                <w:t>estrellas masivas</w:t>
              </w:r>
            </w:hyperlink>
            <w:r w:rsidRPr="0040458A">
              <w:t xml:space="preserve"> las responsables de la </w:t>
            </w:r>
            <w:hyperlink r:id="rId2354" w:tooltip="Ionización" w:history="1">
              <w:r w:rsidRPr="0040458A">
                <w:rPr>
                  <w:rStyle w:val="Hipervnculo"/>
                  <w:color w:val="auto"/>
                  <w:u w:val="none"/>
                </w:rPr>
                <w:t>ionización</w:t>
              </w:r>
            </w:hyperlink>
            <w:r w:rsidRPr="0040458A">
              <w:t xml:space="preserve"> y </w:t>
            </w:r>
            <w:hyperlink r:id="rId2355" w:tooltip="Excitación" w:history="1">
              <w:r w:rsidRPr="0040458A">
                <w:rPr>
                  <w:rStyle w:val="Hipervnculo"/>
                  <w:color w:val="auto"/>
                  <w:u w:val="none"/>
                </w:rPr>
                <w:t>excitación</w:t>
              </w:r>
            </w:hyperlink>
            <w:r w:rsidRPr="0040458A">
              <w:t xml:space="preserve"> de la </w:t>
            </w:r>
            <w:hyperlink r:id="rId2356" w:tooltip="Nebulosa" w:history="1">
              <w:r w:rsidRPr="0040458A">
                <w:rPr>
                  <w:rStyle w:val="Hipervnculo"/>
                  <w:color w:val="auto"/>
                  <w:u w:val="none"/>
                </w:rPr>
                <w:t>nebulosa</w:t>
              </w:r>
            </w:hyperlink>
            <w:r w:rsidRPr="0040458A">
              <w:t xml:space="preserve"> </w:t>
            </w:r>
            <w:hyperlink r:id="rId2357" w:tooltip="NGC 6188 (page does not exist)" w:history="1">
              <w:r w:rsidRPr="0040458A">
                <w:rPr>
                  <w:rStyle w:val="Hipervnculo"/>
                  <w:color w:val="auto"/>
                  <w:u w:val="none"/>
                </w:rPr>
                <w:t>NGC 6188</w:t>
              </w:r>
            </w:hyperlink>
            <w:r w:rsidRPr="0040458A">
              <w:t>.</w:t>
            </w:r>
            <w:r>
              <w:t xml:space="preserve"> </w:t>
            </w:r>
            <w:r w:rsidRPr="0040458A">
              <w:t xml:space="preserve">Este cúmulo joven situado a unos 3.800 años-luz del </w:t>
            </w:r>
            <w:hyperlink r:id="rId2358" w:tooltip="Sistema Solar" w:history="1">
              <w:r w:rsidRPr="0040458A">
                <w:rPr>
                  <w:rStyle w:val="Hipervnculo"/>
                  <w:color w:val="auto"/>
                  <w:u w:val="none"/>
                </w:rPr>
                <w:t>Sistema Solar</w:t>
              </w:r>
            </w:hyperlink>
            <w:r w:rsidRPr="0040458A">
              <w:t xml:space="preserve"> contiene la estrella de </w:t>
            </w:r>
            <w:hyperlink r:id="rId2359" w:tooltip="Tipo espectral" w:history="1">
              <w:r w:rsidRPr="0040458A">
                <w:rPr>
                  <w:rStyle w:val="Hipervnculo"/>
                  <w:color w:val="auto"/>
                  <w:u w:val="none"/>
                </w:rPr>
                <w:t>tipo espectral</w:t>
              </w:r>
            </w:hyperlink>
            <w:r w:rsidRPr="0040458A">
              <w:t xml:space="preserve"> O3 más cercana a nosotros, la cual forma parte del </w:t>
            </w:r>
            <w:hyperlink r:id="rId2360" w:tooltip="Sistema binario" w:history="1">
              <w:r w:rsidRPr="0040458A">
                <w:rPr>
                  <w:rStyle w:val="Hipervnculo"/>
                  <w:color w:val="auto"/>
                  <w:u w:val="none"/>
                </w:rPr>
                <w:t>sistema binario</w:t>
              </w:r>
            </w:hyperlink>
            <w:r w:rsidRPr="0040458A">
              <w:t xml:space="preserve"> </w:t>
            </w:r>
            <w:hyperlink r:id="rId2361" w:tooltip="HD 150136 (page does not exist)" w:history="1">
              <w:r w:rsidRPr="0040458A">
                <w:rPr>
                  <w:rStyle w:val="Hipervnculo"/>
                  <w:color w:val="auto"/>
                  <w:u w:val="none"/>
                </w:rPr>
                <w:t>HD 150136</w:t>
              </w:r>
            </w:hyperlink>
            <w:r w:rsidRPr="0040458A">
              <w:t>.</w:t>
            </w:r>
            <w:hyperlink r:id="rId2362" w:anchor="cite_note-0" w:history="1">
              <w:r w:rsidRPr="0040458A">
                <w:rPr>
                  <w:rStyle w:val="Hipervnculo"/>
                  <w:color w:val="auto"/>
                  <w:u w:val="none"/>
                  <w:vertAlign w:val="superscript"/>
                </w:rPr>
                <w:t>1</w:t>
              </w:r>
            </w:hyperlink>
            <w:r w:rsidRPr="0040458A">
              <w:t xml:space="preserve"> NGC 6193 es el núcleo de la </w:t>
            </w:r>
            <w:hyperlink r:id="rId2363" w:tooltip="Asociación estelar" w:history="1">
              <w:r w:rsidRPr="0040458A">
                <w:rPr>
                  <w:rStyle w:val="Hipervnculo"/>
                  <w:color w:val="auto"/>
                  <w:u w:val="none"/>
                </w:rPr>
                <w:t>asociación estelar</w:t>
              </w:r>
            </w:hyperlink>
            <w:r w:rsidRPr="0040458A">
              <w:t xml:space="preserve"> </w:t>
            </w:r>
            <w:hyperlink r:id="rId2364" w:tooltip="Ara OB1 (page does not exist)" w:history="1">
              <w:r w:rsidRPr="0040458A">
                <w:rPr>
                  <w:rStyle w:val="Hipervnculo"/>
                  <w:color w:val="auto"/>
                  <w:u w:val="none"/>
                </w:rPr>
                <w:t>Ara OB1</w:t>
              </w:r>
            </w:hyperlink>
            <w:r w:rsidRPr="0040458A">
              <w:t>.</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933BF7">
            <w:pPr>
              <w:spacing w:after="0" w:line="240" w:lineRule="auto"/>
              <w:jc w:val="center"/>
              <w:rPr>
                <w:rFonts w:ascii="Times New Roman" w:eastAsia="Times New Roman" w:hAnsi="Times New Roman" w:cs="Times New Roman"/>
                <w:b/>
                <w:sz w:val="24"/>
                <w:szCs w:val="24"/>
                <w:lang w:eastAsia="es-AR"/>
              </w:rPr>
            </w:pPr>
            <w:r w:rsidRPr="005F368D">
              <w:rPr>
                <w:rFonts w:ascii="Times New Roman" w:eastAsia="Times New Roman" w:hAnsi="Times New Roman" w:cs="Times New Roman"/>
                <w:b/>
                <w:sz w:val="24"/>
                <w:szCs w:val="24"/>
                <w:lang w:eastAsia="es-AR"/>
              </w:rPr>
              <w:t>Gamma Andromedae, Alamak</w:t>
            </w:r>
          </w:p>
          <w:p w:rsidR="00933BF7" w:rsidRPr="005F368D" w:rsidRDefault="00933BF7" w:rsidP="00933BF7">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933BF7">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Andró</w:t>
            </w:r>
            <w:r w:rsidRPr="005F368D">
              <w:rPr>
                <w:rFonts w:ascii="Times New Roman" w:eastAsia="Times New Roman" w:hAnsi="Times New Roman" w:cs="Times New Roman"/>
                <w:sz w:val="24"/>
                <w:szCs w:val="24"/>
                <w:lang w:eastAsia="es-AR"/>
              </w:rPr>
              <w:t xml:space="preserve">meda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933BF7">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Estrella múltiple</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933BF7">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Con pequeños telescopios se puede resolver en una estrella doble con ambas componentes separadas unos 10 segundos de arco, siendo un objetivo interesante para el astrónomo aficionado. La estrella más brillante del par, ?1 Andromedae, tiene magnitud aparente +2,19 y es una gigante naranja brillante de tipo espectral K3 IIb con un radio 80 veces mayor que el radio solar. Su luminosidad es unas 2000 veces mayor que la del Sol. La otra componente, ?2 Andromedae, es a su vez una estrella binaria, formada por una estrella de tipo espectral B8 V y otra de tipo A0 V. Estas dos estrellas están separadas 33 UA y su período orbital es de 63,7 años. La más brillante de ellas vuelve a ser una binaria espectroscópica, con las dos componentes muy próximas entre sí con una órbita en la que emplean 2,7 días.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933BF7">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M31, Galaxia de Andrómeda</w:t>
            </w:r>
          </w:p>
          <w:p w:rsidR="00933BF7" w:rsidRPr="005F368D" w:rsidRDefault="00933BF7" w:rsidP="00933BF7">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933BF7">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Andró</w:t>
            </w:r>
            <w:r w:rsidRPr="005F368D">
              <w:rPr>
                <w:rFonts w:ascii="Times New Roman" w:eastAsia="Times New Roman" w:hAnsi="Times New Roman" w:cs="Times New Roman"/>
                <w:sz w:val="24"/>
                <w:szCs w:val="24"/>
                <w:lang w:eastAsia="es-AR"/>
              </w:rPr>
              <w:t xml:space="preserve">meda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933BF7">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espiral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0779BB">
            <w:pPr>
              <w:pStyle w:val="NormalWeb"/>
            </w:pPr>
            <w:r w:rsidRPr="005F368D">
              <w:t xml:space="preserve">La Galaxia de Andrómeda, también conocida como M31 o NGC 224, es una galaxia espiral gigante. Es el objeto visible a simple vista más alejado de la Tierra. Está a 2,5 millones de años luz (775 kpc) en dirección a la constelación de Andrómeda. Es la más grande de las galaxias del Grupo Local, que consiste en aproximadamente 30 pequeñas galaxias más tres grandes galaxias espirales: Andrómeda, la Vía Láctea y la Galaxia del Triángulo. </w:t>
            </w:r>
            <w:r w:rsidR="000779BB">
              <w:t>La</w:t>
            </w:r>
            <w:r w:rsidR="000779BB" w:rsidRPr="000779BB">
              <w:t xml:space="preserve"> </w:t>
            </w:r>
            <w:r w:rsidR="000779BB">
              <w:rPr>
                <w:bCs/>
              </w:rPr>
              <w:t>Galaxia de Andró</w:t>
            </w:r>
            <w:r w:rsidR="000779BB" w:rsidRPr="000779BB">
              <w:rPr>
                <w:bCs/>
              </w:rPr>
              <w:t>meda</w:t>
            </w:r>
            <w:r w:rsidR="000779BB">
              <w:t xml:space="preserve"> (M 31, NGC 224) es uno de los objetos insignia de los cielos boreales, pero observable desde latitudes sur intermedias. Esta gran galaxia espiral domina, junto con la Vía Láctea, el grupo local de galaxias, siendo ellas los dos miembros más prominentes de un total de alrededor de 40 componentes, muchas enanas. Se localiza a 2.5 millones de años luz de distancia, siendo la </w:t>
            </w:r>
            <w:r w:rsidR="000779BB">
              <w:lastRenderedPageBreak/>
              <w:t>galaxia espiral más cercana a la nuestra. El primer registro del que se tiene noticia proviene del astrónomo persa Abd al-Rahman al-Sufi, quien la describió como una "nube pequeña". Para localizarla, debemos encontrar el Cuadrado de Pegaso, siendo la estrella noreste Alpheratz, alpha (α) Andromedae. Desde allí, y a simple vista, descenderemos hacia el noreste llegando a delta (δ) Andromedae y luego a Mirach, beta (β) Andromedae. Aquí haremos un giro de 90 grados donde a casi 4° al noroeste encontraremos a mu (μ) Andromedae. Ahora con binoculares, desde mu And, seguiremos la línea que une beta y mu unos 3.5°, dejando entrar en el campo visual a nu (ν) And. Aquí encontraremos a M 31. Con unos 10x50 desde la ciudad la veremos de aspecto ovalado alargado, algo pequeña y con periferias difusas. Con unos 15x70 será detectable con visión directa como una nubecilla ovalada y alargada, con un núcleo más redondeado y ligeramente más brillante. Desde una zona rural podremos estimar que el tamaño aparente de la galaxia es de unos impresionantes 160'x20', con un núcleo de unos 15', siendo un objeto bien visible a simple vista.</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Alfa Aurigae, Capella</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Auriga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Capella es una estrella cuádruple, pero su condición de estrella doble fue reconocida primero por el espectrógrafo y medida posteriormente en 1919 con el interferómetro. La separación visual de las componentes A y B no supera los 0,05 arcsec, correspondiendo a una separación real de 0,73 UA. Se mueven a lo largo de una órbita prácticamente circular con un periodo orbital de 104 días.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M36</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Auriga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Este es el primero de los tres cúmulos abiertos brillantes en la parte sur de la constelación de Auriga, incluido en el catálogo de Messier (los otros dos son M37 y M38). Los tres han sido registrados por primera vez por Giovanni Batista Hodierna antes de 1654, como apuntó Kenneth Glyn Jones; sin embargo, estos descubrimientos salieron a la luz muy tarde en 1984, así que Le Gentil lo redescubrió independientemente. Charles Messier le incluyó en su catálogo el 2 de septiembre de 1764. </w:t>
            </w:r>
          </w:p>
        </w:tc>
      </w:tr>
      <w:tr w:rsidR="00933BF7" w:rsidRPr="005F368D" w:rsidTr="00C130AF">
        <w:trPr>
          <w:trHeight w:val="1633"/>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M37</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Auriga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Aunque M37 es el más brillante de 3 cúmulos abiertos al sur de Auriga, este clúster no fue visto por Le Gentil cuando redescubrió M36 y M 38 en 1749, así que le correspondió a Charles Messier descubrir éste por su cuenta el 2 de septiembre de 1764.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M38</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Auriga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Sus brillantes estrellas trazan una forma parecida a la letra griega Pi, o incluso (según Webb) a una "cruz oblicua". A una distancia de 4.200 años luz, su diámetro angular de aproximadamente 20º, se corresponde a 25 años luz, similares a las de su vecino más distante M37. </w:t>
            </w:r>
          </w:p>
        </w:tc>
      </w:tr>
      <w:tr w:rsidR="0040458A"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40458A" w:rsidRDefault="00057E4E"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lastRenderedPageBreak/>
              <w:t>NGC 1664</w:t>
            </w:r>
          </w:p>
          <w:p w:rsidR="00057E4E" w:rsidRPr="005F368D" w:rsidRDefault="00057E4E"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40458A" w:rsidRPr="005F368D" w:rsidRDefault="00057E4E"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Auriga</w:t>
            </w:r>
          </w:p>
        </w:tc>
        <w:tc>
          <w:tcPr>
            <w:tcW w:w="1317" w:type="dxa"/>
            <w:tcBorders>
              <w:top w:val="outset" w:sz="6" w:space="0" w:color="auto"/>
              <w:left w:val="outset" w:sz="6" w:space="0" w:color="auto"/>
              <w:bottom w:val="outset" w:sz="6" w:space="0" w:color="auto"/>
              <w:right w:val="outset" w:sz="6" w:space="0" w:color="auto"/>
            </w:tcBorders>
            <w:vAlign w:val="center"/>
            <w:hideMark/>
          </w:tcPr>
          <w:p w:rsidR="0040458A" w:rsidRDefault="00057E4E"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Cúmulo</w:t>
            </w:r>
          </w:p>
          <w:p w:rsidR="00057E4E" w:rsidRPr="005F368D" w:rsidRDefault="00057E4E"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abierto</w:t>
            </w:r>
          </w:p>
        </w:tc>
        <w:tc>
          <w:tcPr>
            <w:tcW w:w="6167" w:type="dxa"/>
            <w:tcBorders>
              <w:top w:val="outset" w:sz="6" w:space="0" w:color="auto"/>
              <w:left w:val="outset" w:sz="6" w:space="0" w:color="auto"/>
              <w:bottom w:val="outset" w:sz="6" w:space="0" w:color="auto"/>
              <w:right w:val="outset" w:sz="6" w:space="0" w:color="auto"/>
            </w:tcBorders>
            <w:vAlign w:val="center"/>
            <w:hideMark/>
          </w:tcPr>
          <w:p w:rsidR="0040458A" w:rsidRPr="005F368D" w:rsidRDefault="00057E4E" w:rsidP="00057E4E">
            <w:pPr>
              <w:pStyle w:val="NormalWeb"/>
            </w:pPr>
            <w:r w:rsidRPr="00057E4E">
              <w:rPr>
                <w:bCs/>
              </w:rPr>
              <w:t>NGC 1664</w:t>
            </w:r>
            <w:r w:rsidRPr="00057E4E">
              <w:t xml:space="preserve"> es un </w:t>
            </w:r>
            <w:hyperlink r:id="rId2365" w:tooltip="Cúmulo abierto" w:history="1">
              <w:r w:rsidRPr="00057E4E">
                <w:rPr>
                  <w:rStyle w:val="Hipervnculo"/>
                  <w:color w:val="auto"/>
                  <w:u w:val="none"/>
                </w:rPr>
                <w:t>cúmulo abierto</w:t>
              </w:r>
            </w:hyperlink>
            <w:r w:rsidRPr="00057E4E">
              <w:t xml:space="preserve"> en la </w:t>
            </w:r>
            <w:hyperlink r:id="rId2366" w:tooltip="Constelación" w:history="1">
              <w:r w:rsidRPr="00057E4E">
                <w:rPr>
                  <w:rStyle w:val="Hipervnculo"/>
                  <w:color w:val="auto"/>
                  <w:u w:val="none"/>
                </w:rPr>
                <w:t>constelación</w:t>
              </w:r>
            </w:hyperlink>
            <w:r w:rsidRPr="00057E4E">
              <w:t xml:space="preserve"> de </w:t>
            </w:r>
            <w:hyperlink r:id="rId2367" w:tooltip="Auriga (constelación)" w:history="1">
              <w:r w:rsidRPr="00057E4E">
                <w:rPr>
                  <w:rStyle w:val="Hipervnculo"/>
                  <w:color w:val="auto"/>
                  <w:u w:val="none"/>
                </w:rPr>
                <w:t>Auriga</w:t>
              </w:r>
            </w:hyperlink>
            <w:r w:rsidRPr="00057E4E">
              <w:t xml:space="preserve"> situado en el límite con </w:t>
            </w:r>
            <w:hyperlink r:id="rId2368" w:tooltip="Pegaso (constelación)" w:history="1">
              <w:r w:rsidRPr="00057E4E">
                <w:rPr>
                  <w:rStyle w:val="Hipervnculo"/>
                  <w:color w:val="auto"/>
                  <w:u w:val="none"/>
                </w:rPr>
                <w:t>Pegaso</w:t>
              </w:r>
            </w:hyperlink>
            <w:r w:rsidRPr="00057E4E">
              <w:t xml:space="preserve">. Se localiza unos dos grados al oeste de </w:t>
            </w:r>
            <w:hyperlink r:id="rId2369" w:tooltip="Almaaz" w:history="1">
              <w:r w:rsidRPr="00057E4E">
                <w:rPr>
                  <w:rStyle w:val="Hipervnculo"/>
                  <w:color w:val="auto"/>
                  <w:u w:val="none"/>
                </w:rPr>
                <w:t>Almaaz</w:t>
              </w:r>
            </w:hyperlink>
            <w:r w:rsidRPr="00057E4E">
              <w:t xml:space="preserve"> (ε Aurigae). Las </w:t>
            </w:r>
            <w:hyperlink r:id="rId2370" w:tooltip="Estrella" w:history="1">
              <w:r w:rsidRPr="00057E4E">
                <w:rPr>
                  <w:rStyle w:val="Hipervnculo"/>
                  <w:color w:val="auto"/>
                  <w:u w:val="none"/>
                </w:rPr>
                <w:t>estrellas</w:t>
              </w:r>
            </w:hyperlink>
            <w:r w:rsidRPr="00057E4E">
              <w:t xml:space="preserve"> más prominentes del cúmulo forman un contorno con forma de diamante con una estela de estrellas que sale desde uno de los ángulos. Su forma se ha relacionado con una cometa volando, un globo con forma de corazón o un </w:t>
            </w:r>
            <w:hyperlink r:id="rId2371" w:tooltip="Trébol" w:history="1">
              <w:r w:rsidRPr="00057E4E">
                <w:rPr>
                  <w:rStyle w:val="Hipervnculo"/>
                  <w:color w:val="auto"/>
                  <w:u w:val="none"/>
                </w:rPr>
                <w:t>trébol</w:t>
              </w:r>
            </w:hyperlink>
            <w:r w:rsidRPr="00057E4E">
              <w:t xml:space="preserve"> de cuatro hojas. Se resuelve con claridad al utilizar un </w:t>
            </w:r>
            <w:hyperlink r:id="rId2372" w:tooltip="Telescopio" w:history="1">
              <w:r w:rsidRPr="00057E4E">
                <w:rPr>
                  <w:rStyle w:val="Hipervnculo"/>
                  <w:color w:val="auto"/>
                  <w:u w:val="none"/>
                </w:rPr>
                <w:t>telescopio</w:t>
              </w:r>
            </w:hyperlink>
            <w:r w:rsidRPr="00057E4E">
              <w:t xml:space="preserve"> de 6 cm como mínimo. Se estima que se halla a unos 3.900 </w:t>
            </w:r>
            <w:hyperlink r:id="rId2373" w:tooltip="Año luz" w:history="1">
              <w:r w:rsidRPr="00057E4E">
                <w:rPr>
                  <w:rStyle w:val="Hipervnculo"/>
                  <w:color w:val="auto"/>
                  <w:u w:val="none"/>
                </w:rPr>
                <w:t>años luz</w:t>
              </w:r>
            </w:hyperlink>
            <w:r w:rsidRPr="00057E4E">
              <w:t xml:space="preserve"> de la </w:t>
            </w:r>
            <w:hyperlink r:id="rId2374" w:tooltip="Tierra" w:history="1">
              <w:r w:rsidRPr="00057E4E">
                <w:rPr>
                  <w:rStyle w:val="Hipervnculo"/>
                  <w:color w:val="auto"/>
                  <w:u w:val="none"/>
                </w:rPr>
                <w:t>Tierra</w:t>
              </w:r>
            </w:hyperlink>
            <w:r w:rsidRPr="00057E4E">
              <w:t>.</w:t>
            </w:r>
            <w:r>
              <w:t xml:space="preserve"> </w:t>
            </w:r>
            <w:r w:rsidRPr="00057E4E">
              <w:t xml:space="preserve">Fue descubierto por el astrónomo </w:t>
            </w:r>
            <w:hyperlink r:id="rId2375" w:tooltip="William Herschel" w:history="1">
              <w:r w:rsidRPr="00057E4E">
                <w:rPr>
                  <w:rStyle w:val="Hipervnculo"/>
                  <w:color w:val="auto"/>
                  <w:u w:val="none"/>
                </w:rPr>
                <w:t>William Herschel</w:t>
              </w:r>
            </w:hyperlink>
            <w:r w:rsidRPr="00057E4E">
              <w:t xml:space="preserve"> en </w:t>
            </w:r>
            <w:hyperlink r:id="rId2376" w:tooltip="1786" w:history="1">
              <w:r w:rsidRPr="00057E4E">
                <w:rPr>
                  <w:rStyle w:val="Hipervnculo"/>
                  <w:color w:val="auto"/>
                  <w:u w:val="none"/>
                </w:rPr>
                <w:t>1786</w:t>
              </w:r>
            </w:hyperlink>
            <w:r w:rsidRPr="00057E4E">
              <w:t>.</w:t>
            </w:r>
          </w:p>
        </w:tc>
      </w:tr>
      <w:tr w:rsidR="00B32A93"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Omicron Ceti, Mira</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Ballena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pulsante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Fue la primera estrella pulsante de la que se tuvo constancia. Se calcula que su diámetro, cambiante, es </w:t>
            </w:r>
            <w:proofErr w:type="gramStart"/>
            <w:r w:rsidRPr="005F368D">
              <w:rPr>
                <w:rFonts w:ascii="Times New Roman" w:eastAsia="Times New Roman" w:hAnsi="Times New Roman" w:cs="Times New Roman"/>
                <w:sz w:val="24"/>
                <w:szCs w:val="24"/>
                <w:lang w:eastAsia="es-AR"/>
              </w:rPr>
              <w:t>una</w:t>
            </w:r>
            <w:proofErr w:type="gramEnd"/>
            <w:r w:rsidRPr="005F368D">
              <w:rPr>
                <w:rFonts w:ascii="Times New Roman" w:eastAsia="Times New Roman" w:hAnsi="Times New Roman" w:cs="Times New Roman"/>
                <w:sz w:val="24"/>
                <w:szCs w:val="24"/>
                <w:lang w:eastAsia="es-AR"/>
              </w:rPr>
              <w:t xml:space="preserve"> 300 veces mayor que el del Sol y éste puede llegar a variar hasta un 15% en cada pulsación. Su brillo es en ocasiones equivalente al de una estrella de segunda magnitud y otras veces no alcanza la quinta. Sorprendentemente, los astrónomos modernos han descubierto recientemente otra característica impactante de Mira: una cola enorme como las </w:t>
            </w:r>
            <w:proofErr w:type="gramStart"/>
            <w:r w:rsidRPr="005F368D">
              <w:rPr>
                <w:rFonts w:ascii="Times New Roman" w:eastAsia="Times New Roman" w:hAnsi="Times New Roman" w:cs="Times New Roman"/>
                <w:sz w:val="24"/>
                <w:szCs w:val="24"/>
                <w:lang w:eastAsia="es-AR"/>
              </w:rPr>
              <w:t>de los cometas cercana</w:t>
            </w:r>
            <w:proofErr w:type="gramEnd"/>
            <w:r w:rsidRPr="005F368D">
              <w:rPr>
                <w:rFonts w:ascii="Times New Roman" w:eastAsia="Times New Roman" w:hAnsi="Times New Roman" w:cs="Times New Roman"/>
                <w:sz w:val="24"/>
                <w:szCs w:val="24"/>
                <w:lang w:eastAsia="es-AR"/>
              </w:rPr>
              <w:t xml:space="preserve"> a los 13 años luz de tamaño. </w:t>
            </w:r>
          </w:p>
        </w:tc>
      </w:tr>
      <w:tr w:rsidR="00933BF7" w:rsidRPr="005F368D" w:rsidTr="00DE041B">
        <w:trPr>
          <w:trHeight w:val="2452"/>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Bootis, Arcturus</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Boyero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Arturo es una gigante naranja de tipo espectral K1.5 III distante 36,7 años luz de la Tierra, la segunda estrella gigante más próxima después de Pólux (Betha Geminorum). Con una temperatura superficial de 4290 K, es visualmente 113 veces más luminosa que el Sol. Pero si se tiene en cuenta la radiación que emite en el infrarrojo, su luminosidad es casi el doble, 215 veces mayor que la solar.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Epsilon Bootis, Izar</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Boyero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DE041B"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Es la segunda estrella más brillante de la constelación de Boötes, con magnitud aparente +2,35. Es una estrella binaria cuyas dos componentes están separadas 3 segundos de arco, y está considerada una de las estrellas dobles más bellas del cielo. A 210 años luz de distancia de la Tierra, el par está compuesto por una gigante naranja brillante, Izar A, y una estrella blanca de la secuencia principal, Izar B. Izar A, de tipo espectral K0 II-III, es la mas brillante del par con una luminosidad de 400 soles y 15 veces más luminosa que su compañera. Con una temperatura superficial de 4500 K, su radio es 33 veces mayor que el radio solar. Izar B es una estrella de tipo A2 V y cuya temperatura es de 8700 K. Con una luminosidad 27 veces mayor que la solar, su radio es el doble que el radio del Sol. La separación entre las dos estrellas es de al menos 185 UA con un período orbital mayor de 1000 años.</w:t>
            </w:r>
          </w:p>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M44, el Pesebre</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Ca</w:t>
            </w:r>
            <w:r w:rsidRPr="005F368D">
              <w:rPr>
                <w:rFonts w:ascii="Times New Roman" w:eastAsia="Times New Roman" w:hAnsi="Times New Roman" w:cs="Times New Roman"/>
                <w:sz w:val="24"/>
                <w:szCs w:val="24"/>
                <w:lang w:eastAsia="es-AR"/>
              </w:rPr>
              <w:t xml:space="preserve">ncer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0779BB">
            <w:pPr>
              <w:pStyle w:val="NormalWeb"/>
            </w:pPr>
            <w:r w:rsidRPr="005F368D">
              <w:t xml:space="preserve">Este famoso cúmulo, M44, es conocido también como Praesepe (pesebre en latín), o cúmulo Colmena. Es también uno de los objetos más fácilmente reconocible a simple vista, y por eso conocido desde tiempos prehistóricos. Sobre M44 se mueven con frecuencia tanto la Luna como los planetas (Saturno se desplazó lentamente entre sus estrellas a inicios de junio de 2006); no es infrecuente que algún débil asteroide transite, lentamente, entre sus distintas componentes. </w:t>
            </w:r>
            <w:r w:rsidR="000779BB">
              <w:t xml:space="preserve">El cúmulo abierto </w:t>
            </w:r>
            <w:r w:rsidR="000779BB" w:rsidRPr="000779BB">
              <w:rPr>
                <w:bCs/>
              </w:rPr>
              <w:t>M 44</w:t>
            </w:r>
            <w:r w:rsidR="000779BB">
              <w:t xml:space="preserve"> (NGC 2632, Praesepe, Beehive Cluster) posee un diámetro real de unos 40 años luz y una edad estimada en los 700 millones de años. Es conocido desde la antigüedad, habiendo relatos del filósofo griego Eratus del año 260 AC. Se lo conoce bajo diferentes nombres, pero quizá el más extendido sea el de </w:t>
            </w:r>
            <w:r w:rsidR="000779BB">
              <w:rPr>
                <w:i/>
                <w:iCs/>
              </w:rPr>
              <w:t>Praesepe</w:t>
            </w:r>
            <w:r w:rsidR="000779BB">
              <w:t xml:space="preserve">, Pesebre. Este cúmulo es detectable a simple vista bajo cielos medianamente oscuros. Utilizando unos binoculares se lo podrá apreciar en todo su esplendor. Desde la ciudad contaremos unas 60 estrellas componentes en un área de unos 2° de diámetro. Se notará una forma general algo triangular y apuntando al norte, con varios grupos, pares y pequeños triángulos de estrellas que se forman entre las componentes del cúmulo.Para localizarlo, podemos comenzar por encontrar la zona general de Cancer partiendo desde Pollux (beta Geminorum) y saltando 15° al sudeste, o comenzar por Regulus (alpha Leonis) y saltar 22° al noroeste. Bajo cielos regulares las estrellas de Cancer no resaltan a la vista, pero bajo cielos oscuros notaremos la forma de </w:t>
            </w:r>
            <w:r w:rsidR="000779BB">
              <w:rPr>
                <w:b/>
                <w:bCs/>
              </w:rPr>
              <w:t>Y</w:t>
            </w:r>
            <w:r w:rsidR="000779BB">
              <w:t xml:space="preserve"> característica, vista desde el hemisferio sur. M 44 se localiza en las cercanías de delta (δ) Cancri, hacia el centro de la constelación.</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M67</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Ca</w:t>
            </w:r>
            <w:r w:rsidRPr="005F368D">
              <w:rPr>
                <w:rFonts w:ascii="Times New Roman" w:eastAsia="Times New Roman" w:hAnsi="Times New Roman" w:cs="Times New Roman"/>
                <w:sz w:val="24"/>
                <w:szCs w:val="24"/>
                <w:lang w:eastAsia="es-AR"/>
              </w:rPr>
              <w:t xml:space="preserve">ncer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0779BB">
            <w:pPr>
              <w:pStyle w:val="NormalWeb"/>
            </w:pPr>
            <w:r w:rsidRPr="005F368D">
              <w:t xml:space="preserve">M67 tiene aproximadamente 500 componentes. Contiene 11 estrellas gigantes de tipo espectral K con magnitud absoluta entre +0.5 y +1.5, así como algunas estrellas en la zona más azul de la secuencia principal, la más brillante de ellas de tipo espectral B8 o B9. También posee 200 enanas blancas y 100 estrellas parecidas a nuestro sol. La magnitud aparente de sus estrellas más brillantes es alrededor de 10ª. </w:t>
            </w:r>
            <w:r w:rsidR="000779BB">
              <w:t xml:space="preserve">El cúmulo abierto </w:t>
            </w:r>
            <w:r w:rsidR="000779BB" w:rsidRPr="000779BB">
              <w:rPr>
                <w:bCs/>
              </w:rPr>
              <w:t>M 67</w:t>
            </w:r>
            <w:r w:rsidR="000779BB">
              <w:t xml:space="preserve"> (NGC 2682) fue descubierto por el astrónomo alemán Johann Gottfried Koehler entre los años 1772 y 1779. Se trata de uno de los cúmulos de este tipo más antiguos que se conocen, con una edad calculada entre los 4500 y los 5000 millones de años. Posee un tamaño real de unos 19 años luz, una población estimada en los 450 miembros y se localiza a 2800 años luz del Sol. Con magnitud 6.6, puede llegar a ser visible a simple vista bajo cielos oscuros. Con binoculares y telescopios pequeños desde la ciudad se lo observará como un área de brillo difuso sin resolverse en estrellas individuales si </w:t>
            </w:r>
            <w:r w:rsidR="000779BB">
              <w:lastRenderedPageBreak/>
              <w:t xml:space="preserve">utilizamos binoculares. Se mostrará algo débil en cielos poco óptimos, por ello habrá que prestar atención en su ubicación. Para localizarlo, podremos partir desde alpha (α) Cancri, </w:t>
            </w:r>
            <w:r w:rsidR="000779BB">
              <w:rPr>
                <w:i/>
                <w:iCs/>
              </w:rPr>
              <w:t>Acubens</w:t>
            </w:r>
            <w:r w:rsidR="000779BB">
              <w:t>, de magnitud 4.3. A 40' en dirección oeste de Acubens veremos a 60 Cancri, de magnitud 5.5 e índice de color B-V +1.5. Y finalmente a 1° en dirección oeste-noroeste de 60 Cancri localizaremos a M 67. A su vez la estrella 50 Cancri (magnitud 5.6) se encuentra en la misma línea que une 60 Cancri con M 67, con el cúmulo localizado equidistante entre las dos estrellas.</w:t>
            </w:r>
          </w:p>
        </w:tc>
      </w:tr>
      <w:tr w:rsidR="00933BF7" w:rsidRPr="005F368D" w:rsidTr="00DE041B">
        <w:trPr>
          <w:trHeight w:val="2485"/>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Pr="00C964AF" w:rsidRDefault="00933BF7" w:rsidP="000D5205">
            <w:pPr>
              <w:spacing w:after="0" w:line="240" w:lineRule="auto"/>
              <w:jc w:val="center"/>
              <w:rPr>
                <w:rFonts w:ascii="Times New Roman" w:eastAsia="Times New Roman" w:hAnsi="Times New Roman" w:cs="Times New Roman"/>
                <w:b/>
                <w:bCs/>
                <w:sz w:val="24"/>
                <w:szCs w:val="24"/>
                <w:lang w:val="en-US" w:eastAsia="es-AR"/>
              </w:rPr>
            </w:pPr>
            <w:r w:rsidRPr="00C964AF">
              <w:rPr>
                <w:rFonts w:ascii="Times New Roman" w:eastAsia="Times New Roman" w:hAnsi="Times New Roman" w:cs="Times New Roman"/>
                <w:b/>
                <w:bCs/>
                <w:sz w:val="24"/>
                <w:szCs w:val="24"/>
                <w:lang w:val="en-US" w:eastAsia="es-AR"/>
              </w:rPr>
              <w:lastRenderedPageBreak/>
              <w:t>Alfa Canis Majoris, Sirius</w:t>
            </w:r>
          </w:p>
          <w:p w:rsidR="00933BF7" w:rsidRPr="00C964AF" w:rsidRDefault="00933BF7" w:rsidP="000D5205">
            <w:pPr>
              <w:spacing w:after="0" w:line="240" w:lineRule="auto"/>
              <w:jc w:val="center"/>
              <w:rPr>
                <w:rFonts w:ascii="Times New Roman" w:eastAsia="Times New Roman" w:hAnsi="Times New Roman" w:cs="Times New Roman"/>
                <w:b/>
                <w:sz w:val="24"/>
                <w:szCs w:val="24"/>
                <w:lang w:val="en-US" w:eastAsia="es-AR"/>
              </w:rPr>
            </w:pPr>
            <w:r w:rsidRPr="00C964AF">
              <w:rPr>
                <w:rFonts w:ascii="Times New Roman" w:eastAsia="Times New Roman" w:hAnsi="Times New Roman" w:cs="Times New Roman"/>
                <w:b/>
                <w:bCs/>
                <w:sz w:val="24"/>
                <w:szCs w:val="24"/>
                <w:lang w:val="en-US"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Canis Major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la estrella más brillante del cielo nocturno vista desde la Tierra, de una magnitud -1,46 situada en la constelación de Can Mayor. Es un astro blanco que está situado a 8,7 años luz, siendo la quinta estrella más cercana al Sol. Este cuerpo celeste en realidad está compuesto por dos estrellas que viajan juntas, vinculadas por la fuerza de la gravedad, describiendo una trayectoria con forma de espiral. Debido a ciertas perturbaciones en la órbita de estas estrellas se hipotetiza que puede existir una tercer estrella (Sirio C).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M41</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Canis Major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473A45">
            <w:pPr>
              <w:pStyle w:val="NormalWeb"/>
            </w:pPr>
            <w:r w:rsidRPr="005F368D">
              <w:t xml:space="preserve">M41 yace a unos 4 grados casi exactamente al sur de Sirio, la estrella más brillante del cielo. Contiene sobre 100 estrellas, incluyendo varias gigantes rojas (o naranjas), la más brillante es de tipo espectral K3 y magnitud 6,9, y está situada cerca del centro del cúmulo. Esta estrella es unas 700 veces más luminosa que nuestro Sol. Las estrellas están distribuidas sobre un volumen de unos 25 o 26 años luz de diámetro, y todas se alejan de nosotros a 34 km/seg. Al estar a una distancia de 2 300 años luz, aparecen dispersas sobre un área de 38 minutos de arco de diámetro. </w:t>
            </w:r>
            <w:r w:rsidR="00473A45">
              <w:t>El cúmulo abierto</w:t>
            </w:r>
            <w:r w:rsidR="00473A45" w:rsidRPr="00473A45">
              <w:t xml:space="preserve"> </w:t>
            </w:r>
            <w:r w:rsidR="00473A45" w:rsidRPr="00473A45">
              <w:rPr>
                <w:bCs/>
              </w:rPr>
              <w:t>M 41</w:t>
            </w:r>
            <w:r w:rsidR="00473A45" w:rsidRPr="00473A45">
              <w:t xml:space="preserve"> </w:t>
            </w:r>
            <w:r w:rsidR="00473A45">
              <w:t>(NGC 2287, OCL 597) fue descubierto por Giovanni Batista Hodierna antes de 1654, redescubierto de forma independiente por Guillaume Le Gentil en 1749 y se sugiere que era conocido por Aristóteles alrededor de 325 a. C. Se localiza a 4° al sur de Sirius (α CMa), posee un diámetro de 39' y una distancia estimada en 2300 años luz. Clasificado como II 3 m, se compone de unas 150 estrellas hasta magnitud 13 agrupadas en un volumen de unos 25 años luz. El cúmulo es detectable a simple vista desde cielos oscuros como un manchón blanquecino y algo difuso. Para localizarlo con binoculares, partiremos desde Sirius hacia el sur, teniendo como referencia a Mirzam (β CMa) la cual forma un triángulo casi rectángulo con M 41 y Sirius. Dentro del cúmulo notaremos una destacada estrella de tinte rojizo: se trata de SAO 172290 (HD 49091, HIP 32406), de magnitud 6.9, espectro K3III e índice de color B-V de +1.5.</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Alfa Canis Minoris, Procyon</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Canis Minor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una de las estrellas más cercanas a nuestro Sistema Solar, a sólo 11,41 años luz. Al igual que Sirio, es una estrella binaria: la estrella principal, (Procyon A) tiene una débil enana blanca (Procyon B) de compañera. Su más cercana vecina es la Estrella de Luyten, en el Monoceros o Unicornio, a 0,34 pársec o 1,11 años luz. Procyon A es una estrella blanca amarillenta más o menos 7,5 veces mayor y más que el Sol, de tipo espectral F. De hecho, por ser brillante a pesar de su tipo, se cree que es una subgigante, o sea que ya acabó de fundir su hidrógeno en helio y ha comenzado a expandirse.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M64, Galaxia del ojo negro</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Cabellera de</w:t>
            </w:r>
            <w:r w:rsidRPr="005F368D">
              <w:rPr>
                <w:rFonts w:ascii="Times New Roman" w:eastAsia="Times New Roman" w:hAnsi="Times New Roman" w:cs="Times New Roman"/>
                <w:sz w:val="24"/>
                <w:szCs w:val="24"/>
                <w:lang w:eastAsia="es-AR"/>
              </w:rPr>
              <w:t xml:space="preserve"> Berenices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espiral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M64 puede vislumbrarse con unos buenos binoculares, y es un objeto recompensador para telescopios de aficionados de tamaño pequeño y mediano. Visualmente, exhibe una forma irregular con brillo y textura desiguales, su forma global un óvalo brillante orientado ESE-ONO, con un gran núcleo brillante. El rasgo característico de la Galaxia del Ojo Negro M64, el patrón de polvo oscuro, puede vislumbrarse con telescopios a partir de los 10 cm (4 pulgadas) de apertura, y queda definitivamente resuelto en aparatos de 15 cm (6 pulgadas).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Mel 111</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 xml:space="preserve">Cabellera de </w:t>
            </w:r>
            <w:r w:rsidRPr="005F368D">
              <w:rPr>
                <w:rFonts w:ascii="Times New Roman" w:eastAsia="Times New Roman" w:hAnsi="Times New Roman" w:cs="Times New Roman"/>
                <w:sz w:val="24"/>
                <w:szCs w:val="24"/>
                <w:lang w:eastAsia="es-AR"/>
              </w:rPr>
              <w:t xml:space="preserve"> Berenices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Esta agrupación comprende más de 40 estrellas bastante débiles, varias de ellas observables a simple vista que tienen magnitud 5 y que se las conoce como 12 Com, 13 Com, 14 Com, 16 Com y 21 Com. El cúmulo dista de la Tierra unos 255 años luz, siendo uno de los más próximos a nosotros después de los de la Osa Mayor y las Híades. Se trata al mismo tiempo de una corriente de estrellas, que se mueve con respecto al Sol con una velocidad de unos 8 km/s en dirección a la constelación de la Vela. </w:t>
            </w:r>
          </w:p>
        </w:tc>
      </w:tr>
      <w:tr w:rsidR="00057E4E" w:rsidRPr="005F368D" w:rsidTr="00C130AF">
        <w:trPr>
          <w:trHeight w:val="1711"/>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057E4E" w:rsidRDefault="00057E4E" w:rsidP="002576A4">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M30</w:t>
            </w:r>
          </w:p>
          <w:p w:rsidR="00057E4E" w:rsidRPr="005F368D" w:rsidRDefault="00057E4E" w:rsidP="002576A4">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057E4E" w:rsidRDefault="00057E4E"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Capricornio</w:t>
            </w:r>
          </w:p>
        </w:tc>
        <w:tc>
          <w:tcPr>
            <w:tcW w:w="1317" w:type="dxa"/>
            <w:tcBorders>
              <w:top w:val="outset" w:sz="6" w:space="0" w:color="auto"/>
              <w:left w:val="outset" w:sz="6" w:space="0" w:color="auto"/>
              <w:bottom w:val="outset" w:sz="6" w:space="0" w:color="auto"/>
              <w:right w:val="outset" w:sz="6" w:space="0" w:color="auto"/>
            </w:tcBorders>
            <w:vAlign w:val="center"/>
            <w:hideMark/>
          </w:tcPr>
          <w:p w:rsidR="00057E4E" w:rsidRDefault="00057E4E"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Cúmulo</w:t>
            </w:r>
          </w:p>
          <w:p w:rsidR="00057E4E" w:rsidRPr="005F368D" w:rsidRDefault="00057E4E"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globular</w:t>
            </w:r>
          </w:p>
        </w:tc>
        <w:tc>
          <w:tcPr>
            <w:tcW w:w="6167" w:type="dxa"/>
            <w:tcBorders>
              <w:top w:val="outset" w:sz="6" w:space="0" w:color="auto"/>
              <w:left w:val="outset" w:sz="6" w:space="0" w:color="auto"/>
              <w:bottom w:val="outset" w:sz="6" w:space="0" w:color="auto"/>
              <w:right w:val="outset" w:sz="6" w:space="0" w:color="auto"/>
            </w:tcBorders>
            <w:vAlign w:val="center"/>
            <w:hideMark/>
          </w:tcPr>
          <w:p w:rsidR="00057E4E" w:rsidRPr="00557924" w:rsidRDefault="00557924" w:rsidP="002576A4">
            <w:pPr>
              <w:spacing w:after="0" w:line="240" w:lineRule="auto"/>
              <w:rPr>
                <w:rFonts w:ascii="Times New Roman" w:eastAsia="Times New Roman" w:hAnsi="Times New Roman" w:cs="Times New Roman"/>
                <w:sz w:val="24"/>
                <w:szCs w:val="24"/>
                <w:lang w:eastAsia="es-AR"/>
              </w:rPr>
            </w:pPr>
            <w:r w:rsidRPr="00557924">
              <w:rPr>
                <w:rFonts w:ascii="Times New Roman" w:hAnsi="Times New Roman" w:cs="Times New Roman"/>
                <w:bCs/>
                <w:sz w:val="24"/>
                <w:szCs w:val="24"/>
              </w:rPr>
              <w:t>Messier 30</w:t>
            </w:r>
            <w:r w:rsidRPr="00557924">
              <w:rPr>
                <w:rFonts w:ascii="Times New Roman" w:hAnsi="Times New Roman" w:cs="Times New Roman"/>
                <w:sz w:val="24"/>
                <w:szCs w:val="24"/>
              </w:rPr>
              <w:t xml:space="preserve"> (también conocido como </w:t>
            </w:r>
            <w:r w:rsidRPr="00557924">
              <w:rPr>
                <w:rFonts w:ascii="Times New Roman" w:hAnsi="Times New Roman" w:cs="Times New Roman"/>
                <w:bCs/>
                <w:sz w:val="24"/>
                <w:szCs w:val="24"/>
              </w:rPr>
              <w:t>M30</w:t>
            </w:r>
            <w:r w:rsidRPr="00557924">
              <w:rPr>
                <w:rFonts w:ascii="Times New Roman" w:hAnsi="Times New Roman" w:cs="Times New Roman"/>
                <w:sz w:val="24"/>
                <w:szCs w:val="24"/>
              </w:rPr>
              <w:t xml:space="preserve"> o </w:t>
            </w:r>
            <w:r w:rsidRPr="00557924">
              <w:rPr>
                <w:rFonts w:ascii="Times New Roman" w:hAnsi="Times New Roman" w:cs="Times New Roman"/>
                <w:bCs/>
                <w:sz w:val="24"/>
                <w:szCs w:val="24"/>
              </w:rPr>
              <w:t>NGC 7099</w:t>
            </w:r>
            <w:r w:rsidRPr="00557924">
              <w:rPr>
                <w:rFonts w:ascii="Times New Roman" w:hAnsi="Times New Roman" w:cs="Times New Roman"/>
                <w:sz w:val="24"/>
                <w:szCs w:val="24"/>
              </w:rPr>
              <w:t xml:space="preserve">) es un </w:t>
            </w:r>
            <w:hyperlink r:id="rId2377" w:tooltip="Cúmulo globular" w:history="1">
              <w:r w:rsidRPr="00557924">
                <w:rPr>
                  <w:rStyle w:val="Hipervnculo"/>
                  <w:rFonts w:ascii="Times New Roman" w:hAnsi="Times New Roman" w:cs="Times New Roman"/>
                  <w:color w:val="auto"/>
                  <w:sz w:val="24"/>
                  <w:szCs w:val="24"/>
                  <w:u w:val="none"/>
                </w:rPr>
                <w:t>cúmulo globular</w:t>
              </w:r>
            </w:hyperlink>
            <w:r w:rsidRPr="00557924">
              <w:rPr>
                <w:rFonts w:ascii="Times New Roman" w:hAnsi="Times New Roman" w:cs="Times New Roman"/>
                <w:sz w:val="24"/>
                <w:szCs w:val="24"/>
              </w:rPr>
              <w:t xml:space="preserve"> en la </w:t>
            </w:r>
            <w:hyperlink r:id="rId2378" w:tooltip="Constelación" w:history="1">
              <w:r w:rsidRPr="00557924">
                <w:rPr>
                  <w:rStyle w:val="Hipervnculo"/>
                  <w:rFonts w:ascii="Times New Roman" w:hAnsi="Times New Roman" w:cs="Times New Roman"/>
                  <w:color w:val="auto"/>
                  <w:sz w:val="24"/>
                  <w:szCs w:val="24"/>
                  <w:u w:val="none"/>
                </w:rPr>
                <w:t>constelación</w:t>
              </w:r>
            </w:hyperlink>
            <w:r w:rsidRPr="00557924">
              <w:rPr>
                <w:rFonts w:ascii="Times New Roman" w:hAnsi="Times New Roman" w:cs="Times New Roman"/>
                <w:sz w:val="24"/>
                <w:szCs w:val="24"/>
              </w:rPr>
              <w:t xml:space="preserve"> de </w:t>
            </w:r>
            <w:hyperlink r:id="rId2379" w:tooltip="Capricornus" w:history="1">
              <w:r w:rsidRPr="00557924">
                <w:rPr>
                  <w:rStyle w:val="Hipervnculo"/>
                  <w:rFonts w:ascii="Times New Roman" w:hAnsi="Times New Roman" w:cs="Times New Roman"/>
                  <w:color w:val="auto"/>
                  <w:sz w:val="24"/>
                  <w:szCs w:val="24"/>
                  <w:u w:val="none"/>
                </w:rPr>
                <w:t>Capricornus</w:t>
              </w:r>
            </w:hyperlink>
            <w:r w:rsidRPr="00557924">
              <w:rPr>
                <w:rFonts w:ascii="Times New Roman" w:hAnsi="Times New Roman" w:cs="Times New Roman"/>
                <w:sz w:val="24"/>
                <w:szCs w:val="24"/>
              </w:rPr>
              <w:t xml:space="preserve">. Fue descubierto por </w:t>
            </w:r>
            <w:hyperlink r:id="rId2380" w:tooltip="Charles Messier" w:history="1">
              <w:r w:rsidRPr="00557924">
                <w:rPr>
                  <w:rStyle w:val="Hipervnculo"/>
                  <w:rFonts w:ascii="Times New Roman" w:hAnsi="Times New Roman" w:cs="Times New Roman"/>
                  <w:color w:val="auto"/>
                  <w:sz w:val="24"/>
                  <w:szCs w:val="24"/>
                  <w:u w:val="none"/>
                </w:rPr>
                <w:t>Charles Messier</w:t>
              </w:r>
            </w:hyperlink>
            <w:r w:rsidRPr="00557924">
              <w:rPr>
                <w:rFonts w:ascii="Times New Roman" w:hAnsi="Times New Roman" w:cs="Times New Roman"/>
                <w:sz w:val="24"/>
                <w:szCs w:val="24"/>
              </w:rPr>
              <w:t xml:space="preserve"> en </w:t>
            </w:r>
            <w:hyperlink r:id="rId2381" w:tooltip="1764" w:history="1">
              <w:r w:rsidRPr="00557924">
                <w:rPr>
                  <w:rStyle w:val="Hipervnculo"/>
                  <w:rFonts w:ascii="Times New Roman" w:hAnsi="Times New Roman" w:cs="Times New Roman"/>
                  <w:color w:val="auto"/>
                  <w:sz w:val="24"/>
                  <w:szCs w:val="24"/>
                  <w:u w:val="none"/>
                </w:rPr>
                <w:t>1764</w:t>
              </w:r>
            </w:hyperlink>
            <w:r w:rsidRPr="00557924">
              <w:rPr>
                <w:rFonts w:ascii="Times New Roman" w:hAnsi="Times New Roman" w:cs="Times New Roman"/>
                <w:sz w:val="24"/>
                <w:szCs w:val="24"/>
              </w:rPr>
              <w:t xml:space="preserve">. El M30 está a una distancia de aproximadamente 26.000 </w:t>
            </w:r>
            <w:hyperlink r:id="rId2382" w:tooltip="Año luz" w:history="1">
              <w:r w:rsidRPr="00557924">
                <w:rPr>
                  <w:rStyle w:val="Hipervnculo"/>
                  <w:rFonts w:ascii="Times New Roman" w:hAnsi="Times New Roman" w:cs="Times New Roman"/>
                  <w:color w:val="auto"/>
                  <w:sz w:val="24"/>
                  <w:szCs w:val="24"/>
                  <w:u w:val="none"/>
                </w:rPr>
                <w:t>años luz</w:t>
              </w:r>
            </w:hyperlink>
            <w:r w:rsidRPr="00557924">
              <w:rPr>
                <w:rFonts w:ascii="Times New Roman" w:hAnsi="Times New Roman" w:cs="Times New Roman"/>
                <w:sz w:val="24"/>
                <w:szCs w:val="24"/>
              </w:rPr>
              <w:t xml:space="preserve"> desde la </w:t>
            </w:r>
            <w:hyperlink r:id="rId2383" w:tooltip="Tierra" w:history="1">
              <w:r w:rsidRPr="00557924">
                <w:rPr>
                  <w:rStyle w:val="Hipervnculo"/>
                  <w:rFonts w:ascii="Times New Roman" w:hAnsi="Times New Roman" w:cs="Times New Roman"/>
                  <w:color w:val="auto"/>
                  <w:sz w:val="24"/>
                  <w:szCs w:val="24"/>
                  <w:u w:val="none"/>
                </w:rPr>
                <w:t>Tierra</w:t>
              </w:r>
            </w:hyperlink>
            <w:r w:rsidRPr="00557924">
              <w:rPr>
                <w:rFonts w:ascii="Times New Roman" w:hAnsi="Times New Roman" w:cs="Times New Roman"/>
                <w:sz w:val="24"/>
                <w:szCs w:val="24"/>
              </w:rPr>
              <w:t>.</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Centauri, Rigil Kentaurus</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Centauro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el sistema estelar más cercano al Sol, a unos 4,36 años luz de distancia. Es un sistema formado por tres estrellas que a simple vista parece la estrella más brillante de la constelación del Centauro. El sistema está formado por tres estrellas que se mantienen unidas por efecto de la gravedad, que giran entre sí formando un sistema estable tan antiguo como el nuestro. Alfa Centauri A es una estrella amarilla del mismo tipo que el Sol, y Alfa Centauri B una estrella naranja de tipo K. Ambas giran entre sí en una órbita que dura unos 80 años. Como tienen masas parecidas, parece que giran alrededor de un punto </w:t>
            </w:r>
            <w:r w:rsidRPr="005F368D">
              <w:rPr>
                <w:rFonts w:ascii="Times New Roman" w:eastAsia="Times New Roman" w:hAnsi="Times New Roman" w:cs="Times New Roman"/>
                <w:sz w:val="24"/>
                <w:szCs w:val="24"/>
                <w:lang w:eastAsia="es-AR"/>
              </w:rPr>
              <w:lastRenderedPageBreak/>
              <w:t xml:space="preserve">imaginario del espacio llamado centro de masas, que está situado en la región formada por la intersección de las órbitas. La tercera estrella es Próxima Centauri, que gira alrededor de las dos anteriores a mucha más distancia, en una gran órbita con una excentridad tal que actualmente está en discusión si realmente orbita en torno al centro de gravedad de Alfa Centauro A y B. En caso que lo esté, dicha órbita dura aproximadamente un millón de años, y actualmente estaría en el punto cuya distancia al Sistema Solar es mínima. Se trata de una estrella pequeña y roja que sólo se puede ver a través de telescopios potentes. </w:t>
            </w:r>
          </w:p>
        </w:tc>
      </w:tr>
      <w:tr w:rsidR="00933BF7" w:rsidRPr="005F368D" w:rsidTr="00DE041B">
        <w:trPr>
          <w:trHeight w:val="4460"/>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Beta Centauri, Hadar</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Centauro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Hadar o Agena es la segunda estrella más brillante de la constelación de Centaurus y la undécima del firmamento. Su magnitud aparente es +0,60. A 525 años luz de distancia, Hadar es una estrella gigante blanco-azulada de magnitud absoluta -5,42, intrínsecamente mucho más luminosa que Alfa Centauri pero 120 veces más alejada. En 1935 J.G. Voute identificó a Hadar como una estrella doble, dándola el identificador VOU 31. La compañera, Hadar B, tiene tipo espectral B8 y magnitud 4, y está separada de la estrella primaria 1,3 segundos de arco, habiendo permanecido igual desde su descubrimiento aunque el ángulo de posición ha variado ligeramente. Esto indica que el período orbital es muy grande, si es que realmente están gravitacionalmente unidas. La componente principal, Hadar </w:t>
            </w:r>
            <w:proofErr w:type="gramStart"/>
            <w:r w:rsidRPr="005F368D">
              <w:rPr>
                <w:rFonts w:ascii="Times New Roman" w:eastAsia="Times New Roman" w:hAnsi="Times New Roman" w:cs="Times New Roman"/>
                <w:sz w:val="24"/>
                <w:szCs w:val="24"/>
                <w:lang w:eastAsia="es-AR"/>
              </w:rPr>
              <w:t>A</w:t>
            </w:r>
            <w:proofErr w:type="gramEnd"/>
            <w:r w:rsidRPr="005F368D">
              <w:rPr>
                <w:rFonts w:ascii="Times New Roman" w:eastAsia="Times New Roman" w:hAnsi="Times New Roman" w:cs="Times New Roman"/>
                <w:sz w:val="24"/>
                <w:szCs w:val="24"/>
                <w:lang w:eastAsia="es-AR"/>
              </w:rPr>
              <w:t xml:space="preserve">, es, a su vez una binaria espectroscópica, con ambas componentes casi idénticas -de tipo espectral B1 o B2- y con un período orbital de 357 días. </w:t>
            </w:r>
          </w:p>
          <w:p w:rsidR="00DE041B" w:rsidRPr="005F368D" w:rsidRDefault="00DE041B" w:rsidP="005F368D">
            <w:pPr>
              <w:spacing w:after="0" w:line="240" w:lineRule="auto"/>
              <w:rPr>
                <w:rFonts w:ascii="Times New Roman" w:eastAsia="Times New Roman" w:hAnsi="Times New Roman" w:cs="Times New Roman"/>
                <w:sz w:val="24"/>
                <w:szCs w:val="24"/>
                <w:lang w:eastAsia="es-AR"/>
              </w:rPr>
            </w:pPr>
          </w:p>
        </w:tc>
      </w:tr>
      <w:tr w:rsidR="00933BF7" w:rsidRPr="005F368D" w:rsidTr="00DE041B">
        <w:trPr>
          <w:trHeight w:val="4641"/>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3918</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Centauro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planetaria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DE041B"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El Telescopio Espacial Hubble muestra a NGC 3918 con una envoltura exterior aproximadamente esférica. También permite ver un globo interior alargado, formado por el fuerte viento estelar proveniente de la caliente estrella central, que está comenzando a irrumpir fuera de la envoltura esférica por arriba y por abajo de la imagen. La envoltura o globo interior, con forma de eje, está ligeramente inclinada respecto al plano del cielo. Partiendo de las regiones polares de esta envoltura, se encuentra un chorro de materia con dos extremos, cuya velocidad de expansión aumenta de forma lineal con la distancia, desde 50 a 100 km/s. Este chorro probablemente es coetáneo con la envoltura interna, sugiriendo que su formación puede adscribirse a los mismos procesos que dieron lugar a la nebulosa principal, y que no se ha originado en un episodio posterior.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NGC 5128</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Centauro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de galaxias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Esta es una galaxia para destacar. Es oficialmente clasificada como una galaxia lenticular (una galaxia con un centro brillante rodeado por discos de estrellas) pero se ve muy extraña - fue recien en 1952 cuando los astronomos confirmaron que era una galaxia. La galaxia esta biseccionada por un fino camino de polvo, que es un fuerte emisor de ondas de radio - la galaxia es comunmente llamada Centaurus A (Centauro A) por los radio astronomos debido a que fue la primer gran fuente de ondas radiales descubierta en esta constelacion alla por los años 50s. Es la "galaxia radio" mas cercana. Observaciones realizadas con radio y telescopios infrarrojos muestras que NGC 5128 se trago una galaxia espiralada hace unos quinientos millones de años atras y los efectos de la colision provoca la fuerte emision de las ondas radiales. </w:t>
            </w:r>
          </w:p>
        </w:tc>
      </w:tr>
      <w:tr w:rsidR="00933BF7" w:rsidRPr="005F368D" w:rsidTr="00C130AF">
        <w:trPr>
          <w:trHeight w:val="4096"/>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Omega Centauri</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Centauro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Omega Centauri o NGC 5139 es un cúmulo globular situado en la constelación de Centaurus. Este cúmulo orbita alrededor de nuestra galaxia, la Vía Láctea, siendo el más grande y brillante de los cúmulos globulares que la orbitan. Es uno de los pocos que puede ser observado a s</w:t>
            </w:r>
            <w:r w:rsidR="00193AE7">
              <w:rPr>
                <w:rFonts w:ascii="Times New Roman" w:eastAsia="Times New Roman" w:hAnsi="Times New Roman" w:cs="Times New Roman"/>
                <w:sz w:val="24"/>
                <w:szCs w:val="24"/>
                <w:lang w:eastAsia="es-AR"/>
              </w:rPr>
              <w:t>imple vista. Omega Centauri está</w:t>
            </w:r>
            <w:r w:rsidRPr="005F368D">
              <w:rPr>
                <w:rFonts w:ascii="Times New Roman" w:eastAsia="Times New Roman" w:hAnsi="Times New Roman" w:cs="Times New Roman"/>
                <w:sz w:val="24"/>
                <w:szCs w:val="24"/>
                <w:lang w:eastAsia="es-AR"/>
              </w:rPr>
              <w:t xml:space="preserve"> a unos 18.300 años luz de la Tierra y contiene varios millones de estrellas de Población II. Las estrellas de su centro están tan juntas entre si que se cree que se encuentran a tan solo 0,1 años luz las unas de las otras. Su edad estimada es </w:t>
            </w:r>
            <w:r w:rsidRPr="00473A45">
              <w:rPr>
                <w:rFonts w:ascii="Times New Roman" w:eastAsia="Times New Roman" w:hAnsi="Times New Roman" w:cs="Times New Roman"/>
                <w:sz w:val="24"/>
                <w:szCs w:val="24"/>
                <w:lang w:eastAsia="es-AR"/>
              </w:rPr>
              <w:t xml:space="preserve">de cerca de 12 mil millones de años. </w:t>
            </w:r>
            <w:r w:rsidR="00473A45" w:rsidRPr="00473A45">
              <w:rPr>
                <w:bCs/>
              </w:rPr>
              <w:t>NGC 5139</w:t>
            </w:r>
            <w:r w:rsidR="00473A45" w:rsidRPr="00473A45">
              <w:t xml:space="preserve">, más conocido como </w:t>
            </w:r>
            <w:r w:rsidR="00473A45" w:rsidRPr="00473A45">
              <w:rPr>
                <w:bCs/>
              </w:rPr>
              <w:t>omega (ω) Centauri</w:t>
            </w:r>
            <w:r w:rsidR="00473A45">
              <w:t xml:space="preserve">, es el cúmulo globular más brillante del cielo, está compuesto por 10 millones de estrellas y se localiza a 16400 años luz del Sol. Por la diversidad de estrellas que lo componen, incluyendo jóvenes azules, se cree que omega Centauri es el remanente del núcleo de una galaxia elíptica enana que la Vía Láctea capturó tiempo atrás. Este gran cúmulo es el más luminoso de la Vía Láctea, y de entre los conocidos del Grupo Local, solo es superado por G1 en M 31, la </w:t>
            </w:r>
            <w:r w:rsidR="00473A45">
              <w:rPr>
                <w:i/>
                <w:iCs/>
              </w:rPr>
              <w:t>Galaxia de Andrómeda</w:t>
            </w:r>
            <w:r w:rsidR="00473A45">
              <w:t>. Con magnitud +3.7 y un tamaño de 53 minutos de arco, es visible a simple vista desde la ciudad, incluso en noches de Luna, como una estrella algo difusa hacia el centro de la constelación de Centaurus. Para ubicarlo comenzaremos con alpha y beta Centauri. Desde beta saltaremos hasta epsilon. Extendiendo la línea desde beta a epsilon una longitud casi igual a la separación entre estas dos estrellas, encontraremos al cúmulo. Con binoculares 10x50 aparecerá evidentemente redondeado, de brillo algo concentrado y bordes difusos. Con unos binoculares 15x70 se lo verá más grande y brillante. Con pequeños telescopios desde cielos oscuros podrán empezar a individualizarse estrellas. Con telescopios medianos el cúmulo será un objeto espléndido, con millares de puntos de luz que se extienden por un área superior al de la Luna llena.</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61 Cygni</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C</w:t>
            </w:r>
            <w:r>
              <w:rPr>
                <w:rFonts w:ascii="Times New Roman" w:eastAsia="Times New Roman" w:hAnsi="Times New Roman" w:cs="Times New Roman"/>
                <w:sz w:val="24"/>
                <w:szCs w:val="24"/>
                <w:lang w:eastAsia="es-AR"/>
              </w:rPr>
              <w:t>isne</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Formada por dos estrellas separadas 29 segundos de arco de magnitud aparente +5,21 y +6,03 respectivamente. Aparecen como un par de estrellas de color rojo-naranja, siendo una de las estrellas dobles más hermosas observables con prismáticos. Situada a algo más de 11 años luz, es la decimocuarta estrella más cercana a la Tierra.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Cigni, Deneb</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Cisne</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Deneb es una supergigante azulada, de clase A2 Iae. Su masa es de unas 20-25 masas solares, y su radio oscila entre los 200 y los 300 radios solares. Tanto su masa como su temperatura superficial (estimada en 8400 K) indican que la estrella tendrá una corta vida, convirtiéndose en una supernova dentro de pocos millones de años.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Beta Cygnus, Albireo</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Cisne</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Albireo está a 385 años luz de la Tierra. A simple vista Albireo parece una estrella simple, pero con un telescopio o unos prismáticos, se observa que es doble. De las dos que la componen, una es amarilla (magnitud aparente 3,1) y la otra azul (magnitud aparente 5,1), ambas separadas por 34 segundos de arco, ofrecen el mejor contraste de estrellas dobles en el cielo por su diferentes colores. La componente más brillante del par, la amarilla (Beta Cygni A), es en sí misma una estrella binaria.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Chi Cygni</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Cisne</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pulsante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una estrella variable de la constelación de Cygnus. Su magnitud aparente oscila entre +3,62 y +15,00, el mayor cambio de luminosidad conocido en una estrella (exceptuando las explosiones). Su período de pulsación es de 407 días. A una distancia de 300 años luz, Ji Cygni es una variable tipo Mira con un diámetro 300 veces mayor que el Sol.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M39</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Cisne</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Se ve muy bien con binoculares de teatro y binoculares de poco aumento, como un objeto nebuloso, con resolución de 7x50, perfecto a pocos aumentos, donde puede verse su forma: Un triángulo equilátero con una estrella brillante en cada esquina, el lado alineado hacia el sur hacia el Este-Oeste: con una estrella de 9ª magnitud en su esquina Norte y una de 7ª magnitud en cada una de las esquinas SE y SO.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4755, Caja de joyas</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Cru</w:t>
            </w:r>
            <w:r>
              <w:rPr>
                <w:rFonts w:ascii="Times New Roman" w:eastAsia="Times New Roman" w:hAnsi="Times New Roman" w:cs="Times New Roman"/>
                <w:sz w:val="24"/>
                <w:szCs w:val="24"/>
                <w:lang w:eastAsia="es-AR"/>
              </w:rPr>
              <w:t>z del sur</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La gran variedad de colores de las estrellas en este cúmulo abierto es la base de su nombre: El Joyero. Una de las brillantes estrellas centrales es una supergigante roja, en contraste con las estrellas azules que la rodean. El cúmulo, también conocido como Kappa Crucis contiene sobre 100 estrellas. Los cúmulos abiertos son más jóvenes, tienen menos estrellas, y tienen mayor relación de estrellas azules que los cúmulos globulares. El Joyero está a una distancia cercana a los 7500 años luz, de forma que la luz que vemos hoy en día fue emitida desde el cúmulo incluso antes de que las grandes pir</w:t>
            </w:r>
            <w:r w:rsidR="005000CF">
              <w:rPr>
                <w:rFonts w:ascii="Times New Roman" w:eastAsia="Times New Roman" w:hAnsi="Times New Roman" w:cs="Times New Roman"/>
                <w:sz w:val="24"/>
                <w:szCs w:val="24"/>
                <w:lang w:eastAsia="es-AR"/>
              </w:rPr>
              <w:t>ámides en Egipto fueran construi</w:t>
            </w:r>
            <w:r w:rsidRPr="005F368D">
              <w:rPr>
                <w:rFonts w:ascii="Times New Roman" w:eastAsia="Times New Roman" w:hAnsi="Times New Roman" w:cs="Times New Roman"/>
                <w:sz w:val="24"/>
                <w:szCs w:val="24"/>
                <w:lang w:eastAsia="es-AR"/>
              </w:rPr>
              <w:t xml:space="preserve">das.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Saco de Carbón</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Cru</w:t>
            </w:r>
            <w:r>
              <w:rPr>
                <w:rFonts w:ascii="Times New Roman" w:eastAsia="Times New Roman" w:hAnsi="Times New Roman" w:cs="Times New Roman"/>
                <w:sz w:val="24"/>
                <w:szCs w:val="24"/>
                <w:lang w:eastAsia="es-AR"/>
              </w:rPr>
              <w:t>z del sur</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oscura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la más importante de este tipo de nebulosas y es bien visible a simple vista como un parche oscuro en la Vía Láctea. Una nebulosa oscura (también llamada nebulosa de absorción), es una acumulación de gas o polvo interestelar no relacionado con ninguna estrella o alejado de éstas, de tal forma que no recibe su energía, por lo que su presencia sólo es advertida por contraste con un fondo estelar poblado más lejado que la nebulosa.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Gamma Delphini</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Delphinus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una estrella binaria compuesta por la estrella principal, Gamma2, y la estrella secundaria Gamma1. Se pueden resolver con un pequeño telescopio, y constituye un objeto interesante para el astrónomo aficionado por el contraste de colores. Gamma1 es una estrella blanco-amarilla de la secuencia principal y Gamma2 es una subgigante naranja.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Eridani, Achernar</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Eridanus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una estrella de primera magnitud que se encuentra en la constelación de Erídano. Es de color blanco azulado y es circumpolar desde latitudes australes superiores a 32º 45' S (y, por lo tanto, nunca es visible desde latitudes boreales superiores a 32º 45' N). Se encuentra a unos 144 años luz de la tierra y su magnitud aparente es +0,45, por lo que su luminosidad intrínseca es unas 1076 veces la del Sol.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Theta Eridani, Acamar</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Eridanus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La estrella principal, Theta1, es de magnitud +3,18 y pertenece a la clase espectral A4. Su compañera, Theta2, se encuentra a una distancia 8,2'', es de clase espectral A1 y tiene una magnitud de +4,11. Ambas son blanco-azuladas.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Scorpii, Antares</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Escorpión</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Se trata de una supergigante roja, de clase M1 Iab, cuyo radio es de 624 millones de km, unos 700 radios solares. Si se situase en el cent Sistema Solar, donde ahora está el Sol, su superfície se encontraría entre la órbita de Marte y la de Júpiter. Antares se encuentra a aproximadamente 600 años luz de la Tierra aproximándose a nosotros a la velocidad de 3.4 km/s: este valor es debido tanto a su movimiento propio como al desplazamiento orbital del Sol alrededor del centro de la Vía Láctea. Su luminosidad visual es 6.000 veces la del Sol. </w:t>
            </w:r>
          </w:p>
        </w:tc>
      </w:tr>
      <w:tr w:rsidR="00FA1D67" w:rsidRPr="005F368D" w:rsidTr="00C130AF">
        <w:trPr>
          <w:trHeight w:val="1240"/>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M4</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Escorpión</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473A45">
            <w:pPr>
              <w:pStyle w:val="NormalWeb"/>
            </w:pPr>
            <w:r w:rsidRPr="005F368D">
              <w:t xml:space="preserve">El Cúmulo globular M4 es un cúmulo globular que se encuentra en la constelación de Scorpius. Este fue el primer cúmulo globular donde se distinguieron estrellas individuales. En la frontera de visión a ojo desnudo, M4 se observa en los telescopios más pequeños como una borrosa bola de luz. En telescopios de mediano tamaño es posible distinguir estrellas individuales, las cuales poseen una magnitud aparente de 10,8. A una distancia de 7.200 años luz, debe ser el cúmulo globular más cercano a nuestro Sistema Solar. </w:t>
            </w:r>
            <w:r w:rsidR="00473A45" w:rsidRPr="00473A45">
              <w:rPr>
                <w:bCs/>
              </w:rPr>
              <w:t>M 4</w:t>
            </w:r>
            <w:r w:rsidR="00473A45">
              <w:t xml:space="preserve"> (NGC 6121) es un cúmulo globular clase IX localizado en Scorpius, a 1.3° al oeste de </w:t>
            </w:r>
            <w:r w:rsidR="00473A45">
              <w:rPr>
                <w:i/>
                <w:iCs/>
              </w:rPr>
              <w:t>Antares</w:t>
            </w:r>
            <w:r w:rsidR="00473A45">
              <w:t xml:space="preserve">, alpha (α) Scorpii. Se encuentra a una </w:t>
            </w:r>
            <w:r w:rsidR="00473A45">
              <w:lastRenderedPageBreak/>
              <w:t xml:space="preserve">distancia de 5640 años luz, lo que lo convierte en unos de los más cercanos al Sol. Fue descubierto por Phillipe Loys de Chéseaux en 1746 y luego catalogado por Charles Messier en 1764. Este fue el primer cúmulo globular cuyas estrellas fueron resueltas. Se han encontrado al menos 43 estrellas variables en M 4. En 1987 se descubrió un púlsar con un período de 3.0 milisegundos, y fotografías del Telescopio Espacial Hubble en 1995 permitieron descubrir estrellas enanas blancas que se encuentran entre las estrellas más antiguas que se conocen, con 13000 millones de años de edad. Para localizarlo debemos comenzar por ubicar </w:t>
            </w:r>
            <w:r w:rsidR="00473A45">
              <w:rPr>
                <w:i/>
                <w:iCs/>
              </w:rPr>
              <w:t>Antares</w:t>
            </w:r>
            <w:r w:rsidR="00473A45">
              <w:t>, la estrella principal de Scorpius, fácil de reconocer por su característico color rojizo y bien visible a simple vista. Con binoculares el cúmulo entrará en el mismo campo visual que la estrella, estando algo al oeste de ella. En noches oscuras lo veremos como una tenue nubecilla muy redondeada, con algo de brillo concentrado hacia el centro del objeto. Mejoraremos la observación al utilizar la visión periférica. Con telescopios podremos resolverlo en estrellas. Notaremos enseguida una característica barra de unos 2.5' de largo que cruza el centro del cúmulo, compuesta por estrellas de magnitud 11, la que fue notado por primera vez por William Herschel en 1783.</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M6, Cúmulo de la Mariposa</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Escorpión</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0779BB">
            <w:pPr>
              <w:pStyle w:val="NormalWeb"/>
            </w:pPr>
            <w:r w:rsidRPr="005F368D">
              <w:t xml:space="preserve">El Cúmulo de la Mariposa es un cúmulo abierto que se encuentra en la constelación de Scorpius. Su magnitud conjunta en banda B (filtro azul) es igual a 4.48, la medida en banda V (filtro verde) es igual a la 4.20; se encuentra formado por estrellas calientes y jóvenes de tipos espectrales O y B, aunque no falta una vieja (del tipo gigante roja) de tipo espectral K, la más brillante del conjunto. </w:t>
            </w:r>
            <w:r w:rsidR="000779BB">
              <w:t xml:space="preserve">El cúmulo abierto </w:t>
            </w:r>
            <w:r w:rsidR="000779BB" w:rsidRPr="000779BB">
              <w:rPr>
                <w:bCs/>
              </w:rPr>
              <w:t>Messier 6</w:t>
            </w:r>
            <w:r w:rsidR="000779BB">
              <w:t xml:space="preserve"> (NGC 6405, Butterfly Cluster) era conocido desde tiempos pre-telescópicos. El primer avistamiento se le atribuye a Giovanni Batista Hodierna cerca del 1654. Descubrimientos independientes luego fueron realizados por de Chéseaux alrededor de 1745 y Louis de Lacaille en 1752. Messier tenía conocimiento de las observaciones de Lacaille, y en mayo de 1764 observó el cúmulo y escribió: </w:t>
            </w:r>
            <w:r w:rsidR="000779BB">
              <w:rPr>
                <w:i/>
                <w:iCs/>
              </w:rPr>
              <w:t>"a ojo desnudo el cúmulo parece ser una nebulosa; pero con el instrumento más pequeño empleado para examinarlo, uno ve un cúmulo de pequeñas estrellas, 15' de diámetro"</w:t>
            </w:r>
            <w:r w:rsidR="000779BB">
              <w:t xml:space="preserve">. Se encuentra a una distancia de unos 1590 años luz, y posee un diámetro real de 10 años luz. </w:t>
            </w:r>
            <w:r w:rsidR="000779BB" w:rsidRPr="000779BB">
              <w:rPr>
                <w:bCs/>
              </w:rPr>
              <w:t>M 6</w:t>
            </w:r>
            <w:r w:rsidR="000779BB">
              <w:t xml:space="preserve"> se compone casi exclusivamente de estrellas azules de tipo espectral A y B. Es detectable a simple vista desde cielos medianamente oscuros. Al observarlo con binoculares o un pequeño telescopio se podrán contar unas 30 estrellas de brillo variado dentro de unos 25' de diámetro. Se destaca una componente brillante y de marcado color </w:t>
            </w:r>
            <w:r w:rsidR="000779BB">
              <w:lastRenderedPageBreak/>
              <w:t>amarillento hacia el este: la variable BM Scorpii, de tipo espectral K3. Esta estrella puede alcanzar magnitud 5.8 en el máximo y descender hasta la 8va magnitud en el mínimo. Un grupo principal de 6 estrellas formando 3 pares alineados y paralelos entre sí, con el par central desplazado hacia el noroeste, forman la figura de la mariposa (</w:t>
            </w:r>
            <w:r w:rsidR="000779BB">
              <w:rPr>
                <w:i/>
                <w:iCs/>
              </w:rPr>
              <w:t>buttlerfly</w:t>
            </w:r>
            <w:r w:rsidR="000779BB">
              <w:t>) que le da nombre el cúmulo.</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M7, Cúmulo de Ptolomeo</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Escorpión</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473A45" w:rsidRPr="005F368D" w:rsidRDefault="00FA1D67" w:rsidP="00473A45">
            <w:pPr>
              <w:pStyle w:val="NormalWeb"/>
            </w:pPr>
            <w:r w:rsidRPr="005F368D">
              <w:t xml:space="preserve">Se trata de un cúmulo abierto que ya era conocido por Ptolomeo, quién lo describió como una nebulosa, se le conoce actualmente como el Cúmulo de Ptolomeo. El cúmulo es fácilmente detectable a ojo desnudo cerca del aguijón del Escorpión. Observaciones al telescopio revelan unas 80 estrellas en un campo de 1,3º. La distancia a este cúmulo es de 800 a 1000 años luz. La edad del cúmulo se estima en unos 220 millones de años mientras que la estrella más brillante tiene una magnitud de 5,6. </w:t>
            </w:r>
            <w:r w:rsidR="00473A45">
              <w:t xml:space="preserve"> </w:t>
            </w:r>
            <w:r w:rsidR="00473A45">
              <w:rPr>
                <w:bCs/>
              </w:rPr>
              <w:t>M</w:t>
            </w:r>
            <w:r w:rsidR="00473A45" w:rsidRPr="00473A45">
              <w:rPr>
                <w:bCs/>
              </w:rPr>
              <w:t>7</w:t>
            </w:r>
            <w:r w:rsidR="00473A45">
              <w:t xml:space="preserve"> (NGC 6475 o </w:t>
            </w:r>
            <w:r w:rsidR="00473A45">
              <w:rPr>
                <w:i/>
                <w:iCs/>
              </w:rPr>
              <w:t>Ptolemy's Cluster</w:t>
            </w:r>
            <w:r w:rsidR="00473A45">
              <w:t xml:space="preserve">) es uno de los cúmulos abiertos más reconocidos del cielo. Se localiza a unos 950 años luz de distancia hacia la constelación de Scorpius, cercano al límite con Sagittarius, y a unos 4.7° de la estrella </w:t>
            </w:r>
            <w:r w:rsidR="00473A45">
              <w:rPr>
                <w:i/>
                <w:iCs/>
              </w:rPr>
              <w:t>Shaula</w:t>
            </w:r>
            <w:r w:rsidR="00473A45">
              <w:t xml:space="preserve">, lambda (λ) Scorpii, visible a simple vista. Para encontrarlo, debemos reconocer a Scorpius, y seguir su forma curva hasta la cola. Allí veremos al oeste dos pares de estrellas brillantes, </w:t>
            </w:r>
            <w:r w:rsidR="00473A45">
              <w:rPr>
                <w:i/>
                <w:iCs/>
              </w:rPr>
              <w:t>Lesath</w:t>
            </w:r>
            <w:r w:rsidR="00473A45">
              <w:t xml:space="preserve"> y </w:t>
            </w:r>
            <w:r w:rsidR="00473A45">
              <w:rPr>
                <w:i/>
                <w:iCs/>
              </w:rPr>
              <w:t>Shaula</w:t>
            </w:r>
            <w:r w:rsidR="00473A45">
              <w:t>, separadas por 36', y 3.2° hacia el este otra algo menos brillante, de tono rojizo (SAO 209318, índice de color B-V de +1.17). Debemos continuar la curva de la figura por el camino que marca esta estrella solitaria, y unos 2.5° el norte de esta encontraremos a M 7. Este fantástico cúmulo estelar es visible a simple vista en las noches oscuras desde la ciudad como una luminosidad de brillo algo granular en la cola del escorpión. Desde cielos rurales se lo verá muy brillante y evidente. Con binoculares podremos contar con facilidad más de una veintena de estrellas en alrededor de 1°. Al observarlo con telescopio la cantidad de estrellas crecerá, contando unas 80 componentes hasta magnitud +10.</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6124</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Escorpión</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normal de tamaño grande que alberga más de 100 estrellas. Un cúmulo interesante dentro de la multitud de cúmulos estelares de la zona del Escorpión.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6231</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Escorpión</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473A45">
            <w:pPr>
              <w:pStyle w:val="NormalWeb"/>
            </w:pPr>
            <w:r w:rsidRPr="005F368D">
              <w:t xml:space="preserve">Fue descubierto por Giovanni Batista Hodierna y publicado en el catalogo de Palermo en 1654 y posteriormente olvidado hasta su descubrimiento en 1980. También fue observado independientemente por Philippe Loys De Cheseaux y por Abbe Lacaille. Es un cúmulo muy joven y tiene una edad estimada en 3.2 millones de años. </w:t>
            </w:r>
            <w:r w:rsidR="00473A45" w:rsidRPr="00473A45">
              <w:rPr>
                <w:bCs/>
              </w:rPr>
              <w:t>NGC 6231</w:t>
            </w:r>
            <w:r w:rsidR="00473A45">
              <w:t xml:space="preserve"> (Dunlop 520, Collinder 315, Table of Scorpius) es un pequeño cúmulo </w:t>
            </w:r>
            <w:r w:rsidR="00473A45">
              <w:lastRenderedPageBreak/>
              <w:t xml:space="preserve">abierto localizado cerca del vértice donde la cola del escorpión se dobla hacia el este. Se localiza a unos 5900 años luz del sol. Este objeto tuvo varios descubrimientos independientes: se tiene referencias de Giovanni Batista Hodierna quien lo publicó en su catálogo de 1664, pero el cual estuvo perdido hasta principios de 1980. Fue independientemente redescubierto por Edmond Halley en 1678, por Philipe Loys De Cheseaux en 1745-46 y por Abbe Lacaille en 1751-52. Se trata de un cúmulo joven, de solo 3.2 millones de años de edad. La estrella más caliente del cúmulo es tipo de espectral O8 y se cree que pertenece a la asociación </w:t>
            </w:r>
            <w:r w:rsidR="00473A45">
              <w:rPr>
                <w:i/>
                <w:iCs/>
              </w:rPr>
              <w:t>Scopius OB</w:t>
            </w:r>
            <w:r w:rsidR="00473A45">
              <w:t xml:space="preserve"> de estrellas muy jóvenes. Al observarlo con binoculares notaremos inmediatamente a unos 30' al sur del cúmulo a la brillante estrella rojiza zeta (ζ) Scorpii, de magnitud +3.6 y tipo espectral K4III, con dos estrellas de menor brillo justo al oeste y sur. El cúmulo nos aparecerá pequeño y concentrado. Podremos contar unas 10 componentes brillantes en un área de unos 10'. Bajo cielos oscuros notaremos que la zona es muy rica en estrellas de menor brillo, con una gran cantidad dispuestas de forma algo alargada en dirección norte, donde se localizan otros cúmulos, incluyendo al poblado Cr 126. Con telescopios pequeños observaremos unas 25 estrellas.</w:t>
            </w:r>
          </w:p>
        </w:tc>
      </w:tr>
      <w:tr w:rsidR="00FA1D67" w:rsidRPr="005F368D" w:rsidTr="001C3CB8">
        <w:trPr>
          <w:trHeight w:val="2433"/>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NGC 253</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Escultor</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espiral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Apenas a unos 10 millones de años luz de distancia, NGC 253 es una de las más cercanas galaxias espirales, un miembro de un pequeño grupo que se extiende por la constelación austral del Escultor. Parece ser alargada a causa de que la vemos casi de canto. Esta galaxia es una de las más polvorientas conocidas, y buena parte de sus detalles internos están ocultos por la materia oscura que se puede ver en forma de manchas contra las estrellas de fondo. </w:t>
            </w:r>
          </w:p>
        </w:tc>
      </w:tr>
      <w:tr w:rsidR="00FA1D67" w:rsidRPr="005F368D" w:rsidTr="001C3CB8">
        <w:trPr>
          <w:trHeight w:val="1403"/>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Zeta Phoenicis</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Fé</w:t>
            </w:r>
            <w:r w:rsidRPr="005F368D">
              <w:rPr>
                <w:rFonts w:ascii="Times New Roman" w:eastAsia="Times New Roman" w:hAnsi="Times New Roman" w:cs="Times New Roman"/>
                <w:sz w:val="24"/>
                <w:szCs w:val="24"/>
                <w:lang w:eastAsia="es-AR"/>
              </w:rPr>
              <w:t xml:space="preserve">nix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doble y variable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a la vez variable y doble. El componente más brillante, una binaria eclipsada del mismo tipo que Algol, fluctúa entre las magnitudes 3,9 y 4,4 cada 40 horas. La estrella más tenue, de magnitud 8, puede verse con un telescopio pequeño.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Geminorum, Castor</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Gé</w:t>
            </w:r>
            <w:r w:rsidRPr="005F368D">
              <w:rPr>
                <w:rFonts w:ascii="Times New Roman" w:eastAsia="Times New Roman" w:hAnsi="Times New Roman" w:cs="Times New Roman"/>
                <w:sz w:val="24"/>
                <w:szCs w:val="24"/>
                <w:lang w:eastAsia="es-AR"/>
              </w:rPr>
              <w:t>mini</w:t>
            </w:r>
            <w:r>
              <w:rPr>
                <w:rFonts w:ascii="Times New Roman" w:eastAsia="Times New Roman" w:hAnsi="Times New Roman" w:cs="Times New Roman"/>
                <w:sz w:val="24"/>
                <w:szCs w:val="24"/>
                <w:lang w:eastAsia="es-AR"/>
              </w:rPr>
              <w:t>s</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 sistema múltiple de 6 componentes. Visualmente, Cástor es una estrella binaria cuyas componentes, Cástor A y Cástor B se mueven en una órbita excéntrica (e=0,343) con un período orbital de 467 años. A su vez, cada una de las componentes es una binaria espectroscópica. Por otra parte, Cástor tiene una acompañante tenue separada unos 72 segundos de arco, Cástor C, cuyo paralaje y movimiento propio es igual al del par Cástor AB. Cástor C es también una binaria espectroscópica y además una binaria eclipsante.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Beta Geminorum, Pollux</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Gé</w:t>
            </w:r>
            <w:r w:rsidRPr="005F368D">
              <w:rPr>
                <w:rFonts w:ascii="Times New Roman" w:eastAsia="Times New Roman" w:hAnsi="Times New Roman" w:cs="Times New Roman"/>
                <w:sz w:val="24"/>
                <w:szCs w:val="24"/>
                <w:lang w:eastAsia="es-AR"/>
              </w:rPr>
              <w:t>mini</w:t>
            </w:r>
            <w:r>
              <w:rPr>
                <w:rFonts w:ascii="Times New Roman" w:eastAsia="Times New Roman" w:hAnsi="Times New Roman" w:cs="Times New Roman"/>
                <w:sz w:val="24"/>
                <w:szCs w:val="24"/>
                <w:lang w:eastAsia="es-AR"/>
              </w:rPr>
              <w:t>s</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Pólux es una estrella gigante naranja de tipo espectral K0 IIIb. Situada a 33,7 años luz de distancia, es la gigante naranja más próxima a la Tierra.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M35</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Géminis</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Incluso el ojo desnudo encuentra el cúmulo fácilmente cerca de las 3 estrellas de los pies de las gemelas (Gemini) cuando las condiciones de observación son buenas. Un instrumento óptico discreto resolverá las estrellas más brillantes y permitirá una magnifica visión a bajos aumentos, un cúmulo casi circular con una distribución estelar casi uniforme. En los telescopios, los aumentos bajos y los accesorios para ampliar el campo ocular constituyen la mejor forma de observar M35. </w:t>
            </w:r>
          </w:p>
          <w:p w:rsidR="008A6B62" w:rsidRPr="005F368D" w:rsidRDefault="008A6B62" w:rsidP="008A6B62">
            <w:pPr>
              <w:pStyle w:val="NormalWeb"/>
            </w:pPr>
            <w:r>
              <w:t xml:space="preserve">El cúmulo abierto </w:t>
            </w:r>
            <w:r w:rsidRPr="008A6B62">
              <w:rPr>
                <w:bCs/>
              </w:rPr>
              <w:t>Messier 35</w:t>
            </w:r>
            <w:r>
              <w:t xml:space="preserve"> (NGC 2168) fue descubierto en 1745 o 1746 por Phillippe Loys de Chéseaux, pero sus observaciones no fueron publicadas, y antes de 1750 el inglés John Bevis hizo un descubrimiento independiente del objeto. Ya sabiendo de él, Charles Messier hizo su observación en Agosto de 1764, anotando: </w:t>
            </w:r>
            <w:r>
              <w:rPr>
                <w:i/>
                <w:iCs/>
              </w:rPr>
              <w:t>"Cúmulo de estrellas muy pequeñas, cercano al pié izquierdo de Castor, a poca distancia de las estrellas μ y η de esta constelación"</w:t>
            </w:r>
            <w:r>
              <w:t xml:space="preserve">. El cúmulo se compone de unas 2700 estrellas físicamente relacionadas, siendo la </w:t>
            </w:r>
            <w:proofErr w:type="gramStart"/>
            <w:r>
              <w:t>mas</w:t>
            </w:r>
            <w:proofErr w:type="gramEnd"/>
            <w:r>
              <w:t xml:space="preserve"> luminosa una gigante blanco-azulada de espectro B3. Las publicaciones más recientes lo sitúan a una distancia de unos 2700 años luz del Sol. Unos 25' al SO de M 35 se localiza </w:t>
            </w:r>
            <w:r>
              <w:rPr>
                <w:b/>
                <w:bCs/>
              </w:rPr>
              <w:t>NGC 2158</w:t>
            </w:r>
            <w:r>
              <w:t xml:space="preserve">, más lejano y pequeño. Descubierto por William Herschel, se encuentra a 12000 años luz del Sol, tratándose de unos de los cúmulos abiertos </w:t>
            </w:r>
            <w:proofErr w:type="gramStart"/>
            <w:r>
              <w:t>mas</w:t>
            </w:r>
            <w:proofErr w:type="gramEnd"/>
            <w:r>
              <w:t xml:space="preserve"> antiguos de la galaxia. Posee una magnitud de 8.6 y un diámetro de 5'. Para localizar a M 35 se puede partir de Alhena hasta mu (μ) Gem, pasar a Propus (2° al oeste) y desde allí continuar 2.3° hacia el noroeste, siguiendo una línea paralela a la de Alhena-mu Gem. Con telescopios pequeños desde cielos oscuros será posible individualizar unos 50 componentes formando varias líneas de estrellas, dándole una forma general algo rectangular. Se destacan unas 6 estrellas principales más brillantes. Observable con binoculares pequeños.</w:t>
            </w:r>
          </w:p>
        </w:tc>
      </w:tr>
      <w:tr w:rsidR="00933BF7" w:rsidRPr="005F368D" w:rsidTr="001C3CB8">
        <w:trPr>
          <w:trHeight w:val="2941"/>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Alfa Herculis, Rasalgethi</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He</w:t>
            </w:r>
            <w:r w:rsidRPr="005F368D">
              <w:rPr>
                <w:rFonts w:ascii="Times New Roman" w:eastAsia="Times New Roman" w:hAnsi="Times New Roman" w:cs="Times New Roman"/>
                <w:sz w:val="24"/>
                <w:szCs w:val="24"/>
                <w:lang w:eastAsia="es-AR"/>
              </w:rPr>
              <w:t xml:space="preserve">rcules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Ras Algethi es un sistema estelar triple, cuya estrella principal, Ras Algethi </w:t>
            </w:r>
            <w:proofErr w:type="gramStart"/>
            <w:r w:rsidRPr="005F368D">
              <w:rPr>
                <w:rFonts w:ascii="Times New Roman" w:eastAsia="Times New Roman" w:hAnsi="Times New Roman" w:cs="Times New Roman"/>
                <w:sz w:val="24"/>
                <w:szCs w:val="24"/>
                <w:lang w:eastAsia="es-AR"/>
              </w:rPr>
              <w:t>A</w:t>
            </w:r>
            <w:proofErr w:type="gramEnd"/>
            <w:r w:rsidRPr="005F368D">
              <w:rPr>
                <w:rFonts w:ascii="Times New Roman" w:eastAsia="Times New Roman" w:hAnsi="Times New Roman" w:cs="Times New Roman"/>
                <w:sz w:val="24"/>
                <w:szCs w:val="24"/>
                <w:lang w:eastAsia="es-AR"/>
              </w:rPr>
              <w:t xml:space="preserve">, es una gigante roja luminosa de tipo espectral M5 II. Su luminosidad, en el espectro visible, es 475 veces mayor que la del Sol, pero si se incluye la energía que la estrella emite como radiación infrarroja, su luminosidad aumenta hasta los 17.000 soles. Ras Algethi B está situada a 550 UA y emplea más de 3000 años en completar la órbita en torno a Ras Algethi A. A su vez es una estrella binaria, formada por una gigante amarilla de tipo G5 III y una enana blanco-amarilla de tipo F2 V.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M13, Gran Cúmulo de Hércules</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He</w:t>
            </w:r>
            <w:r w:rsidRPr="005F368D">
              <w:rPr>
                <w:rFonts w:ascii="Times New Roman" w:eastAsia="Times New Roman" w:hAnsi="Times New Roman" w:cs="Times New Roman"/>
                <w:sz w:val="24"/>
                <w:szCs w:val="24"/>
                <w:lang w:eastAsia="es-AR"/>
              </w:rPr>
              <w:t xml:space="preserve">rcules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El M13, también llamado "el gran cúmulo globular de Hércules, es uno de los más importantes y mejor conocidos cúmulos del hemisferio norte celeste. Fue descubierto en 1714 por Edmond Halley, quien apuntó que "se muestra a simple vista cuando el cielo está despejado y la Luna ausente". Para un telescopio de aficionado M13 es resoluble en estrellas a partir de un instrumento de 15 cm de abertura: aunque hay tres estrellas de brillo inferior a la magnitud 12 (las tres variables) la mayoría de sus astros más visibles están en el rango 12-13: por encima de la magnitud 13 se pueden totalizar hasta 40 estrellas, la mayoría de ellas son anaranjadas "gigantes rojas" (la única excepción es la estrella azul L222, de magnitud 13.15 y perteneciente al tipo errante azul). Por debajo de la magnitud 13 el número de astros crece, aunque sólo pueden individualizarse por medio de la fotografía o cámaras CCD.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M92</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He</w:t>
            </w:r>
            <w:r w:rsidRPr="005F368D">
              <w:rPr>
                <w:rFonts w:ascii="Times New Roman" w:eastAsia="Times New Roman" w:hAnsi="Times New Roman" w:cs="Times New Roman"/>
                <w:sz w:val="24"/>
                <w:szCs w:val="24"/>
                <w:lang w:eastAsia="es-AR"/>
              </w:rPr>
              <w:t xml:space="preserve">rcules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M92 es un objeto espléndido, visible a simple vista bajo muy buenas condiciones y una pieza destacable para localizar con cualquier óptica. Es sólo ligeramente menos brillante que M13 pero se extiende 1/3 menos: su extensión angular de 14,0' se corresponde con un diámetro real de 109 años luz, y su masa se estima en más de 333.000 soles.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M48</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Hydra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8A6B62">
            <w:pPr>
              <w:pStyle w:val="NormalWeb"/>
            </w:pPr>
            <w:r w:rsidRPr="005F368D">
              <w:t xml:space="preserve">M48 es un objeto bastante notable y debe poder ser visto por el ojo desnudo bajo buenas condiciones. Los binoculares más pequeños, o telescopios, muestran un grupo de unas 50 estrellas más brillantes que la magnitud 13, siendo el número total de al menos 80. Su edad está estimada en unos 300 millones de años. </w:t>
            </w:r>
            <w:r w:rsidR="008A6B62">
              <w:t xml:space="preserve">Descubierto por Charles Messier el 19 de Febrero de 1771, el cúmulo abierto </w:t>
            </w:r>
            <w:r w:rsidR="008A6B62">
              <w:rPr>
                <w:b/>
                <w:bCs/>
              </w:rPr>
              <w:t>Messier 48</w:t>
            </w:r>
            <w:r w:rsidR="008A6B62">
              <w:t xml:space="preserve"> (NGC 2548) posee un tamaño aparente similar al de la Luna llena, localizándose a unos 2500 años luz de distancia en la constelación de Hydra, y a unos 500 años luz sobre el plano galáctico. Messier lo describió como </w:t>
            </w:r>
            <w:r w:rsidR="008A6B62">
              <w:rPr>
                <w:i/>
                <w:iCs/>
              </w:rPr>
              <w:t>"un cúmulo de estrellas muy débiles sin nebulosidad"</w:t>
            </w:r>
            <w:r w:rsidR="008A6B62">
              <w:t xml:space="preserve">. William y Caroline Herschel, en un descubrimiento independiente en 1783, escribieron: </w:t>
            </w:r>
            <w:r w:rsidR="008A6B62">
              <w:rPr>
                <w:i/>
                <w:iCs/>
              </w:rPr>
              <w:t xml:space="preserve">"un hermoso cúmulo de estrellas muy comprimidas, muy rico, de </w:t>
            </w:r>
            <w:r w:rsidR="008A6B62">
              <w:rPr>
                <w:i/>
                <w:iCs/>
              </w:rPr>
              <w:lastRenderedPageBreak/>
              <w:t>10' o 12' de diámetro"</w:t>
            </w:r>
            <w:r w:rsidR="008A6B62">
              <w:t>. Observable con binoculares desde la ciudad. Con unos 15x70 aparecerá de un tamaño mediano, se podrán individualizar sus estrellas con algo de dificultad, siendo de brillos similares, y notando que la distribución general de las mismas es algo alargada y con periferias dispersas, ocupando todo el cúmulo un área de apariencia rectangular. Con un telescopio pequeño se podrán contabilizar unas 50 componentes, y bajo cielos oscuros el objeto será detectable a simple vista. Para ubicarlo, un buen punto de partida es la estrella Procyon (alpha Canis Minoris), de la cual el cúmulo se encuentra a 14° en dirección sudeste. Siguiendo la línea desde Procyon aparecerá en el campo la estrella zeta (ζ) Monocerotis (magnitud 4.4) 3° antes de M 48. En dirección este-noreste y a 3.5° del objeto encontraremos un notable trío de estrellas brillantes que también darán un punto de referencia útil.</w:t>
            </w:r>
          </w:p>
        </w:tc>
      </w:tr>
      <w:tr w:rsidR="00933BF7" w:rsidRPr="005F368D" w:rsidTr="003527C0">
        <w:trPr>
          <w:trHeight w:val="2948"/>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M83, Molinete Austral</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Hydra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espiral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M83 fue clasificada como un paso intermedio entre las espirales normales y las barradas por G.de Vaucouleurs, en su clasificación como SAP(s</w:t>
            </w:r>
            <w:proofErr w:type="gramStart"/>
            <w:r w:rsidRPr="005F368D">
              <w:rPr>
                <w:rFonts w:ascii="Times New Roman" w:eastAsia="Times New Roman" w:hAnsi="Times New Roman" w:cs="Times New Roman"/>
                <w:sz w:val="24"/>
                <w:szCs w:val="24"/>
                <w:lang w:eastAsia="es-AR"/>
              </w:rPr>
              <w:t>)c</w:t>
            </w:r>
            <w:proofErr w:type="gramEnd"/>
            <w:r w:rsidRPr="005F368D">
              <w:rPr>
                <w:rFonts w:ascii="Times New Roman" w:eastAsia="Times New Roman" w:hAnsi="Times New Roman" w:cs="Times New Roman"/>
                <w:sz w:val="24"/>
                <w:szCs w:val="24"/>
                <w:lang w:eastAsia="es-AR"/>
              </w:rPr>
              <w:t xml:space="preserve">. En esta magnífica imagen nuestra, aparecen bien definidos sus brazos espirales que le dan una apariencia muy dinámica, embellecidos por sus grupos rojos y azules ¿"difuminando"? los brazos. Las grupaciones rojas son aparentemente nebulosas gaseosas difusas en las cuales se están formando estrellas, y que son excitadas por estas jovenes estrellas calientes. Las regiones azules representan poblaciones de jovenes estrellas formadas recientemente.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3242, El fantasma de Júpiter</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Hydra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planetaria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Después que una estrella tipo Sol completa la fusión en su centro, expulsa sus capas exteriores en un hermoso despliegue cósmico, conocido por nosotros como Nebulosa Planetaria. La imagen nos muestra a la nebulosa planetaria NGC 3242, el remanente estelar de la estrella enana blanca visible en el centro. Esta nebulosa a veces la llaman "El Fantasma de Júpiter" por su apariencia débil, pero similar a nuestro gigante del Sistema Solar. NGC 3242, sin embargo, se encuentra mucho más distante que los 40 minutos-luz que nos separan de Júpiter. Esta nebulosa planetaria se encuentra a 1.400 años-luz en las regiones del cielo comprendidas por la constelación de Hydra. Hasta hoy, los jet rojizos que se observan hacia los bordes de la nebulosa son un misterio.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R Hydrae</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Hydra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variable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una gigante roja de tipo espectral M7 con una temperatura superficial de 3028 K. Con un radio aproximadamente 120 veces mayor que el radio solar, su luminosidad es unas 3000 veces superior a la del Sol. Se encuentra a unos 2000 años luz de distancia de la Tierra. es una variable Mira cuya magnitud </w:t>
            </w:r>
            <w:r w:rsidRPr="005F368D">
              <w:rPr>
                <w:rFonts w:ascii="Times New Roman" w:eastAsia="Times New Roman" w:hAnsi="Times New Roman" w:cs="Times New Roman"/>
                <w:sz w:val="24"/>
                <w:szCs w:val="24"/>
                <w:lang w:eastAsia="es-AR"/>
              </w:rPr>
              <w:lastRenderedPageBreak/>
              <w:t xml:space="preserve">aparente varía entre +3,5 y +10,9 a lo largo de un período de 389 días. Con brillo máximo es visible a simple vista, mientras que con brillo mínimo se necesita un telescopio de al menos 5 cm para poder observarla. El período de variación se ha ido acortando con el transcurso del tiempo. Antes del año 1700 era de unos 495 días, en 1900 era de 420 días, y a partir de 1950 se ha mantenido en su valor actual.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Alfa Leonis, Regulus</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Leo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Regulus es un sistema estelar triple que dista 77 años luz de la Tierra. El sistema está compuesto por la estrella principal, Regulus A, una estrella blanco-azulada de tipo espectral B7 Va y por otras dos estrellas: Regulus B, una enana naranja de tipo K1-2 V, y Regulus C, una enana roja de tipo M5 V. Regulus B y Regulus C están separadas entre sí 100 UA y completan una órbita cada 2000 años. A su vez, el par BC se halla a 4200 UA de Regulus A. </w:t>
            </w:r>
          </w:p>
        </w:tc>
      </w:tr>
      <w:tr w:rsidR="00933BF7" w:rsidRPr="005F368D" w:rsidTr="003527C0">
        <w:trPr>
          <w:trHeight w:val="3711"/>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Gamma Leonis, Algieba</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Leo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A 126 años luz de distancia de la Tierra, Algieba es una estrella binaria con sus dos componentes separadas visualmente menos de 5 segundos de arco. Algieba A es una estrella gigante naranja de tipo espectral K0 IIIb con un radio 23 veces mayor que el radio solar y 180 veces más luminosa que el Sol. Algieba B también es una estrella gigante, aunque de color amarillo y tipo espectral G7 III. Más pequeña que su compañera, su radio es 10 veces mayor que el radio solar y su luminosidad es equivalente a 50 soles. El par se puede resolver con un telescopio pequeño si las condiciones atmosféricas son buenas.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Gamma Leporis</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Liebre</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 sistema estelar cuya componente principal, Gamma Leporis A, es una enana amarilla de tipo espectral F6-7 V, similar a Zavijava (Betha Virginis) y también, aunque en menor medida, al Sol. Su magnitud aparente es +3,59 y su luminosidad es de 2,6 soles. Es algo mayor que el Sol en cuanto a diámetro (1,3 veces mayor) y masa (1,2 veces la masa solar). Su edad se estima en 2700 millones de años. Gamma Leporis B, a una distancia de 864 UA de la componente A, es una enana naranja de tipo K2 V, con un 25% de la luminosidad del Sol. Está catalogada como una variable BY Draconis y recibe el designador variable AK Leporis. Una tercera estrella, que se llamó Gamma Leporis C (LTT 2368), aunque posee un movimiento similar a través del espacio parece no estar físicamente unida al par Gamma Leporis AB ya que está separada al menos 9000 UA. </w:t>
            </w:r>
          </w:p>
          <w:p w:rsidR="003527C0" w:rsidRPr="005F368D" w:rsidRDefault="003527C0" w:rsidP="005F368D">
            <w:pPr>
              <w:spacing w:after="0" w:line="240" w:lineRule="auto"/>
              <w:rPr>
                <w:rFonts w:ascii="Times New Roman" w:eastAsia="Times New Roman" w:hAnsi="Times New Roman" w:cs="Times New Roman"/>
                <w:sz w:val="24"/>
                <w:szCs w:val="24"/>
                <w:lang w:eastAsia="es-AR"/>
              </w:rPr>
            </w:pPr>
          </w:p>
        </w:tc>
      </w:tr>
      <w:tr w:rsidR="008A6B62"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8A6B62" w:rsidRPr="005F368D" w:rsidRDefault="008A6B62"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lastRenderedPageBreak/>
              <w:t>M79</w:t>
            </w:r>
          </w:p>
        </w:tc>
        <w:tc>
          <w:tcPr>
            <w:tcW w:w="1410" w:type="dxa"/>
            <w:tcBorders>
              <w:top w:val="outset" w:sz="6" w:space="0" w:color="auto"/>
              <w:left w:val="outset" w:sz="6" w:space="0" w:color="auto"/>
              <w:bottom w:val="outset" w:sz="6" w:space="0" w:color="auto"/>
              <w:right w:val="outset" w:sz="6" w:space="0" w:color="auto"/>
            </w:tcBorders>
            <w:vAlign w:val="center"/>
            <w:hideMark/>
          </w:tcPr>
          <w:p w:rsidR="008A6B62" w:rsidRDefault="008A6B62"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Liebre</w:t>
            </w:r>
          </w:p>
        </w:tc>
        <w:tc>
          <w:tcPr>
            <w:tcW w:w="1317" w:type="dxa"/>
            <w:tcBorders>
              <w:top w:val="outset" w:sz="6" w:space="0" w:color="auto"/>
              <w:left w:val="outset" w:sz="6" w:space="0" w:color="auto"/>
              <w:bottom w:val="outset" w:sz="6" w:space="0" w:color="auto"/>
              <w:right w:val="outset" w:sz="6" w:space="0" w:color="auto"/>
            </w:tcBorders>
            <w:vAlign w:val="center"/>
            <w:hideMark/>
          </w:tcPr>
          <w:p w:rsidR="008A6B62" w:rsidRDefault="008A6B62"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Cúmulo</w:t>
            </w:r>
          </w:p>
          <w:p w:rsidR="008A6B62" w:rsidRPr="005F368D" w:rsidRDefault="008A6B62"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globular</w:t>
            </w:r>
          </w:p>
        </w:tc>
        <w:tc>
          <w:tcPr>
            <w:tcW w:w="6167" w:type="dxa"/>
            <w:tcBorders>
              <w:top w:val="outset" w:sz="6" w:space="0" w:color="auto"/>
              <w:left w:val="outset" w:sz="6" w:space="0" w:color="auto"/>
              <w:bottom w:val="outset" w:sz="6" w:space="0" w:color="auto"/>
              <w:right w:val="outset" w:sz="6" w:space="0" w:color="auto"/>
            </w:tcBorders>
            <w:vAlign w:val="center"/>
            <w:hideMark/>
          </w:tcPr>
          <w:p w:rsidR="008A6B62" w:rsidRPr="005F368D" w:rsidRDefault="008A6B62" w:rsidP="008A6B62">
            <w:pPr>
              <w:pStyle w:val="NormalWeb"/>
            </w:pPr>
            <w:r>
              <w:t xml:space="preserve">El cúmulo globular </w:t>
            </w:r>
            <w:r w:rsidRPr="008A6B62">
              <w:rPr>
                <w:bCs/>
              </w:rPr>
              <w:t>Messier 79</w:t>
            </w:r>
            <w:r>
              <w:t xml:space="preserve"> (NGC 1904) fue descubierto por Pierre Méchain el 26 de Octubre de 1780, y dos meses después, el 17 de Diciembre, lo observó Charles Messier, realizando la siguiente anotación: </w:t>
            </w:r>
            <w:r>
              <w:rPr>
                <w:i/>
                <w:iCs/>
              </w:rPr>
              <w:t>"Nebulosa sin estrellas, el centro es brillante y la nebulosa algo difusa"</w:t>
            </w:r>
            <w:r>
              <w:t>. Este cúmulo de clase V se localiza en la constelación de Lepus, a 45000 años luz de distancia y en dirección opuesta al centro galáctico. Se le estima una masa equivalente a la de 400000 soles y una población de 900000 estrellas en un diámetro real de 80 años luz. M 79 es conocido por tener un gran número de estrellas muy azules en la rama horizontal del diagrama Hertzprung-Russel. Los investigadores han descubierto que éstas estrellas muy evolucionadas se encuentran quemando Helio en sus núcleos, lo que sugiere que M 79 es uno de los más antiguos cúmulos globulares de la galaxia. A su vez, presume que este objeto no posee un origen galáctico, sino que fue capturado por la Vía Láctea desde la pequeña galaxia enana de Canis Major, la cual ha sufrido los efectos de las fuerzas de marea de nuestra galaxia. Podremos ubicar a M 79 con binoculares y telescopios pequeños extendiendo la línea que va desde Arneb (α Lep) hasta Nihal (β Lep), con el cúmulo a 4° de esta última. Una estrella amarilla de magnitud +5.1 (HD 25162, SAO 170351) se localiza a 36' al sudoeste. Lo veremos redondeado y difuso, con una ligera concentración de brillo hacia el centro.</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R Lyrae</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Lira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pulsante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Variable semirregular que pasa de la magnitud 5 a la 3.88 en 46 días aproximadamente. Esta diferencia en su magnitud es debido a que se trata de una gigante roja en sus últimas etapas de su vida. Las variables tipo Mira son supergigantes rojas de temperatura moderada que experimentan pulsaciones muy amplias. En períodos que por lo usual duran muchos meses, pueden aumentar su brillo 2,5 y hasta 11 magnitudes antes de volver a opacarse. La propia Mira, u Omicron Ceti, varía de magnitud 2 a magnitud 10 en un período de 332 días. </w:t>
            </w:r>
          </w:p>
        </w:tc>
      </w:tr>
      <w:tr w:rsidR="00933BF7" w:rsidRPr="005F368D" w:rsidTr="003527C0">
        <w:trPr>
          <w:trHeight w:val="2123"/>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Lyrae, Vega</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Li</w:t>
            </w:r>
            <w:r w:rsidRPr="005F368D">
              <w:rPr>
                <w:rFonts w:ascii="Times New Roman" w:eastAsia="Times New Roman" w:hAnsi="Times New Roman" w:cs="Times New Roman"/>
                <w:sz w:val="24"/>
                <w:szCs w:val="24"/>
                <w:lang w:eastAsia="es-AR"/>
              </w:rPr>
              <w:t xml:space="preserve">ra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A tan sólo 25 años luz, se cuenta como una de las estrellas más cercanas a nuestro Sistema Solar y como una de las más brillantes de las vecinas del Sol junto con Arturo y Sirio. Vega posee un disco de polvo y gas a su alrededor que fue descubierto por el satélite IRAS a mediados de la década de los 80. Esto significa que o bien tiene planetas o que se podrían formar relativamente pronto.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Beta Lyrae, Sheliak</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C15047">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Li</w:t>
            </w:r>
            <w:r w:rsidRPr="005F368D">
              <w:rPr>
                <w:rFonts w:ascii="Times New Roman" w:eastAsia="Times New Roman" w:hAnsi="Times New Roman" w:cs="Times New Roman"/>
                <w:sz w:val="24"/>
                <w:szCs w:val="24"/>
                <w:lang w:eastAsia="es-AR"/>
              </w:rPr>
              <w:t xml:space="preserve">ra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variable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variable del tipo "binaria eclipsante". Este sistema binario está formado por dos estrellas mucho mayores que el Sol: la mayor (primaria) con una temperatura superficial de 11 000 K y color blanco-azulado, y la secundaria con una temperatura superficial inferior a los 6 000 K de color blanco. </w:t>
            </w:r>
            <w:r w:rsidRPr="005F368D">
              <w:rPr>
                <w:rFonts w:ascii="Times New Roman" w:eastAsia="Times New Roman" w:hAnsi="Times New Roman" w:cs="Times New Roman"/>
                <w:sz w:val="24"/>
                <w:szCs w:val="24"/>
                <w:lang w:eastAsia="es-AR"/>
              </w:rPr>
              <w:lastRenderedPageBreak/>
              <w:t xml:space="preserve">Ambas orbitan en torno al baricentro en un período de 12 días 22 h y 22 min; la masa conjunta del sistema es 30 veces la del Sol. El sistema dista de nosotros unos 860 años-luz por lo que son muy brillantes. Su brillo oscila entre las magnitudes 3,3 y 4,2: cuando ambas estrellas no están eclipsadas la magnitud conjunta es de 3,3 pero cuando se produce el eclipse principal (el astro primario se sitúa delante del secundario), una de las dos estrellas queda casi completamente oculta y el brillo conjunto baja hasta la magnitud 4,2. Por el contrario cuando se produce un eclipse secundario (el astro menor pasa delante del mayor), la ocultación es parcial y la magnitud baja al valor de 3,7 (técnicamente conocida como "mínimo secundario").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Epsilon Lyrae</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Li</w:t>
            </w:r>
            <w:r w:rsidRPr="005F368D">
              <w:rPr>
                <w:rFonts w:ascii="Times New Roman" w:eastAsia="Times New Roman" w:hAnsi="Times New Roman" w:cs="Times New Roman"/>
                <w:sz w:val="24"/>
                <w:szCs w:val="24"/>
                <w:lang w:eastAsia="es-AR"/>
              </w:rPr>
              <w:t xml:space="preserve">ra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Epsilon Lirae es una estrella cuadraduple. Mejor conocida como "la doble doble" los pares se encuentran separados por 208". Cada dupla está constituida por estrella de 5m</w:t>
            </w:r>
            <w:proofErr w:type="gramStart"/>
            <w:r w:rsidRPr="005F368D">
              <w:rPr>
                <w:rFonts w:ascii="Times New Roman" w:eastAsia="Times New Roman" w:hAnsi="Times New Roman" w:cs="Times New Roman"/>
                <w:sz w:val="24"/>
                <w:szCs w:val="24"/>
                <w:lang w:eastAsia="es-AR"/>
              </w:rPr>
              <w:t>,1</w:t>
            </w:r>
            <w:proofErr w:type="gramEnd"/>
            <w:r w:rsidRPr="005F368D">
              <w:rPr>
                <w:rFonts w:ascii="Times New Roman" w:eastAsia="Times New Roman" w:hAnsi="Times New Roman" w:cs="Times New Roman"/>
                <w:sz w:val="24"/>
                <w:szCs w:val="24"/>
                <w:lang w:eastAsia="es-AR"/>
              </w:rPr>
              <w:t xml:space="preserve"> y 6m,0 (separadas 2,8") y 5m,1 y 5m,4 (separadas 2,3"). Todo el conjunto se encuentra a 180 años-luz.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M57, Nebulosa del Anillo</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Li</w:t>
            </w:r>
            <w:r w:rsidRPr="005F368D">
              <w:rPr>
                <w:rFonts w:ascii="Times New Roman" w:eastAsia="Times New Roman" w:hAnsi="Times New Roman" w:cs="Times New Roman"/>
                <w:sz w:val="24"/>
                <w:szCs w:val="24"/>
                <w:lang w:eastAsia="es-AR"/>
              </w:rPr>
              <w:t xml:space="preserve">ra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planetaria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La famosa Nebulosa del Anillo M 57 es vista a menudo como el prototipo de nebulosa planetaria, y es un verdadero espectáculo en el cielo de verano del hemisferio norte. M 57 es muy fácil de localizar, ya que está situada entre Beta y Gamma Lyrae, aproximadamente a un tercio de la distancia de Beta a Gamma. Puede ser vista con binoculares como un objeto casi estelar, difícil de identificar a causa de su pequeño diámetro aparente. En los más pequeños telescopios de aficionados, el anillo se hace aparente a partir de los 100 aumentos, con un centro más oscuro; una estrella de 12a. mag. se encuentra al este de la nebulosa planetaria, a aproximadamente 1 minuto de arco de su centro. </w:t>
            </w:r>
          </w:p>
        </w:tc>
      </w:tr>
      <w:tr w:rsidR="00FA1D67" w:rsidRPr="005F368D" w:rsidTr="00C130AF">
        <w:trPr>
          <w:trHeight w:val="3050"/>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5822</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Lupus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ubicado en A.R. 15 horas, 05,2 minutos y Dec -54°, 21 minutos. Tiene una magnitud de 7 con un tamaño aparente de 40 arcominutos. Con binoculares se puede ubicar este cúmulo abierto. Lo componen cerca de un centenar de estrellas y ocupa una amplia región al sur de zeta lupi. </w:t>
            </w:r>
          </w:p>
        </w:tc>
      </w:tr>
      <w:tr w:rsidR="000779BB" w:rsidRPr="005F368D" w:rsidTr="00C130AF">
        <w:trPr>
          <w:trHeight w:val="3050"/>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0779BB" w:rsidRDefault="000779BB" w:rsidP="002576A4">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lastRenderedPageBreak/>
              <w:t>NGC 4833</w:t>
            </w:r>
          </w:p>
          <w:p w:rsidR="000779BB" w:rsidRPr="005F368D" w:rsidRDefault="000779BB" w:rsidP="002576A4">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0779BB" w:rsidRPr="005F368D" w:rsidRDefault="000779BB"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Mosca</w:t>
            </w:r>
          </w:p>
        </w:tc>
        <w:tc>
          <w:tcPr>
            <w:tcW w:w="1317" w:type="dxa"/>
            <w:tcBorders>
              <w:top w:val="outset" w:sz="6" w:space="0" w:color="auto"/>
              <w:left w:val="outset" w:sz="6" w:space="0" w:color="auto"/>
              <w:bottom w:val="outset" w:sz="6" w:space="0" w:color="auto"/>
              <w:right w:val="outset" w:sz="6" w:space="0" w:color="auto"/>
            </w:tcBorders>
            <w:vAlign w:val="center"/>
            <w:hideMark/>
          </w:tcPr>
          <w:p w:rsidR="000779BB" w:rsidRDefault="000779BB"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Cúmulo</w:t>
            </w:r>
          </w:p>
          <w:p w:rsidR="000779BB" w:rsidRPr="005F368D" w:rsidRDefault="000779BB"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globular</w:t>
            </w:r>
          </w:p>
        </w:tc>
        <w:tc>
          <w:tcPr>
            <w:tcW w:w="6167" w:type="dxa"/>
            <w:tcBorders>
              <w:top w:val="outset" w:sz="6" w:space="0" w:color="auto"/>
              <w:left w:val="outset" w:sz="6" w:space="0" w:color="auto"/>
              <w:bottom w:val="outset" w:sz="6" w:space="0" w:color="auto"/>
              <w:right w:val="outset" w:sz="6" w:space="0" w:color="auto"/>
            </w:tcBorders>
            <w:vAlign w:val="center"/>
            <w:hideMark/>
          </w:tcPr>
          <w:p w:rsidR="003527C0" w:rsidRPr="005F368D" w:rsidRDefault="000779BB" w:rsidP="000779BB">
            <w:pPr>
              <w:pStyle w:val="NormalWeb"/>
            </w:pPr>
            <w:r>
              <w:t xml:space="preserve">El cúmulo globular </w:t>
            </w:r>
            <w:r w:rsidRPr="000779BB">
              <w:rPr>
                <w:bCs/>
              </w:rPr>
              <w:t>NGC 4833</w:t>
            </w:r>
            <w:r>
              <w:t xml:space="preserve"> (Dunlop 164, Bennett 56) fue descubierto por Abbe Lacaille desde Sudáfrica en 1751 utilizando un telescopio de ½ pulgada. Se trata de un cúmulo clase VIII localizado a unos 21000 años luz del Sol, y posee un diámetro real de unos 42 años luz. Se lo puede encontrar a 42' al nornoreste de la estrella delta (δ) Muscae (gigante roja de magnitud 3.6, visible a simple vista) Entre sus estrellas componentes se han encontrado varias gigantes rojas y muchas variables. Para localizarlo podemos comenzar identificando la constelación de Musca, ubicada directamente al sur de Crux (Cruz del Sur) Apuntando a delta (δ) Muscae y moviendo el campo ligeramente al norte de la estrella, el cúmulo quedará centrado. Con binoculares 15x70 aparecerá algo pequeño y muy difuso. De aspecto bastante redondeado. Podrá llegar a detectarse una estrella cerca del centro del objeto, identificada como SAO 25699 (magnitud 8.7) Con aperturas mayores se comenzará a resolver en estrellas de magnitudes 13 y 14, principalmente en la periferia del cúmulo. Con telescopios grandes podrá notarse un núcleo algo oval, elongado en sentido este-oeste.</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IC 4665</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Ofiuco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Por encima del hombro Beta de ofiuco un cúmulo de estrellas denominado IC 4665 es muy llamativo observado con binoculares, pero difícil de detectar con telescopios, posiblemente debido a esto no fue encontrado por Messier o Herschel. El Sky Catalogue 2000.0 le otorga 30 miembros, el más brillante de los cuales es de magnitud 6.86, tipo Trumpler de  III 2 p, y una edad estimada en 36 millones de anos. A una distancia estimada de 1400 anos luz, se acerca a nosotros a una velocidad de 12 Km /seg. </w:t>
            </w:r>
          </w:p>
          <w:p w:rsidR="003527C0" w:rsidRPr="005F368D" w:rsidRDefault="003527C0" w:rsidP="005F368D">
            <w:pPr>
              <w:spacing w:after="0" w:line="240" w:lineRule="auto"/>
              <w:rPr>
                <w:rFonts w:ascii="Times New Roman" w:eastAsia="Times New Roman" w:hAnsi="Times New Roman" w:cs="Times New Roman"/>
                <w:sz w:val="24"/>
                <w:szCs w:val="24"/>
                <w:lang w:eastAsia="es-AR"/>
              </w:rPr>
            </w:pP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M10</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Ofiuco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Este cúmulo globular de 7ª magnitud parece de unos 8 o 9 minutos de arco de diámetro cuando se observa visualmente con los instrumentos más pequeños. Las fotografías medias lo muestran de unos 15,1 minutos de arco, y las más profundas muestran que alcanza hasta unos 20 minutos de arco, o 2/3 del diámetro de la luna llena. A su distancia de 14 300 años luz, esto corresponde a un diámetro lineal de 83 años luz. Su núcleo más brillante que puede verse visualmente es solo menos de la mitad de este tamaño, unos 35 años luz. </w:t>
            </w:r>
          </w:p>
          <w:p w:rsidR="003527C0" w:rsidRPr="005F368D" w:rsidRDefault="003527C0" w:rsidP="005F368D">
            <w:pPr>
              <w:spacing w:after="0" w:line="240" w:lineRule="auto"/>
              <w:rPr>
                <w:rFonts w:ascii="Times New Roman" w:eastAsia="Times New Roman" w:hAnsi="Times New Roman" w:cs="Times New Roman"/>
                <w:sz w:val="24"/>
                <w:szCs w:val="24"/>
                <w:lang w:eastAsia="es-AR"/>
              </w:rPr>
            </w:pP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M12</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Ofiuco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M12 es casi un gemelo de su vecino aparente, M10, y es sólo ligeramente más grande y un poco más débil. No obstante, se creyó una vez que era un tipo intermedio entre los cúmulos abiertos globulares y los densos (como M11), al no estar muy concentrado. Está por ejemplo mucho menos concentrado </w:t>
            </w:r>
            <w:r w:rsidRPr="005F368D">
              <w:rPr>
                <w:rFonts w:ascii="Times New Roman" w:eastAsia="Times New Roman" w:hAnsi="Times New Roman" w:cs="Times New Roman"/>
                <w:sz w:val="24"/>
                <w:szCs w:val="24"/>
                <w:lang w:eastAsia="es-AR"/>
              </w:rPr>
              <w:lastRenderedPageBreak/>
              <w:t xml:space="preserve">hacia el centro que M10 (de clase VII). A su distancia de unos 16 000 años luz, el diámetro aparente de M12 de 16,0 minutos de arco corresponde a unos 75 años luz. Este enjambre estelar se aproxima a nosotros a 16 km/seg.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NGC 6633</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Ofiuco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Cerca a la cola de a serpiente, este cúmulo es casi tan grande como la luna llena y contiene 30 estrellas las cuales tienen un brillo que alcanza la magnitud 4.6 La estrella más brillante es de magnitud 7.6. su edad se estima en 660 millones de años.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Orionis, Betelgeuse</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Orió</w:t>
            </w:r>
            <w:r w:rsidRPr="005F368D">
              <w:rPr>
                <w:rFonts w:ascii="Times New Roman" w:eastAsia="Times New Roman" w:hAnsi="Times New Roman" w:cs="Times New Roman"/>
                <w:sz w:val="24"/>
                <w:szCs w:val="24"/>
                <w:lang w:eastAsia="es-AR"/>
              </w:rPr>
              <w:t xml:space="preserve">n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la novena estrella más brillante en el cielo, una supergigante roja. El color característico de esta estrella proviene de las bajas temperaturas de su exterior (unos 3000 K) y muestra que la estrella ha agotado ya la mayor parte del combustible nuclear que le proporciona su energía (fusión del hidrógeno) por lo que se encuentra al final de su vida.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Beta Orionis, Rigel</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Orió</w:t>
            </w:r>
            <w:r w:rsidRPr="005F368D">
              <w:rPr>
                <w:rFonts w:ascii="Times New Roman" w:eastAsia="Times New Roman" w:hAnsi="Times New Roman" w:cs="Times New Roman"/>
                <w:sz w:val="24"/>
                <w:szCs w:val="24"/>
                <w:lang w:eastAsia="es-AR"/>
              </w:rPr>
              <w:t xml:space="preserve">n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Rigel es una supergigante blanco-azulada de clase B8 </w:t>
            </w:r>
            <w:proofErr w:type="gramStart"/>
            <w:r w:rsidRPr="005F368D">
              <w:rPr>
                <w:rFonts w:ascii="Times New Roman" w:eastAsia="Times New Roman" w:hAnsi="Times New Roman" w:cs="Times New Roman"/>
                <w:sz w:val="24"/>
                <w:szCs w:val="24"/>
                <w:lang w:eastAsia="es-AR"/>
              </w:rPr>
              <w:t>Ia .</w:t>
            </w:r>
            <w:proofErr w:type="gramEnd"/>
            <w:r w:rsidRPr="005F368D">
              <w:rPr>
                <w:rFonts w:ascii="Times New Roman" w:eastAsia="Times New Roman" w:hAnsi="Times New Roman" w:cs="Times New Roman"/>
                <w:sz w:val="24"/>
                <w:szCs w:val="24"/>
                <w:lang w:eastAsia="es-AR"/>
              </w:rPr>
              <w:t xml:space="preserve"> Se la considera un sistema triple, en el cual la estrella principal es orbitada por dos compañeras, Rigel B y C, cuya distancia entre ellas es de 28 UA, que giran en torno a Rigel A como una unidad, a un distancia de la misma de 2.000 UA.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Cr 69</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Orió</w:t>
            </w:r>
            <w:r w:rsidRPr="005F368D">
              <w:rPr>
                <w:rFonts w:ascii="Times New Roman" w:eastAsia="Times New Roman" w:hAnsi="Times New Roman" w:cs="Times New Roman"/>
                <w:sz w:val="24"/>
                <w:szCs w:val="24"/>
                <w:lang w:eastAsia="es-AR"/>
              </w:rPr>
              <w:t xml:space="preserve">n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de magnitud 2,8. Tiene 20 estrellas y una nebulosa asociada.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M42, La Nebulosa de Orión</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Orió</w:t>
            </w:r>
            <w:r w:rsidRPr="005F368D">
              <w:rPr>
                <w:rFonts w:ascii="Times New Roman" w:eastAsia="Times New Roman" w:hAnsi="Times New Roman" w:cs="Times New Roman"/>
                <w:sz w:val="24"/>
                <w:szCs w:val="24"/>
                <w:lang w:eastAsia="es-AR"/>
              </w:rPr>
              <w:t xml:space="preserve">n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difusa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La Nebulosa de Orión es muy fácil de encontrar, ya que rodea al cúmulo de Theta Orionis, visto a simple vista como la Espada de Orión. En condiciones bastante buenas, la nebulosa misma puede ser vislumbrada a simple vista como una tenue nebulosidad alrededor de esta estrella. Situada a unos 1 600 (o quizás 1 500) años luz, la Nebulosa de Orión es la nebulosa difusa más del cielo, visible a simple vista, y digna de ser vista en telescopios de todo tamaño, desde los prismáticos más pequeños hasta los más grandes observatorios con base en Tierra y el Telescopio Espacial Hubble. </w:t>
            </w:r>
          </w:p>
        </w:tc>
      </w:tr>
      <w:tr w:rsidR="008A6B62"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8A6B62" w:rsidRDefault="008A6B62"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NGC 2169</w:t>
            </w:r>
          </w:p>
          <w:p w:rsidR="008A6B62" w:rsidRPr="005F368D" w:rsidRDefault="008A6B62"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8A6B62" w:rsidRDefault="008A6B62"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Orión</w:t>
            </w:r>
          </w:p>
        </w:tc>
        <w:tc>
          <w:tcPr>
            <w:tcW w:w="1317" w:type="dxa"/>
            <w:tcBorders>
              <w:top w:val="outset" w:sz="6" w:space="0" w:color="auto"/>
              <w:left w:val="outset" w:sz="6" w:space="0" w:color="auto"/>
              <w:bottom w:val="outset" w:sz="6" w:space="0" w:color="auto"/>
              <w:right w:val="outset" w:sz="6" w:space="0" w:color="auto"/>
            </w:tcBorders>
            <w:vAlign w:val="center"/>
            <w:hideMark/>
          </w:tcPr>
          <w:p w:rsidR="008A6B62" w:rsidRDefault="008A6B62"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Cúmulo</w:t>
            </w:r>
          </w:p>
          <w:p w:rsidR="008A6B62" w:rsidRPr="005F368D" w:rsidRDefault="008A6B62"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abierto</w:t>
            </w:r>
          </w:p>
        </w:tc>
        <w:tc>
          <w:tcPr>
            <w:tcW w:w="6167" w:type="dxa"/>
            <w:tcBorders>
              <w:top w:val="outset" w:sz="6" w:space="0" w:color="auto"/>
              <w:left w:val="outset" w:sz="6" w:space="0" w:color="auto"/>
              <w:bottom w:val="outset" w:sz="6" w:space="0" w:color="auto"/>
              <w:right w:val="outset" w:sz="6" w:space="0" w:color="auto"/>
            </w:tcBorders>
            <w:vAlign w:val="center"/>
            <w:hideMark/>
          </w:tcPr>
          <w:p w:rsidR="008A6B62" w:rsidRPr="005F368D" w:rsidRDefault="008A6B62" w:rsidP="005F368D">
            <w:pPr>
              <w:spacing w:after="0" w:line="240" w:lineRule="auto"/>
              <w:rPr>
                <w:rFonts w:ascii="Times New Roman" w:eastAsia="Times New Roman" w:hAnsi="Times New Roman" w:cs="Times New Roman"/>
                <w:sz w:val="24"/>
                <w:szCs w:val="24"/>
                <w:lang w:eastAsia="es-AR"/>
              </w:rPr>
            </w:pPr>
            <w:r>
              <w:t xml:space="preserve">El cúmulo abierto </w:t>
            </w:r>
            <w:r w:rsidRPr="008A6B62">
              <w:rPr>
                <w:bCs/>
              </w:rPr>
              <w:t>NGC 2169</w:t>
            </w:r>
            <w:r>
              <w:t xml:space="preserve"> (Cr 83) fue descubierto por Giovanni Batista Hodierna antes de 1654, y redescubierto por William Herschel el 15 de Octubre de 1784. Este cúmulo estelar, localizado en Orion, con alrededor de 8 millones de años de edad y a una distancia de unos 3600 años luz, lleva el apodo de "Cúmulo del 37" (</w:t>
            </w:r>
            <w:r>
              <w:rPr>
                <w:i/>
                <w:iCs/>
              </w:rPr>
              <w:t>The 37' Cluster</w:t>
            </w:r>
            <w:r>
              <w:t>), dado que la observación con telescopios muestra que las estrellas componentes forman una figura que recuerda un número 37, ligeramente rotado en sentido anti-horario, tomando como referencia la posición norte arriba y este a la izquierda.</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Sigma Orionis</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Orió</w:t>
            </w:r>
            <w:r w:rsidRPr="005F368D">
              <w:rPr>
                <w:rFonts w:ascii="Times New Roman" w:eastAsia="Times New Roman" w:hAnsi="Times New Roman" w:cs="Times New Roman"/>
                <w:sz w:val="24"/>
                <w:szCs w:val="24"/>
                <w:lang w:eastAsia="es-AR"/>
              </w:rPr>
              <w:t xml:space="preserve">n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 sistema de cinco estrellas en la constelación de Orión. El principal componente es el binario, Sigma Orionis AB. La más brillante, Sigma Orionis </w:t>
            </w:r>
            <w:proofErr w:type="gramStart"/>
            <w:r w:rsidRPr="005F368D">
              <w:rPr>
                <w:rFonts w:ascii="Times New Roman" w:eastAsia="Times New Roman" w:hAnsi="Times New Roman" w:cs="Times New Roman"/>
                <w:sz w:val="24"/>
                <w:szCs w:val="24"/>
                <w:lang w:eastAsia="es-AR"/>
              </w:rPr>
              <w:t>A</w:t>
            </w:r>
            <w:proofErr w:type="gramEnd"/>
            <w:r w:rsidRPr="005F368D">
              <w:rPr>
                <w:rFonts w:ascii="Times New Roman" w:eastAsia="Times New Roman" w:hAnsi="Times New Roman" w:cs="Times New Roman"/>
                <w:sz w:val="24"/>
                <w:szCs w:val="24"/>
                <w:lang w:eastAsia="es-AR"/>
              </w:rPr>
              <w:t xml:space="preserve">, es una estrella azul con una magnitud aparente visual de +4,2 y es una de las más </w:t>
            </w:r>
            <w:r w:rsidRPr="005F368D">
              <w:rPr>
                <w:rFonts w:ascii="Times New Roman" w:eastAsia="Times New Roman" w:hAnsi="Times New Roman" w:cs="Times New Roman"/>
                <w:sz w:val="24"/>
                <w:szCs w:val="24"/>
                <w:lang w:eastAsia="es-AR"/>
              </w:rPr>
              <w:lastRenderedPageBreak/>
              <w:t xml:space="preserve">luminosas estrellas conocidas. Sigma Orionis B es una estrella azul del tipo B. Esta estrella es famosa entre los astrónomos amateurs por ser en realidad un sistema múltiple de varias estrellas muy brillantes y azuladas, mientras que para los astrónomos profesionales es importante por ser la estrella de más masa del cúmulo estelar del mismo nombre, sigma Orionis.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M81, Galaxia de Bode</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Osa May</w:t>
            </w:r>
            <w:r w:rsidRPr="005F368D">
              <w:rPr>
                <w:rFonts w:ascii="Times New Roman" w:eastAsia="Times New Roman" w:hAnsi="Times New Roman" w:cs="Times New Roman"/>
                <w:sz w:val="24"/>
                <w:szCs w:val="24"/>
                <w:lang w:eastAsia="es-AR"/>
              </w:rPr>
              <w:t xml:space="preserve">or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espiral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de Bode. M81 es una de las galaxias más recompensadoras y fáciles de observar para el astrónomo aficionado en el hemisferio Norte, porque con su luminosidad total de 6,8 magnitudes puede hallarse con instrumentos pequeños. </w:t>
            </w:r>
          </w:p>
        </w:tc>
      </w:tr>
      <w:tr w:rsidR="00FA1D67" w:rsidRPr="005F368D" w:rsidTr="003527C0">
        <w:trPr>
          <w:trHeight w:val="2126"/>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M82, Galaxia del Cigarro</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Osa May</w:t>
            </w:r>
            <w:r w:rsidRPr="005F368D">
              <w:rPr>
                <w:rFonts w:ascii="Times New Roman" w:eastAsia="Times New Roman" w:hAnsi="Times New Roman" w:cs="Times New Roman"/>
                <w:sz w:val="24"/>
                <w:szCs w:val="24"/>
                <w:lang w:eastAsia="es-AR"/>
              </w:rPr>
              <w:t xml:space="preserve">or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irregular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del Cigarro. Formando un par físico muy evidente con su vecina, M81 (las galaxias de referencia para muchos habitantes del hemisferio Norte), esta galaxia es el prototipo de irregular del segundo tipo, es decir un "disco" irregular. Su núcleo parece haber sufrido abundantemente a raíz de un encuentro cercano casi reciente con M81, teniendo un estallido intenso de formación de estrellas y mostrando evidentes líneas oscuras.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Zeta y 80 de Ursae Majoris, Mizar y Alcor</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Osa May</w:t>
            </w:r>
            <w:r w:rsidRPr="005F368D">
              <w:rPr>
                <w:rFonts w:ascii="Times New Roman" w:eastAsia="Times New Roman" w:hAnsi="Times New Roman" w:cs="Times New Roman"/>
                <w:sz w:val="24"/>
                <w:szCs w:val="24"/>
                <w:lang w:eastAsia="es-AR"/>
              </w:rPr>
              <w:t xml:space="preserve">or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Alcor es el nombre de la estrella 80 Ursae Majoris en la constelación de la Ursa Major, con magnitud aparente +3,99. Esta es una estrella blanca de la secuencia principal de tipo espectral A5 V. Alcor está separada 11,8 minutos de arco de Mizar (Zeta Ursae Majoris) y el poder distinguir a estas dos estrellas a simple vista constituye un ejercicio clásico de agudeza visual. Físicamente las dos estrellas están separadas un cuarto de año luz, y aunque sus movimientos propios indican que se mueven juntas, no está claro si forman un sistema binario o si sólo son binarias ópticas como se había pensado hasta ahora. Mizar, a su vez, es una estrella binaria, siendo la primera en descubrise.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Kappa Pavonis</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Pavo </w:t>
            </w:r>
            <w:r>
              <w:rPr>
                <w:rFonts w:ascii="Times New Roman" w:eastAsia="Times New Roman" w:hAnsi="Times New Roman" w:cs="Times New Roman"/>
                <w:sz w:val="24"/>
                <w:szCs w:val="24"/>
                <w:lang w:eastAsia="es-AR"/>
              </w:rPr>
              <w:t>real</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variable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una variable cefeida típica, cuyo brillo varía entre magnitud entre 3,91 y 4,78, con un periodo uniforme de 9,1 días.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6752</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Pavo </w:t>
            </w:r>
            <w:r>
              <w:rPr>
                <w:rFonts w:ascii="Times New Roman" w:eastAsia="Times New Roman" w:hAnsi="Times New Roman" w:cs="Times New Roman"/>
                <w:sz w:val="24"/>
                <w:szCs w:val="24"/>
                <w:lang w:eastAsia="es-AR"/>
              </w:rPr>
              <w:t>real</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Tiene una magnitud aparente de 5,40 y un tamaño aparente de 55,3 arcominutos. Queda uno impactado con la belleza y majestuosidad de este cúmulo con un simple telescopio de 8 pulgadas. NGC 6752 bien puede ser uno de los objetos </w:t>
            </w:r>
            <w:proofErr w:type="gramStart"/>
            <w:r w:rsidRPr="005F368D">
              <w:rPr>
                <w:rFonts w:ascii="Times New Roman" w:eastAsia="Times New Roman" w:hAnsi="Times New Roman" w:cs="Times New Roman"/>
                <w:sz w:val="24"/>
                <w:szCs w:val="24"/>
                <w:lang w:eastAsia="es-AR"/>
              </w:rPr>
              <w:t>mas</w:t>
            </w:r>
            <w:proofErr w:type="gramEnd"/>
            <w:r w:rsidRPr="005F368D">
              <w:rPr>
                <w:rFonts w:ascii="Times New Roman" w:eastAsia="Times New Roman" w:hAnsi="Times New Roman" w:cs="Times New Roman"/>
                <w:sz w:val="24"/>
                <w:szCs w:val="24"/>
                <w:lang w:eastAsia="es-AR"/>
              </w:rPr>
              <w:t xml:space="preserve"> hermosos del cielo nocturno.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M15</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Pegaso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941137">
            <w:pPr>
              <w:pStyle w:val="NormalWeb"/>
            </w:pPr>
            <w:r w:rsidRPr="005F368D">
              <w:t xml:space="preserve">M15 es tal vez el más denso de todos los cúmulos (globulares) de estrellas en nuestra Vía Láctea. El telescopio espacial Hubble ha resuelto fotográficamente su núcleo superdenso. El núcleo de M15 ha sufrido un proceso de contracción llamado </w:t>
            </w:r>
            <w:r w:rsidRPr="005F368D">
              <w:lastRenderedPageBreak/>
              <w:t xml:space="preserve">"colapso del núcleo", con un punto máximo de densidad (a la izquierda del centro en la imagen de la derecha) que tiene un número enorme de estrellas que rodean lo que puede ser un agujero negro. M15 se encuentra a una distancia de 33.600 años luz de la Tierra. Tiene una magnitud absoluta igual a -9.2, lo que se traduce a una luminosidad similar a 360.000 veces la del Sol. </w:t>
            </w:r>
            <w:r w:rsidR="00941137">
              <w:t xml:space="preserve">El cúmulo globular </w:t>
            </w:r>
            <w:r w:rsidR="00941137" w:rsidRPr="008A6B62">
              <w:rPr>
                <w:bCs/>
              </w:rPr>
              <w:t>M 15</w:t>
            </w:r>
            <w:r w:rsidR="00941137">
              <w:t xml:space="preserve"> (NGC 7078) fue descubierto por el astrónomo francés Jean-Dominique Maraldi el 7 de Septiembre de 1746, quien pudo resolverlo en sus estrellas componentes, a diferencia de Charles Messier quien en 1764 lo describió como una </w:t>
            </w:r>
            <w:r w:rsidR="00941137">
              <w:rPr>
                <w:i/>
                <w:iCs/>
              </w:rPr>
              <w:t>"nebulosa sin estrellas; es redondo, el centro es brillante, 3' de diámetro"</w:t>
            </w:r>
            <w:r w:rsidR="00941137">
              <w:t xml:space="preserve">, probablemente por tener un telescopio de inferior calidad. El cúmulo se localiza a 39000 años luz del Sol en dirección a la constelación de Pegasus, posee un tamaño real de 200 años luz y una masa estimada en las 450000 masas solares. Imágenes de muy alta resolución revelan un centro altamente poblado, con 30 estrellas por segundo de arco cuadrado, lo que indicaría que ha sufrido un colapso del núcleo (un proceso en el que las estrellas se agrupan en la región central ocupando un volumen compacto a causa de procesos dinámicos). Con binoculares 15x70 y desde la ciudad se lo observará sin dificultad con visión directa, mejorando con visión periférica, de unos 3' de diámetro y de brillo concentrado hacia el centro. El cúmulo se encuentra formando un triángulo rectángulo con las estrellas HD 204862 (mag. 6.1) hacia el sudeste y HD 204712 (mag. 7.6) hacia el noreste. Con un pequeño refractor de 80 mm se lo observará de unos 8' de diámetro, siendo notable el brillo del núcleo, casi de aspecto estelar al observarlo con visión directa. Para localizarlo puede continuarse la línea que une las estrellas theta </w:t>
            </w:r>
            <w:proofErr w:type="gramStart"/>
            <w:r w:rsidR="00941137">
              <w:t>( θ</w:t>
            </w:r>
            <w:proofErr w:type="gramEnd"/>
            <w:r w:rsidR="00941137">
              <w:t>) Pegasi (</w:t>
            </w:r>
            <w:r w:rsidR="00941137">
              <w:rPr>
                <w:i/>
                <w:iCs/>
              </w:rPr>
              <w:t>Biham</w:t>
            </w:r>
            <w:r w:rsidR="00941137">
              <w:t>, mag. 3.5) con epsilon (ε) Pegasi (</w:t>
            </w:r>
            <w:r w:rsidR="00941137">
              <w:rPr>
                <w:i/>
                <w:iCs/>
              </w:rPr>
              <w:t>Enif</w:t>
            </w:r>
            <w:r w:rsidR="00941137">
              <w:t>, mag. 2.4 var).</w:t>
            </w:r>
          </w:p>
        </w:tc>
      </w:tr>
      <w:tr w:rsidR="00B32A93" w:rsidRPr="005F368D" w:rsidTr="00C130AF">
        <w:trPr>
          <w:trHeight w:val="3777"/>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M3</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Perros de caza</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8A6B62">
            <w:pPr>
              <w:pStyle w:val="NormalWeb"/>
            </w:pPr>
            <w:r w:rsidRPr="005F368D">
              <w:t xml:space="preserve">M 3 es uno de los más destacados cúmulos globulares, conteniendo aproximadamente medio millón de estrellas. A una distancia de unos 33 900 años luz, está más lejos que el centro de nuestra Galaxia, la Vía Láctea, pero aun así brilla a una magnitud de 6,2, mientras que su magnitud absoluta es de -8,93, correspondiendo a una luminosidad de unas 300.000 veces la de nuestro sol. M 3 es por tanto visible a simple vista bajo muy buenas condiciones (y un objeto soberbio con ayuda óptica sencilla). </w:t>
            </w:r>
            <w:r w:rsidR="008A6B62">
              <w:t xml:space="preserve">El cúmulo globular </w:t>
            </w:r>
            <w:r w:rsidR="008A6B62">
              <w:rPr>
                <w:b/>
                <w:bCs/>
              </w:rPr>
              <w:t>Messier 3</w:t>
            </w:r>
            <w:r w:rsidR="008A6B62">
              <w:t xml:space="preserve"> (NGC 5272) fue el primer descubrimiento real de Charles Messier, realizándolo el 3 de Mayo de 1764 y anotando: </w:t>
            </w:r>
            <w:r w:rsidR="008A6B62">
              <w:rPr>
                <w:i/>
                <w:iCs/>
              </w:rPr>
              <w:t>“Nebulosa; no contiene ninguna estrella, su centro es brillante y su luz se desvanece insensiblemente...”</w:t>
            </w:r>
            <w:r w:rsidR="008A6B62">
              <w:t xml:space="preserve">. Fue luego William Herschel quien pudo resolverlo en sus estrellas componentes, </w:t>
            </w:r>
            <w:r w:rsidR="008A6B62">
              <w:lastRenderedPageBreak/>
              <w:t xml:space="preserve">llamándolo un </w:t>
            </w:r>
            <w:r w:rsidR="008A6B62">
              <w:rPr>
                <w:i/>
                <w:iCs/>
              </w:rPr>
              <w:t>“hermoso cúmulo de estrellas”</w:t>
            </w:r>
            <w:r w:rsidR="008A6B62">
              <w:t xml:space="preserve">. Varios observadores también han reportado ver líneas de estrellas radiando desde el centro. Se trata de un cúmulo globular de unas 800 mil masas solares y medio millón de estrellas componentes, siendo las más brillantes de magnitud 12.7. Es de clase VI, se localiza a una distancia de unos 34100 años luz del Sol en la constelación de Canes Venatici y posee un tamaño real estimado en los 190 años luz. Se le conocen al menos 274 estrellas variables, de las cuales 222 son del tipo RR Lyrae. Una destacable coincidencia es el hecho de haberse encontrado 175 quasares en los 10 grados cuadrados alrededor del </w:t>
            </w:r>
            <w:r w:rsidR="008A6B62" w:rsidRPr="003527C0">
              <w:t xml:space="preserve">cúmulo, varios de ellos previamente mal identificados como </w:t>
            </w:r>
            <w:hyperlink r:id="rId2384" w:tgtFrame="_blank" w:history="1">
              <w:r w:rsidR="008A6B62" w:rsidRPr="003527C0">
                <w:rPr>
                  <w:rStyle w:val="Hipervnculo"/>
                  <w:i/>
                  <w:iCs/>
                  <w:color w:val="auto"/>
                  <w:u w:val="none"/>
                </w:rPr>
                <w:t>blue stragglers</w:t>
              </w:r>
            </w:hyperlink>
            <w:r w:rsidR="008A6B62" w:rsidRPr="003527C0">
              <w:t>. Con</w:t>
            </w:r>
            <w:r w:rsidR="008A6B62">
              <w:t xml:space="preserve"> binoculares 15x70 se lo verá brillante, observable con visión directa y de aspecto casi granular bajo buenos cielos. Un telescopio pequeño revelará su naturaleza estelar. Se encuentra a 12° al noroeste de la brillante estrella Arcturus (alpha Bootis), y en el centro de un triángulo alargado de estrellas de 20' de lado mayor.</w:t>
            </w:r>
          </w:p>
        </w:tc>
      </w:tr>
      <w:tr w:rsidR="00B32A93"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M51, Galaxia del Remolino</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Perros de caza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espiral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La Galaxia Remolino es una de las más brillantes galaxias del firmamento, visible con unos simples binoculares. La estructura de galaxia en espiral fue observada por primera vez en esta galaxia, que es el miembro dominante del grupo de galaxias M51. Su galaxia acompañante, NGC 5195, fue descubierta en 1781 por Pierre Méchain. Algunas veces el término M51 se usa para referirse a este par de galaxias, en cuyo caso las galaxias individuales deben ser denominadas M51A (NGC 5194) y M51B (NGC 5195). Esta galaxia se encuentra a menos de 37 millones de años luz de la Tierra, aunque algunas mediciones rebajan esta cifra a sólo 15 millones de años luz. </w:t>
            </w:r>
          </w:p>
        </w:tc>
      </w:tr>
      <w:tr w:rsidR="00B32A93"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M94</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Perros de caza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espiral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Este brillante disco circular está rodeado por un anillo de regiones activas de formación estelar, marcadas por cúmulos de jóvenes estrellas azules, que lo separan marcadamente de un anillo menos brillante formado por una población estelar más vieja y amarillenta. Sin embargo, en las cercanías, esta región termina nuevamente en un anillo de actividad moderada de formación estelar, por lo que M94 es una de las relativamente raras galaxias en las que pueden observarse dos "olas" de formación estelar.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Beta Persei, Algol</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Perseo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binaria eclipsante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una de las binarias eclipsantes mejor conocidas. Como binaria eclipsante, en realidad consta de dos estrellas que orbitan una en torno a la otra. Debido a que la Tierra se halla en su plano orbital, la estrella más débil (Algol B) pasa frente a la estrella más brillante (Algol A) una vez por órbita, y la cantidad de luz que llega a la Tierra decrece temporalmente.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Doble Cúmulo</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Perseo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Cúmulos abiertos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Dos cúmulos abiertos (NGC 869 y NGC 884 respectivamente) de los más hermosos que se pueden observar con binoculares y pequeños telescopios. Se encuentran a más de 7000 años luz y están separados entre sí varios cientos de años luz. </w:t>
            </w:r>
          </w:p>
        </w:tc>
      </w:tr>
      <w:tr w:rsidR="00933BF7" w:rsidRPr="005F368D" w:rsidTr="003527C0">
        <w:trPr>
          <w:trHeight w:val="2292"/>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Piscis Austrini, Fomalhaut</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FA1D6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Pez a</w:t>
            </w:r>
            <w:r w:rsidR="00933BF7">
              <w:rPr>
                <w:rFonts w:ascii="Times New Roman" w:eastAsia="Times New Roman" w:hAnsi="Times New Roman" w:cs="Times New Roman"/>
                <w:sz w:val="24"/>
                <w:szCs w:val="24"/>
                <w:lang w:eastAsia="es-AR"/>
              </w:rPr>
              <w:t>ustral</w:t>
            </w:r>
            <w:r w:rsidR="00933BF7"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Se cree que Fomalhaut es una estrella joven, de sólo unos 200 millones de años. Está rodeada por un disco de polvo en forma de toroide con un borde interior muy agudo a una distancia radial de 133 UA, inclinado 24 grados respecto al eje terrestre. Se cree que el disco de Fomalhaut es protoplanetario y emite una considerable cantidad de radiación infrarroja. Un planeta, designado Fomalhaut b, fue detectado del análisis de la nube de polvo en 1998.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LMC, Gran Nube de Magallanes</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Pez d</w:t>
            </w:r>
            <w:r w:rsidRPr="005F368D">
              <w:rPr>
                <w:rFonts w:ascii="Times New Roman" w:eastAsia="Times New Roman" w:hAnsi="Times New Roman" w:cs="Times New Roman"/>
                <w:sz w:val="24"/>
                <w:szCs w:val="24"/>
                <w:lang w:eastAsia="es-AR"/>
              </w:rPr>
              <w:t xml:space="preserve">orado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espiral barrada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Gran Nube de Magallanes (abreviada como LMC, del inglés Large Magellanic Cloud). Es una galaxia enana, satélite de la Vía Láctea y miembro del Grupo Local. Se encuentra a unos 160.000 años luz (unos 50.000 pársecs) de distancia, siendo la tercera galaxia más próxima a la Vía Láctea después de la galaxia Enana de Canis Major y la galaxia Enana Elíptica de Sagitario (SagDEG). Es visible a simple vista como un débil objeto en el hemisferio austral terrestre situado entre las constelaciones de Dorado y Mensa. La Gran Nube de Magallanes contiene unos 10.000 millones de estrellas y tiene un diámetro de aproximadamente 35.000 años luz. Su masa es unas 10.000 millones de veces la masa solar, una décima parte de la masa de la Vía Láctea. Como gran parte de las galaxias irregulares, la Gran Nube es muy rica en gas y polvo, y actualmente atraviesa una fase de gran actividad en cuanto a formación estelar.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2070, Nebulosa de la Tarántula</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Pez d</w:t>
            </w:r>
            <w:r w:rsidRPr="005F368D">
              <w:rPr>
                <w:rFonts w:ascii="Times New Roman" w:eastAsia="Times New Roman" w:hAnsi="Times New Roman" w:cs="Times New Roman"/>
                <w:sz w:val="24"/>
                <w:szCs w:val="24"/>
                <w:lang w:eastAsia="es-AR"/>
              </w:rPr>
              <w:t xml:space="preserve">orado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de emisión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Con una magnitud aparente de 8, la Nebulosa de la Tarántula es un objeto extremadamente luminoso, considerando que se encuentra a unos 170.000 años luz de distancia. Su luminosidad es tal, que si se encontrara a la misma distancia de la Tierra que la Nebulosa de Orión, llegaría a producir sombras. De hecho, es la región de formación estelar más activa conocida dentro de las galaxias del Grupo Local. En su centro se encuentra el cúmulo estelar R136a, extraordinariamente compacto, que produce la mayor parte de la energía que hace visible la nebulosa. Otro cúmulo notable, Hodge 301, está situado a unos 150 años luz del centro de la nebulosa.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Kappa Puppis, Markab</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Puppis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Sistema doble formado por dos estrellas blanco azuladas casi idénticas. Están separadas por 9,9" de arco y sus magnitudes son de 4,5 y 4,6. Pueden ser observadas con un telescopio de 60mm de apertura. </w:t>
            </w:r>
          </w:p>
        </w:tc>
      </w:tr>
      <w:tr w:rsidR="00933BF7" w:rsidRPr="005F368D" w:rsidTr="008A7AD7">
        <w:trPr>
          <w:trHeight w:val="3508"/>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L2</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Puppis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variable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L2 Puppis es una gigante roja de tipo espectral M5III. Su temperatura superficial es más fría que la del Sol, 3400 K, y su luminosidad está comprendida entre 1500 y 2400 veces la del Sol. La mayor parte de la radiación que emite es radiación infrarroja y no luz visible. Posiblemente L2 Puppis se encuentra en las primeras etapas de su muerte como estrella, con un núcleo inerte de carbono y oxígeno. Pierde masa por medio del viento estelar que sopla desde su superficie, aunque la baja velocidad de éste -del orden de unos pocos km/s-, sugiere que la estrella se encuentra en sus primeras fases como variable Mira. El gas y el polvo en torno a la estrella producen un máser de monóxido de silicio. </w:t>
            </w:r>
          </w:p>
        </w:tc>
      </w:tr>
      <w:tr w:rsidR="00933BF7" w:rsidRPr="005F368D" w:rsidTr="008A7AD7">
        <w:trPr>
          <w:trHeight w:val="2155"/>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M46</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Puppis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M46 está a una distancia de unos 5.400 años luz desde la Tierra con una edad estimada de unos 300 millones de años. El cúmulo contiene unas 500 estrellas de las cuales 150 son más brillantes que magnitud 13. Su diámetro espacial es de alrededor 30 añoz luz. La nebulosa planetaria NGC 2438 parece estar situada dentro del cúmulo pero en realidad es un objeto en primer plano. </w:t>
            </w:r>
          </w:p>
        </w:tc>
      </w:tr>
      <w:tr w:rsidR="00933BF7" w:rsidRPr="005F368D" w:rsidTr="008A7AD7">
        <w:trPr>
          <w:trHeight w:val="1323"/>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M47</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Puppis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El M47 está a una distancia de unos 1.600 años luz desde la Tierra con una edad estimada de alrededor de 78 millones de años. Hay unas 50 estrellas en este cúmulo, siendo la más brillante de una magnitud 5,7. </w:t>
            </w:r>
          </w:p>
        </w:tc>
      </w:tr>
      <w:tr w:rsidR="008A6B62"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8A6B62" w:rsidRDefault="008A6B62"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M93</w:t>
            </w:r>
          </w:p>
          <w:p w:rsidR="008A6B62" w:rsidRPr="005F368D" w:rsidRDefault="008A6B62"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8A6B62" w:rsidRPr="005F368D" w:rsidRDefault="008A6B62"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Puppis</w:t>
            </w:r>
          </w:p>
        </w:tc>
        <w:tc>
          <w:tcPr>
            <w:tcW w:w="1317" w:type="dxa"/>
            <w:tcBorders>
              <w:top w:val="outset" w:sz="6" w:space="0" w:color="auto"/>
              <w:left w:val="outset" w:sz="6" w:space="0" w:color="auto"/>
              <w:bottom w:val="outset" w:sz="6" w:space="0" w:color="auto"/>
              <w:right w:val="outset" w:sz="6" w:space="0" w:color="auto"/>
            </w:tcBorders>
            <w:vAlign w:val="center"/>
            <w:hideMark/>
          </w:tcPr>
          <w:p w:rsidR="008A6B62" w:rsidRDefault="008A6B62"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Cúmulo</w:t>
            </w:r>
          </w:p>
          <w:p w:rsidR="008A6B62" w:rsidRPr="005F368D" w:rsidRDefault="008A6B62"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abierto</w:t>
            </w:r>
          </w:p>
        </w:tc>
        <w:tc>
          <w:tcPr>
            <w:tcW w:w="6167" w:type="dxa"/>
            <w:tcBorders>
              <w:top w:val="outset" w:sz="6" w:space="0" w:color="auto"/>
              <w:left w:val="outset" w:sz="6" w:space="0" w:color="auto"/>
              <w:bottom w:val="outset" w:sz="6" w:space="0" w:color="auto"/>
              <w:right w:val="outset" w:sz="6" w:space="0" w:color="auto"/>
            </w:tcBorders>
            <w:vAlign w:val="center"/>
            <w:hideMark/>
          </w:tcPr>
          <w:p w:rsidR="008A6B62" w:rsidRPr="005F368D" w:rsidRDefault="008A6B62" w:rsidP="008A6B62">
            <w:pPr>
              <w:pStyle w:val="NormalWeb"/>
            </w:pPr>
            <w:r>
              <w:t xml:space="preserve">El cúmulo abierto </w:t>
            </w:r>
            <w:r w:rsidRPr="008A6B62">
              <w:rPr>
                <w:bCs/>
              </w:rPr>
              <w:t>Messier 93</w:t>
            </w:r>
            <w:r>
              <w:t xml:space="preserve"> (NGC 2447) se localiza en la constelación de Puppis, a 1.5° al noroeste de la estrella xi (ξ) Puppis. Este cúmulo fue el último objeto de su catálogo descubierto por el mismo Messier, el cual lo describió como un </w:t>
            </w:r>
            <w:r>
              <w:rPr>
                <w:i/>
                <w:iCs/>
              </w:rPr>
              <w:t>"cúmulo de pequeñas estrellas sin nebulosidad"</w:t>
            </w:r>
            <w:r>
              <w:t xml:space="preserve"> el 20 de Marzo de 1781. La distancia estimada a M 93 es de 3380 años luz, estando localizado en el lado lejano del Brazo de Orión de la Vía Láctea y cercano al plano galáctico. Se le calcula una edad de 400 millones de años y una masa de alrededor de 1700 veces la del Sol, siendo sus estrellas más brillantes del tipo B9 y conteniendo además nueve estrellas gigantes rojas. Para localizarlo podremos partir de Sirius (alpha Canis Majoris), movernos hacia el sudeste 11° hasta delta (δ) Canis Majoris y luego directo hacia el este 9° (casi formando un ángulo de 90° con alpha y delta CMa) para llegar a xi Puppis. El cúmulo se mostrará en el mismo campo visual de un par de binoculares.Utilizando unos 15x70 se resolverá en grumos de estrellas, mostrando un tamaño de unos 10', algo alargado en sentido sudoeste-noreste, con la zona sudoeste más delgada y la noreste más amplia y de brillo difuso. Un telescopio </w:t>
            </w:r>
            <w:r>
              <w:lastRenderedPageBreak/>
              <w:t>pequeño lo resolverá en unos 25 estrellas componentes, destacándose dos muy brillantes hacia el sudoeste, revelándose con visión periférica un brillo neblinoso de fondo.</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NGC 2451</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Puppis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0779BB">
            <w:pPr>
              <w:pStyle w:val="NormalWeb"/>
            </w:pPr>
            <w:r w:rsidRPr="005F368D">
              <w:t xml:space="preserve">NGC 2451 está compuesto por 50-100 estrellas, entre las que destaca la luminosa c Puppis, gigante amarilla de magnitud aparente +3,6. La más caliente del grupo tiene tipo espectral B8. No obstante, en 2003 Hünsch et al. </w:t>
            </w:r>
            <w:proofErr w:type="gramStart"/>
            <w:r w:rsidRPr="005F368D">
              <w:t>demostraron</w:t>
            </w:r>
            <w:proofErr w:type="gramEnd"/>
            <w:r w:rsidRPr="005F368D">
              <w:t xml:space="preserve"> que NGC 2451 no es un único cúmulo, sino dos cúmulos en la misma línea de visión: NGC 2451 A, a 206 pársecs de distancia, y NGC 2451 B, a 370 pársecs.[1] La edad de NGC 2451 A se estima entre 50 y 80 millones de años, y la de NGC 2451 B en 50 millones de años. </w:t>
            </w:r>
            <w:r w:rsidR="000779BB">
              <w:t xml:space="preserve">El cúmulo abierto </w:t>
            </w:r>
            <w:r w:rsidR="000779BB" w:rsidRPr="000779BB">
              <w:rPr>
                <w:bCs/>
              </w:rPr>
              <w:t>NGC 2451</w:t>
            </w:r>
            <w:r w:rsidR="000779BB">
              <w:t xml:space="preserve"> se localiza a una distancia de unos 850 años luz del Sol, hacia la constelación de Puppis. Fue descubierto por Giovanni Batista Hodierna en 1654. Posee unos 40' de diámetro y unas 40 estrellas componentes. Es observable desde la ciudad con binoculares y telescopios pequeños. Para localizarlo podemos partir desde Sirius, alpha (α) Canis Majoris, recorriendo la constelación en dirección sudeste hasta alcanzar Aludra, eta (η) Canis Majoris. Desde allí haremos un salto de unos 10° hasta la estrella roja HD 63032, de magnitud +2.8 y visible a simple vista (SAO 198398, B-V +1.7, espectro K4III) Esta estrella se localiza hacia el centro del cúmulo. Utilizando unos binoculares 15x70 contaremos unas 10 estrellas principales formando una U con la sección abierta apuntando hacia el oeste y la estrella roja en el lado sur. Una observación más detenida nos mostrará que el área posee varias estrellas componentes de menor brillo. La observación será similar al utilizar binoculares 10x50. Al barrer la zona notaremos la abundante cantidad de estrellas brillantes en las inmediaciones.</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2477</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Puppis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 cúmulo abierto descubierto por Abbe Lacaille en 1751 y fácil de localizar ya que se encuentra situado en el mismo campo visual que HR 3084, una estrella de magnitud 4,49. Tiene magnitud 5,8 siendo su tamaño angular de 27' de arco. Está compuesto por unas 300 estrellas a partir de magnitud 12 y se encuentra a una distancia de unos 4.200 años luz. Se le calcula una edad de unos 700 millones de </w:t>
            </w:r>
            <w:proofErr w:type="gramStart"/>
            <w:r w:rsidRPr="005F368D">
              <w:rPr>
                <w:rFonts w:ascii="Times New Roman" w:eastAsia="Times New Roman" w:hAnsi="Times New Roman" w:cs="Times New Roman"/>
                <w:sz w:val="24"/>
                <w:szCs w:val="24"/>
                <w:lang w:eastAsia="es-AR"/>
              </w:rPr>
              <w:t>años .</w:t>
            </w:r>
            <w:proofErr w:type="gramEnd"/>
            <w:r w:rsidRPr="005F368D">
              <w:rPr>
                <w:rFonts w:ascii="Times New Roman" w:eastAsia="Times New Roman" w:hAnsi="Times New Roman" w:cs="Times New Roman"/>
                <w:sz w:val="24"/>
                <w:szCs w:val="24"/>
                <w:lang w:eastAsia="es-AR"/>
              </w:rPr>
              <w:t xml:space="preserve"> </w:t>
            </w:r>
          </w:p>
        </w:tc>
      </w:tr>
      <w:tr w:rsidR="00B32A93"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Carinae, Canopus</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Quilla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Con una luminosidad 20.000 veces mayor que nuestro Sol, es la estrella de mayor brillo intrínseco en un radio de 700 años luz. Es por ejemplo mucho más luminosa que Sirio (alfa Canis Majoris), cuya luminosidad equivale únicamente a unas 22 veces la del Sol. Canopus es una gigante luminosa o supergigante blanco-amarilla de tipo espectral F0II con una temperatura de 7800 K. Las supergigantes de tipo F como Canopus son escasas y mal conocidas; pueden ser estrellas </w:t>
            </w:r>
            <w:r w:rsidRPr="005F368D">
              <w:rPr>
                <w:rFonts w:ascii="Times New Roman" w:eastAsia="Times New Roman" w:hAnsi="Times New Roman" w:cs="Times New Roman"/>
                <w:sz w:val="24"/>
                <w:szCs w:val="24"/>
                <w:lang w:eastAsia="es-AR"/>
              </w:rPr>
              <w:lastRenderedPageBreak/>
              <w:t xml:space="preserve">evolucionando hacia gigantes rojas, o por el contrario estrellas regresando desde la fase de gigante roja. </w:t>
            </w:r>
          </w:p>
        </w:tc>
      </w:tr>
      <w:tr w:rsidR="00B32A93" w:rsidRPr="005F368D" w:rsidTr="00C130AF">
        <w:trPr>
          <w:trHeight w:val="1902"/>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IC 2602, Las Pléyades del sur</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Quilla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en la Constelación de Carina. Se encuentra a una distancia de 480 años luz. La magnitud visual aparente es de 1.9 y se extiende unos 50 minutos de arco. Fue descubierto por Lacaille en 1751 en Sud Africa. Se le conoce también como las Pléyades del Sur. Es visible a simple vista. </w:t>
            </w:r>
            <w:r w:rsidR="00473A45">
              <w:t xml:space="preserve">El cúmulo abierto </w:t>
            </w:r>
            <w:r w:rsidR="00473A45" w:rsidRPr="00473A45">
              <w:rPr>
                <w:bCs/>
              </w:rPr>
              <w:t>IC 2602</w:t>
            </w:r>
            <w:r w:rsidR="00473A45">
              <w:t xml:space="preserve"> (cúmulo de theta Carinae, Cr 229, Mel 102) fue descubierto por Abbe Lacaille el 3 de Marzo de 1752 desde Sudáfrica, quien lo comparó con el cúmulo de las Pléyades (M 45), en la constelación boreal de Taurus, y de ahí que también se lo conozca como las </w:t>
            </w:r>
            <w:r w:rsidR="00473A45">
              <w:rPr>
                <w:i/>
                <w:iCs/>
              </w:rPr>
              <w:t>"Pléyades Australes"</w:t>
            </w:r>
            <w:r w:rsidR="00473A45">
              <w:t xml:space="preserve">. Datos del satélite Hipparcos lo sitúan a una distancia de 479 años luz del Sol. Su edad estimada es de 50 millones de años y posee unas 60 estrellas componentes, entre las que se destaca theta (θ) Carinae, una estrella azul (índice de color B-V=-0.22) de magnitud +2.7. Lo podremos encontrar con facilidad en el extremo noreste del eje mayor de la </w:t>
            </w:r>
            <w:r w:rsidR="00473A45">
              <w:rPr>
                <w:i/>
                <w:iCs/>
              </w:rPr>
              <w:t>Cruz del Diamante</w:t>
            </w:r>
            <w:r w:rsidR="00473A45">
              <w:t xml:space="preserve">. Perceptible a simple vista en noches oscuras desde la ciudad, se mostrará espléndido con binoculares. Notaremos fácilmente 5 estrellas destacadas formando una figura que recuerda a una letra </w:t>
            </w:r>
            <w:r w:rsidR="00473A45" w:rsidRPr="00473A45">
              <w:rPr>
                <w:bCs/>
              </w:rPr>
              <w:t>M</w:t>
            </w:r>
            <w:r w:rsidR="00473A45">
              <w:t xml:space="preserve"> con un tamaño de 10'x15' a 25' al este de theta Carinae. Con binoculares aparecerá grande y algo disperso. Desde la ciudad contaremos unas 25 estrellas, 10 de ellas brillantes.</w:t>
            </w:r>
          </w:p>
        </w:tc>
      </w:tr>
      <w:tr w:rsidR="00B32A93"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2516, El pesebre del sur</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Quilla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473A45">
            <w:pPr>
              <w:pStyle w:val="NormalWeb"/>
            </w:pPr>
            <w:r w:rsidRPr="005F368D">
              <w:t xml:space="preserve">Es un cúmulo abierto en la constelación de Carina. Ocasionalmente es conocido como El Pesebre del Sur, por su similitud con el cúmulo M44. Está formado por más de 100 estrellas, la más brillante de ellas una gigante roja cerca del centro de magnitud aparente +5. Es un cúmulo muy joven, con una edad de tan sólo 150 millones de años. </w:t>
            </w:r>
            <w:r w:rsidR="00473A45">
              <w:t xml:space="preserve">El cúmulo abierto </w:t>
            </w:r>
            <w:r w:rsidR="00473A45">
              <w:rPr>
                <w:b/>
                <w:bCs/>
              </w:rPr>
              <w:t>NGC 2516</w:t>
            </w:r>
            <w:r w:rsidR="00473A45">
              <w:t xml:space="preserve"> (Cr 172, Caldwell 96), a veces llamado el </w:t>
            </w:r>
            <w:r w:rsidR="00473A45">
              <w:rPr>
                <w:i/>
                <w:iCs/>
              </w:rPr>
              <w:t>Pesebre del Sur</w:t>
            </w:r>
            <w:r w:rsidR="00473A45">
              <w:t xml:space="preserve"> (en </w:t>
            </w:r>
            <w:r w:rsidR="00473A45" w:rsidRPr="00473A45">
              <w:t xml:space="preserve">alusión a </w:t>
            </w:r>
            <w:hyperlink r:id="rId2385" w:history="1">
              <w:r w:rsidR="00473A45" w:rsidRPr="00473A45">
                <w:rPr>
                  <w:rStyle w:val="Hipervnculo"/>
                  <w:color w:val="auto"/>
                  <w:u w:val="none"/>
                </w:rPr>
                <w:t>M 44</w:t>
              </w:r>
            </w:hyperlink>
            <w:r w:rsidR="00473A45" w:rsidRPr="00473A45">
              <w:t xml:space="preserve">, </w:t>
            </w:r>
            <w:r w:rsidR="00473A45" w:rsidRPr="00473A45">
              <w:rPr>
                <w:i/>
                <w:iCs/>
              </w:rPr>
              <w:t>El P</w:t>
            </w:r>
            <w:r w:rsidR="00473A45">
              <w:rPr>
                <w:i/>
                <w:iCs/>
              </w:rPr>
              <w:t>esebre</w:t>
            </w:r>
            <w:r w:rsidR="00473A45">
              <w:t xml:space="preserve">, localizado en Cancer), está conformado por unas 100 estrellas componentes entre magnitud 7 y 13, se localiza a unos 1300 años luz del Sol y posee una edad estimada en 150 millones de años. Fue descubierto por Abbe Lacaille en 1751-1752 desde Sudáfrica. Para localizarlo, debe extenderse hacia el sudoeste el eje mayor de la </w:t>
            </w:r>
            <w:hyperlink r:id="rId2386" w:history="1">
              <w:r w:rsidR="00473A45" w:rsidRPr="00473A45">
                <w:rPr>
                  <w:rStyle w:val="Hipervnculo"/>
                  <w:i/>
                  <w:iCs/>
                  <w:color w:val="auto"/>
                  <w:u w:val="none"/>
                </w:rPr>
                <w:t>Falsa Cruz</w:t>
              </w:r>
            </w:hyperlink>
            <w:r w:rsidR="00473A45">
              <w:t xml:space="preserve">, desde kappa (κ) Velorum hacia epsilon (ε) Carinae, </w:t>
            </w:r>
            <w:r w:rsidR="00473A45">
              <w:rPr>
                <w:i/>
                <w:iCs/>
              </w:rPr>
              <w:t>Avior</w:t>
            </w:r>
            <w:r w:rsidR="00473A45">
              <w:t xml:space="preserve">, un tercio adicional de la distancia que separa estas dos estrellas. Al apuntar a la zona, notaremos una línea curva NE-SO de tres estrellas brillantes con una estrella adicional hacia el sudeste. Esta última, marcadamente roja, es la estrella variable V460 Carinae. NGC 2516 aparece inmediatamente al sudoeste de esta estrella, contando con binoculares unas 6 componentes principales acompañadas de varias estrellas de brillo menor distribuidas en un área de unos 20'. Desde cielos oscuros el cúmulo puede percibirse a simple </w:t>
            </w:r>
            <w:r w:rsidR="00473A45">
              <w:lastRenderedPageBreak/>
              <w:t>vista como una zona de brillo difuso.</w:t>
            </w:r>
          </w:p>
        </w:tc>
      </w:tr>
      <w:tr w:rsidR="00B32A93"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NGC 2808</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Quilla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0779BB">
            <w:pPr>
              <w:pStyle w:val="NormalWeb"/>
            </w:pPr>
            <w:r w:rsidRPr="005F368D">
              <w:t xml:space="preserve">Se encuentra a medio camino entre Aspidiske y Miaplacidus. De magnitud aparente 6,2, es un cúmulo muy compacto (clase I). Se encuentra a 31.200 años luz de la Tierra y a 36.200 años luz del centro galáctico. Usando la Cámara Avanzada para Investigaciones del Hubble se ha medido el brillo y color de las estrellas del cúmulo, permitiendo a los astrónomos clasificar diferentes poblaciones de estrellas. Se han encontrado tres distintas poblaciones, ya que cada generación sucesiva aparece ligeramente más azul. Esta diferencia de color sugiere que las generaciones sucesivas contienen diferente mezcla de algunos elementos químicos. </w:t>
            </w:r>
            <w:r w:rsidR="000779BB">
              <w:t xml:space="preserve">El cúmulo globular </w:t>
            </w:r>
            <w:r w:rsidR="000779BB" w:rsidRPr="000779BB">
              <w:rPr>
                <w:bCs/>
              </w:rPr>
              <w:t>NGC 2808</w:t>
            </w:r>
            <w:r w:rsidR="000779BB">
              <w:t xml:space="preserve"> (Dunlop 265) fue descubierto por James Dunlop el 7 de mayo de 1826. Se localiza a unos 31000 años luz del Sol en dirección a la constelación de Carina y es uno de los cúmulos globulares más masivos de la galaxia. Se trata de un cúmulo Clase I, el más concentrado de la clasificación de H. Shapley y H. B. Sawyer. Posee magnitud +6.2 y un diámetro de 14'. Imágenes del Telescopio Espacial Hubble tomadas en 2005 y 2006 revelan que NGC 2808 se compone de tres generaciones de estrellas, a diferencia de los típicos cúmulos globulares compuestos de solo una generación. Una posible explicación dice que podría tratarse de los restos de una galaxia enana que colisionó con la Vía Láctea. Para localizarlo, podemos comenzar ubicando a </w:t>
            </w:r>
            <w:r w:rsidR="000779BB" w:rsidRPr="000779BB">
              <w:rPr>
                <w:bCs/>
              </w:rPr>
              <w:t>Miaplacidus</w:t>
            </w:r>
            <w:r w:rsidR="000779BB">
              <w:t xml:space="preserve"> (beta, β, Carinae), de magnitud +1.7. Desde allí podemos intentar ver a simple vista la estrella alpha (α) Volantis, de magnitud +4.0 o localizarla con binoculares a 3.5° en dirección norte. Con alpha (α) Volantis dentro del campo visual, NGC 2808 aparecerá a poco menos de 2° al noreste. Lo encontraremos en el vértice de un triángulo equilátero de unos 20' de lado. Con binoculares se lo observará brillante, visible con visión directa, de forma muy redondeada y de brillo concentrado hacia el centro que se diluye en un suave gradiente hacia las periferias algo difusas.</w:t>
            </w:r>
          </w:p>
        </w:tc>
      </w:tr>
      <w:tr w:rsidR="00B32A93"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3114</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Quilla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 cúmulo abierto en la constelación de Carina, a unos 2º de la estrella variable V337 Carinae. De magnitud aparente 4,2, es visible a simple vista. Se encuentra a unos 3000 años luz de distancia y su edad es de unos 100 millones de años. </w:t>
            </w:r>
          </w:p>
        </w:tc>
      </w:tr>
      <w:tr w:rsidR="00B32A93"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3293</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Quilla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Las calientes estrellas azules brillan fantásticamente en este cúmulo abierto de estrellas o galaxia recién formada. Este cúmulo, NGC 3293, está ubicado en la constelación de Carina, más o menos a 8000 años luz de distancia de la Tierra y tiene una alta abundancia de estas estrellas jóvenes y brillantes. Un estudio de NGC 3293 denota que estas estrellas tienen una </w:t>
            </w:r>
            <w:r w:rsidRPr="005F368D">
              <w:rPr>
                <w:rFonts w:ascii="Times New Roman" w:eastAsia="Times New Roman" w:hAnsi="Times New Roman" w:cs="Times New Roman"/>
                <w:sz w:val="24"/>
                <w:szCs w:val="24"/>
                <w:lang w:eastAsia="es-AR"/>
              </w:rPr>
              <w:lastRenderedPageBreak/>
              <w:t xml:space="preserve">edad de 6 millones de años, mientras que las estrellas rojas de este mismo cúmulo parecen tener alrededor de 20 millones de años. Si es verdadera la formación de estrellas en este cúmulo abierto tomaría al menos 15 millones de años. </w:t>
            </w:r>
          </w:p>
        </w:tc>
      </w:tr>
      <w:tr w:rsidR="00B32A93" w:rsidRPr="005F368D" w:rsidTr="00C130AF">
        <w:trPr>
          <w:trHeight w:val="3919"/>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NGC 3372, La Gran Nebulosa de Carina</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Quilla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473A45">
            <w:pPr>
              <w:pStyle w:val="NormalWeb"/>
            </w:pPr>
            <w:r w:rsidRPr="005F368D">
              <w:t>Conocida como la Gran Nebulosa en Carina, es hogar de estrellas masivas y nebulosas cambiantes. Eta Carina, la estrella más energética en la nebulosa, era una de las estrellas más luminosas en el cielo de 1830, pero desde entonces ha decaído rápidamente. La Nebulosa del Ojo de la cerradura (Keyhole), visible cerca del centro, aloja algunas de las estrellas más masivas conocidas, que también han cambiado su apariencia. La Nebulosa de Carina se extiende por unos 300 años-luz y se encuentra a unos 7.000 años-luz de nosotros, en la constelación de Carina. En la última década, Eta Carina ha emitido grandes destellos de luz e incluso podría explotar como una supernova dentro de los próximo</w:t>
            </w:r>
            <w:r w:rsidRPr="00473A45">
              <w:t>s mil años. </w:t>
            </w:r>
            <w:r w:rsidR="00473A45" w:rsidRPr="00473A45">
              <w:rPr>
                <w:bCs/>
              </w:rPr>
              <w:t>NGC 3372</w:t>
            </w:r>
            <w:r w:rsidR="00473A45" w:rsidRPr="00473A45">
              <w:t xml:space="preserve">, más conocida como la </w:t>
            </w:r>
            <w:r w:rsidR="00473A45" w:rsidRPr="00473A45">
              <w:rPr>
                <w:i/>
                <w:iCs/>
              </w:rPr>
              <w:t xml:space="preserve">Nebulosa eta </w:t>
            </w:r>
            <w:r w:rsidR="00473A45">
              <w:rPr>
                <w:i/>
                <w:iCs/>
              </w:rPr>
              <w:t>Carinae</w:t>
            </w:r>
            <w:r w:rsidR="00473A45">
              <w:t>, es un espléndido objeto de los cielos australes. Localizada a unos 10000 años luz de distancia, se trata de una inmensa y brillante nebulosa rodeada por varios cúmulos estelares. La estrella más destacada es la que le da su nombre: eta (η) Carinae, que en 1841 se convirtió momentáneamente en la segunda estrella más brillante del cielo nocturno a causa de un estallido que formó el "Homunculus", la estructura bipolar que hoy día la rodea y que es observable con telescopios. Detectable a simple vista desde la ciudad en noches oscuras como un débil resplandor difuso, será evidente y muy brillante bajo cielos rurales. Con binoculares desde la ciudad podremos intuir claramente a la nebulosa, sobre todo el área noroeste, y casi adivinar la división oscura entre las dos secciones, norte y sur, más prominentes. La estrella eta Carinae es fácilmente reconocible hacia el centro del objeto, brillante y de tono anaranjado. Varias estrellas brillantes encuadran la zona, con una gran población de componentes más débiles en todo el campo, concentrándose en ciertas áreas. Desde cielos rurales la observación será espléndida, con binoculares y telescopios, pudiéndose ver por completo la forma de la nebulosa, más aún con la ayuda de un filtro tipo UHC u OIII.</w:t>
            </w:r>
            <w:r w:rsidRPr="005F368D">
              <w:t xml:space="preserve">  </w:t>
            </w:r>
          </w:p>
        </w:tc>
      </w:tr>
      <w:tr w:rsidR="00B32A93"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3532</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Quilla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NGC 3532 es un cúmulo abierto amplio y muy rico en estrellas brillantes. Observable con binoculares y telescopio a bajos aumentos. Es un cúmulo abierto muy extenso. Con 10x se pueden resolver cerca de 32 estrellas. Se localiza en el mismo campo de visión que Eta Carinae, a la izquierda y un poco hacia abajo. </w:t>
            </w:r>
          </w:p>
          <w:p w:rsidR="008A7AD7" w:rsidRPr="005F368D" w:rsidRDefault="008A7AD7" w:rsidP="002576A4">
            <w:pPr>
              <w:spacing w:after="0" w:line="240" w:lineRule="auto"/>
              <w:rPr>
                <w:rFonts w:ascii="Times New Roman" w:eastAsia="Times New Roman" w:hAnsi="Times New Roman" w:cs="Times New Roman"/>
                <w:sz w:val="24"/>
                <w:szCs w:val="24"/>
                <w:lang w:eastAsia="es-AR"/>
              </w:rPr>
            </w:pPr>
          </w:p>
        </w:tc>
      </w:tr>
      <w:tr w:rsidR="00B32A93"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B32A93" w:rsidRDefault="00B32A93"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R Carinae</w:t>
            </w:r>
          </w:p>
          <w:p w:rsidR="00B32A93" w:rsidRPr="005F368D" w:rsidRDefault="00B32A93"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Quilla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pulsante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B32A93" w:rsidRPr="005F368D" w:rsidRDefault="00B32A93"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una variable pulsante tipo Mira. Su brillo varia de una magnitud +3.9 a +10.5 con un períodos de 308.71 días. Las variables tipo Mira son supergigantes rojas de temperatura moderada que experimentan pulsaciones muy amplias. En períodos que por lo usual duran muchos meses, pueden aumentar su brillo 2,5 y hasta 11 magnitudes antes de volver a opacarse. La propia Mira, u Omicron Ceti, varía de magnitud 2 a magnitud 10 en un período de 332 días.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M17, La Nebulosa del Cisne</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Sagitario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y Cúmulo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La Nebulosa Omega (también conocida como la Nebulosa del cisne, la Nebulosa del calzador, la Nebulosa de la langosta, M17 y NGC 6618) se encuentra a una distancia entre 5000 y 6000 años luz, y tiene un tamaño de unos 15 años luz de diámetro. La nube de materia interestelar de la que forma parte es de unos 40 años luz de diámetro. La masa total de la Nebulosa Omega se calcula en unas 800 masas solares. Existe un cúmulo de 35 estrellas en la nebulosa. Es la radiación de estas estrellas jóvenes y calientes la que excita los gases de la nebulosa y los hace brillar.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M20, Nebulosa Trífida</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Sagitario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La Nebulosa Trífida es una nebulosa tanto de emisión como de reflexión, tiene una magnitud 5. Se encuentra a una distancia de entre 2000 y 6000 años luz. Su edad estimada es de 300.000 años, lo que la convierte en la zona de formación estelar más joven que se conoce. Es una de las grandes nebulosas gaseosas que hay en Sagitario; se encuentra cerca de </w:t>
            </w:r>
            <w:proofErr w:type="gramStart"/>
            <w:r w:rsidRPr="005F368D">
              <w:rPr>
                <w:rFonts w:ascii="Times New Roman" w:eastAsia="Times New Roman" w:hAnsi="Times New Roman" w:cs="Times New Roman"/>
                <w:sz w:val="24"/>
                <w:szCs w:val="24"/>
                <w:lang w:eastAsia="es-AR"/>
              </w:rPr>
              <w:t>las nebulosa</w:t>
            </w:r>
            <w:proofErr w:type="gramEnd"/>
            <w:r w:rsidRPr="005F368D">
              <w:rPr>
                <w:rFonts w:ascii="Times New Roman" w:eastAsia="Times New Roman" w:hAnsi="Times New Roman" w:cs="Times New Roman"/>
                <w:sz w:val="24"/>
                <w:szCs w:val="24"/>
                <w:lang w:eastAsia="es-AR"/>
              </w:rPr>
              <w:t xml:space="preserve"> Laguna. En el centro de la nebulosa Trífida se puede ver una estrella de magnitud 6, denominada HN40. En realidad, no es una sola estrella, sino que es </w:t>
            </w:r>
            <w:proofErr w:type="gramStart"/>
            <w:r w:rsidRPr="005F368D">
              <w:rPr>
                <w:rFonts w:ascii="Times New Roman" w:eastAsia="Times New Roman" w:hAnsi="Times New Roman" w:cs="Times New Roman"/>
                <w:sz w:val="24"/>
                <w:szCs w:val="24"/>
                <w:lang w:eastAsia="es-AR"/>
              </w:rPr>
              <w:t>un completo sistema séxtuple que es observable con telescopios ya algo grandes</w:t>
            </w:r>
            <w:proofErr w:type="gramEnd"/>
            <w:r w:rsidRPr="005F368D">
              <w:rPr>
                <w:rFonts w:ascii="Times New Roman" w:eastAsia="Times New Roman" w:hAnsi="Times New Roman" w:cs="Times New Roman"/>
                <w:sz w:val="24"/>
                <w:szCs w:val="24"/>
                <w:lang w:eastAsia="es-AR"/>
              </w:rPr>
              <w:t xml:space="preserve">, la complejidad del sistema no es apreciable con telescopios de poco tamaño. El astro principal de este sistema es una supergigante de alta luminosidad. </w:t>
            </w:r>
          </w:p>
        </w:tc>
      </w:tr>
      <w:tr w:rsidR="00933BF7" w:rsidRPr="005F368D" w:rsidTr="00C130AF">
        <w:trPr>
          <w:trHeight w:val="2270"/>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M21</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Sagitario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M21 es un cúmulo que muestra una fuerte concentración hacia su centro. Por lo tanto, su clase Trumpler es clasificada por Woldemar Götz como I 3 r (fuerte concentración en el centro, gran ámbito de luminosidad, es decir estrellas brillantes y débiles, y ricamente poblado), mientras que Trumpler, según Kenneth Glyn Jones, lo clasificó I 3 p (es decir, pobre, o por debajo de 50 estrellas).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M22</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Sagitario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El cúmulo globular M22 es un cúmulo globular en</w:t>
            </w:r>
            <w:r w:rsidR="00F65B84">
              <w:rPr>
                <w:rFonts w:ascii="Times New Roman" w:eastAsia="Times New Roman" w:hAnsi="Times New Roman" w:cs="Times New Roman"/>
                <w:sz w:val="24"/>
                <w:szCs w:val="24"/>
                <w:lang w:eastAsia="es-AR"/>
              </w:rPr>
              <w:t xml:space="preserve"> la constelación de Sagittarius,</w:t>
            </w:r>
            <w:r w:rsidRPr="005F368D">
              <w:rPr>
                <w:rFonts w:ascii="Times New Roman" w:eastAsia="Times New Roman" w:hAnsi="Times New Roman" w:cs="Times New Roman"/>
                <w:sz w:val="24"/>
                <w:szCs w:val="24"/>
                <w:lang w:eastAsia="es-AR"/>
              </w:rPr>
              <w:t xml:space="preserve"> es uno de los cúmulos de estrellas más cercanos a la Tierra, con una distancia de aproximadamente 10,400 años luz. Se han encontrado en M22 32 estrellas variables, así como una nebulosa planetaria.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M23</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Sagitario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 cúmulo abierto en la constelación de Sagitario cerca del límite con Ophiuchus, que puede apreciarse con prismáticos. Fue descubierta por Charles Messier el 20 de junio de 1764. M23 está a una distancia de unos 2.150 años luz desde la Tierra, su radio alrededor de 15-20 años luz. Hay unos 150 miembros indentificados en este cúmulo, el más brillante siendo de magnitud 9.2.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M25</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Sagitario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M25 está a una distancia aproximada de 2.000 años luz respecto la Tierra. La dimensión espacial de este cúmulo es de aproximadamente 19 años luz de un extremo a otro. Una estrella variable del tipo Delta Cefeida nombrada U Sagittarii es miembro de este cúmulo.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M8, La Nebulosa de la Laguna</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Sagitario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y Nebulosa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La Nebulosa de la Laguna (también conocida como Objeto Messier 8, Messier 8, M8 o NGC 6523), es una nebulosa de emisión (concretamente se trata de una Región H II) situada en la constelación de Sagitario. Está, aproximadamente, a una distancia de 5200 años luz. Fue descubierta por Guillaume Le Gentil en 1747.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M11, Cúmulo del Pato Salvaje</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Scutum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El Cúmulo del Pato Salvaje (también conocido como Objeto Messier 11, Messier 11, M11 o NGC 6705), es un cúmulo abierto que se encuentra en la constelación de Scutum. Situado sobre la Vía Láctea, en un fondo estelar muy rico, está formado por estrellas calientes azules y blancas, aunque no faltan algunas componentes amarillentas o anaranjadas. Resoluble con un pequeño telescopio con 40-50 aumentos, entre sus componentes se encuentran algunas estrellas variables. </w:t>
            </w:r>
          </w:p>
        </w:tc>
      </w:tr>
      <w:tr w:rsidR="00933BF7" w:rsidRPr="005F368D" w:rsidTr="00C130AF">
        <w:trPr>
          <w:trHeight w:val="3271"/>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M16, Nebulosa del Águila</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Serpiente</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Situada a unos 7 000 años luz de distancia en la constelación Serpens (la Serpiente), cerca de los bordes de Scutum (Escudo, o Escudo de Sobieski) y de Sagittarius (Sagitario), dentro del brazo espiral de la Vía Láctea cercano al nuestro (el brazo de Sagitario o Sagitario-Carina), una enorme nube de gas y polvo interestelar ha comenzado un vívido proceso de formación estelar. El cúmulo estelar abierto M16 se formó a partir de esta gran nube gaseosa, la nebulosa difusa del Águila, IC 4703, que ahora brilla por emisión de luz, excitada por la radiación de alta energía de sus jóvenes estrellas masivas.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M5</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Serp</w:t>
            </w:r>
            <w:r>
              <w:rPr>
                <w:rFonts w:ascii="Times New Roman" w:eastAsia="Times New Roman" w:hAnsi="Times New Roman" w:cs="Times New Roman"/>
                <w:sz w:val="24"/>
                <w:szCs w:val="24"/>
                <w:lang w:eastAsia="es-AR"/>
              </w:rPr>
              <w:t>iente</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Su magnitud conjunta en banda B (filtro azul) es igual a la 7.34, mientras que su magnitud en banda V (filtro verde) es 6.65. Presenta un tipo espectral F7 y fotográficamente se aprecia de color amarillento debido a la gran cantidad de estrellas gigantes rojas que contiene.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Alfa Tauri, Aldebaran</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Tauro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Situada a 65,1 años luz de distancia, Aldebarán es una estrella gigante naranja de tipo espectral K5 III con una temperatura superficial de unos 4000 K. Tiene una estrella acompañante distante, Aldebarán B, de magnitud +13,50. Es una enana roja de tipo espectral M2 V, cuya masa puede ser el 15% de la masa solar y su radio el 36% del radio solar. Su separación actual con Aldebarán A es de 607 UA.En 1997 se anunció el descubrimiento de un planeta gigante, Aldebarán b, alrededor de la estrella principal.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Caldwell 41, Hyades</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Tauro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un cúmulo estelar abierto localizado en la constelación de Tauro. Sus estrellas más brillantes forman una "V" oblicua alrededor de la gran gigante Aldebarán, la estrella más brillante en el campo visual, la cual no es parte de este cúmulo. Las Híades están a 151 años luz de distancia de la Tierra. Consta de 80 estrellas situadas en una esfera de 12 parsecs de diámetro, cuyo centro está a 37 parsecs de la Tierra.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M1, La Nebulosa del Cangrejo</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Tauro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difusa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del Cangrejo. Esta nubecilla fue el resultado de la explosión de una supernova, que fue vista en el año 1054. A 30x, la nebulosa se ve como una pequeña nebulosidad ovalada, en un área poblada por estrellas de ditintas magnitudes. Cuando se usa un filtro, se elimina cierta cantidad de dichas estrellas (las más débiles), y resulta más cómoda la observación de la nebulosa, aunque no se produce una mejora significativa en el objeto. </w:t>
            </w:r>
          </w:p>
        </w:tc>
      </w:tr>
      <w:tr w:rsidR="00933BF7" w:rsidRPr="005F368D" w:rsidTr="008A7AD7">
        <w:trPr>
          <w:trHeight w:val="1976"/>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M45, Pleyades</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Tauro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M45, Las Siete Hermanas o Cabrillas, es un objeto visible a simple vista en el cielo nocturno con un prominente lugar en la mitología antigua, situado a un costado de la constelación Tauro. Las Pléyades son un puñado de estrellas muy jóvenes las cuales se sitúan a una distancia aproximada de 450 años luz de la Tierra y están contenidas en un espacio de treinta años luz.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M33, Galaxia del Triángulo</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Triángulo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espiral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del Triángulo.Para el observador, esta galaxia puede apreciarse a simple vista bajo condiciones excepcionalmente buenas; para la mayoría de las personas, es el objeto más lejano visible a simple vista (Hay raros informes de que algunos astrónomos de ojos de lince lograron ver M81 bajo condiciones excepcionales, pero esto es realmente excepcional en todos los sentidos). Se destaca con unos buenos binoculares, pero como su considerable brillo total se distribuye con bastante uniformidad por un área unas cuatro veces mayor que la cubierta por la Luna llena, su brillo superficial es extremadamente bajo. Por lo tanto, es difícil o imposible ver esta galaxia en telescopios que no permitan poca ampliación.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NGC 6025</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Triángulo Austral</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Se trata de un cúmulo abierto, el cual tiene forma alargada y se le puede observar con prismáticos. Ocupa un área igual a un tercio del diámetro de la Luna. Su magnitud es 5,10.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47 Tucanae</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Tucá</w:t>
            </w:r>
            <w:r w:rsidRPr="005F368D">
              <w:rPr>
                <w:rFonts w:ascii="Times New Roman" w:eastAsia="Times New Roman" w:hAnsi="Times New Roman" w:cs="Times New Roman"/>
                <w:sz w:val="24"/>
                <w:szCs w:val="24"/>
                <w:lang w:eastAsia="es-AR"/>
              </w:rPr>
              <w:t xml:space="preserve">n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globular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0779BB">
            <w:pPr>
              <w:pStyle w:val="NormalWeb"/>
            </w:pPr>
            <w:r w:rsidRPr="005F368D">
              <w:t xml:space="preserve">Las estrellas van por racimos. De los más de 200 cúmulos estelares globulares que orbitan el centro de nuestra galaxia, la Vía Láctea, 47 Tucanae es el segundo más brillante (detrás de Omega </w:t>
            </w:r>
            <w:proofErr w:type="gramStart"/>
            <w:r w:rsidRPr="005F368D">
              <w:t>Centauri )</w:t>
            </w:r>
            <w:proofErr w:type="gramEnd"/>
            <w:r w:rsidRPr="005F368D">
              <w:t xml:space="preserve">. Conocido también como 47 Tuc o NGC 104, sólo es visible desde el hemisferio </w:t>
            </w:r>
            <w:proofErr w:type="gramStart"/>
            <w:r w:rsidRPr="005F368D">
              <w:t>sur .</w:t>
            </w:r>
            <w:proofErr w:type="gramEnd"/>
            <w:r w:rsidRPr="005F368D">
              <w:t xml:space="preserve"> La luz que tarda unos 20.000 años en llegar desde 47 Tuc hasta nosotros puede verse cerca de SMC, en la constelación de </w:t>
            </w:r>
            <w:proofErr w:type="gramStart"/>
            <w:r w:rsidRPr="005F368D">
              <w:t>Tucán .</w:t>
            </w:r>
            <w:proofErr w:type="gramEnd"/>
            <w:r w:rsidRPr="005F368D">
              <w:t xml:space="preserve"> Las estrellas gigantes rojas son particularmente fáciles de ver en esta </w:t>
            </w:r>
            <w:proofErr w:type="gramStart"/>
            <w:r w:rsidRPr="005F368D">
              <w:t>imagen .</w:t>
            </w:r>
            <w:proofErr w:type="gramEnd"/>
            <w:r w:rsidRPr="005F368D">
              <w:t xml:space="preserve"> Aún no comprendemos bien la dinámica de las estrellas cercanas al centro</w:t>
            </w:r>
            <w:r w:rsidR="000779BB">
              <w:t xml:space="preserve"> de 47 Tuc, especialmente porque</w:t>
            </w:r>
            <w:r w:rsidRPr="005F368D">
              <w:t xml:space="preserve"> hay tan pocos sistemas binarios allí. </w:t>
            </w:r>
            <w:r w:rsidR="000779BB">
              <w:t xml:space="preserve">El cúmulo globular </w:t>
            </w:r>
            <w:r w:rsidR="000779BB" w:rsidRPr="000779BB">
              <w:rPr>
                <w:bCs/>
              </w:rPr>
              <w:t>NGC 104</w:t>
            </w:r>
            <w:r w:rsidR="000779BB">
              <w:t xml:space="preserve"> (más conocido como 47 Tucanae) es quizá el más bello representante de su tipo en todo el cielo, siendo el segundo en brillo (solo superado por </w:t>
            </w:r>
            <w:hyperlink r:id="rId2387" w:history="1">
              <w:r w:rsidR="000779BB" w:rsidRPr="000779BB">
                <w:rPr>
                  <w:rStyle w:val="Hipervnculo"/>
                  <w:color w:val="auto"/>
                  <w:u w:val="none"/>
                </w:rPr>
                <w:t>omega Centauri</w:t>
              </w:r>
            </w:hyperlink>
            <w:r w:rsidR="000779BB">
              <w:t>). Posee un diámetro de 120 años luz y se localiza a una distancia de unos 16700 años luz del Sol, aproximándose a nosotros a una velocidad de 19 kilómetros por segundo. Fue descubierto por Nicholas Louis de Lacaille el 14 de Septiembre de 1751. Es detectable a simple vista y ha recibido el número 47 en la designación de Flamsteed. Para localizarlo, debemos ubicar a la estrella amarilla de magnitud 2.8 beta (β) Hydri y movernos 5° al norte. Lo identificaremos al instante formando un paralelogramo con las estrellas eta (η) Tucanae, theta (θ) Tucanae y SAO 255631 (HD 225253). Desde la ciudad y con unos binoculares 10x50 lo observaremos algo pequeño, con un núcleo concentrado y brillante, de periferias más difusas que se pierden gradualmente con el fondo. Con binoculares 15x70 se lo verá más grande, con un amplio y brillante centro, de color crema muy pálido, con periferias que se esfuman. Por momentos parecerá verse un aspecto algo granular. Un telescopio de 200 mm de apertura lo resolverá en miles de estrellas, siendo un objeto exquisito, muy redondeado y con un brillante y compacto núcleo. Una de las joyas de los cielos del sur.</w:t>
            </w:r>
          </w:p>
        </w:tc>
      </w:tr>
      <w:tr w:rsidR="00933BF7" w:rsidRPr="005F368D" w:rsidTr="008A7AD7">
        <w:trPr>
          <w:trHeight w:val="4642"/>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Beta Tucanae</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Tucá</w:t>
            </w:r>
            <w:r w:rsidRPr="005F368D">
              <w:rPr>
                <w:rFonts w:ascii="Times New Roman" w:eastAsia="Times New Roman" w:hAnsi="Times New Roman" w:cs="Times New Roman"/>
                <w:sz w:val="24"/>
                <w:szCs w:val="24"/>
                <w:lang w:eastAsia="es-AR"/>
              </w:rPr>
              <w:t xml:space="preserve">n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Estralla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Beta Tucanae es un grupo de seis estrellas en la constelación de Tucana que parecen estar al menos débilmente vinculadas en un sistema estelar. Tres de estas estrellas son suficientemente luminosas para recibir denominaciones de Bayer: Beta1 Tucanae, Beta2 Tucanae y Beta Tucanae. Se encuentran a unos 140 años luz de la Tierra. Las tres son a su vez estrellas dobles.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SMC, Pequeña Nube de Magallanes</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Tucá</w:t>
            </w:r>
            <w:r w:rsidRPr="005F368D">
              <w:rPr>
                <w:rFonts w:ascii="Times New Roman" w:eastAsia="Times New Roman" w:hAnsi="Times New Roman" w:cs="Times New Roman"/>
                <w:sz w:val="24"/>
                <w:szCs w:val="24"/>
                <w:lang w:eastAsia="es-AR"/>
              </w:rPr>
              <w:t xml:space="preserve">n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irregular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La Pequeña Nube de Magallanes magallanes (abreviada como SMC, del inglés Small Magellanic Cloud ), también conocida como NGC 292, es una galaxia irregular, a veces clasificada como una galaxia enana, en órbita alrededor de la Vía Láctea a unos 200.000 años luz de distancia, siendo uno de los objetos más lejanos visibles a simple vista. Contiene más de 3.000 millones de estrellas. Está ubicada en la constelación de Tucana, a unos -72 grados de latitud celeste. Junto con la Gran Nube de Magallanes (ubicada 20 grados más al este) es una de las galaxias vecinas más cercanas a la Vía Láctea, conformando el Grupo Local con la galaxia de Andrómeda y otras cercanas. Se especula que la Pequeña Nube de Magallanes fue alguna vez una galaxia espiral barrada, que fue distorsionada por la Vía Láctea. Todavía conserva una estructura central en forma de barra.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Beta Monocerotis</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Unicornio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Beta Monocerotis, situada a 690 años luz, es un sistema estelar triple, en el cual, curiosamente las tres estrellas son iguales: blanco-azuladas de tipo espectral B3 V. De oeste a este han sido nombradas con las letras A, B y C. Con una masa de 7, 6,2 y 6 veces la masa solar respectivamente, se estima su edad en 34 millones de años (compárese con los 4500 millones de años de edad del Sol). Las tres tienen altas velocidades de rotación (entre 123 y más de 300 km/s) y son estrellas Be. Las componentes B y C están más próximas (590 UA), mientras que la componente A orbita alrededor del par a 1570 UA, con un período orbital de al menos 14.000 años. Con un pequeño telescopio se puede observar el sistema, siendo la componente A la más brillante (magnitud +4,6), mientras que las magnitudes de B y C son 5,4 y 5,6 respectivamente.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M50</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Unicornio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0779BB" w:rsidRPr="005F368D" w:rsidRDefault="00FA1D67" w:rsidP="000779BB">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El cúmulo abierto M50 se encuentra probablemente a unos 3 200 años luz de distancia. Su diámetro angular es de cerca de 15x20' que corresponde a una extensión lineal de 20 años luz aproximadamente, su densa parte central es de apenas unos 10' o 10 años luz de diámetro. </w:t>
            </w:r>
            <w:r w:rsidR="000779BB">
              <w:t xml:space="preserve">El cúmulo abierto </w:t>
            </w:r>
            <w:r w:rsidR="000779BB">
              <w:rPr>
                <w:b/>
                <w:bCs/>
              </w:rPr>
              <w:t>M 50</w:t>
            </w:r>
            <w:r w:rsidR="000779BB">
              <w:t xml:space="preserve"> (NGC 2323) se localiza en la constelación de Monoceros, a una distancia de 3200 años luz del Sol. Posee un tamaño real estimado en 20 años luz, con la parte más densa del cúmulo correspondiendo a unos 10 añños luz. La población total de estrellas se estima en las 200 componentes, con unas 100 entre magnitud 9 y 14. Posiblemente haya sido descubierto por Giovanni Domenico Cassini en 1711, y luego reportado de forma independiente por Charles Messier en 1772. M 50 es observable desde la ciudad con binoculares y telescopios pequeños. Para localizarlo, partiremos desde la inconfundible Sirius (α CMa, magnitud -1.46) trazando una línea hacia theta (θ) CMa (magnitud 4.06, color naranja, espectro K4III, B-V +1.43) y extendiéndola otros 4°. Encontraremos al cúmulo dentro de un triángulo alargado en sentido este-oeste, con la estrella más brillante, de 6ta magnitud (SAO 134036, HD 52312), ubicada hacia el oeste de la figura. Utilizando unos binoculares 10x50 lo notaremos algo débil, de aspecto apenas granular y dividido en dos partes, siendo la parte norte la más prominente. Utilizando unos 15x70 aparecerá de unos 15' de diámetro, de aspecto muy granular, redondeado y de brillo parejo surcado por irregularidades. Con telescopio notaremos como se destaca una formación triangular apuntando hacia el sudeste, con estrellas de brillos variados y predominio de componentes débiles.</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2232</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Unicornio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en Monoceros, localizado en las cercanias de beta Monocerotis. Se destaca la estrella brillante 10 Monocerotis dentro del cúmulo (mag. 5.06).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2244</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Unicornio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En el corazón de la Nebulosa Roseta yace un brillante cúmulo abierto de estrellas que ilumina la nebulosa. Las estrellas de NGC 2244 formadas por el gas colindante se formaron hace sólo cuatro millones de años y emiten luz y viento que definen la apariencia actual de la nebulosa hoy.La luz de alta energía proveniente de las estrellas jóvenes brillantes de NGC 2244 ioniza las nubes de hidrógeno cercanas, creando una apariencia rojiza a esta nebulosa de emisión. </w:t>
            </w:r>
          </w:p>
        </w:tc>
      </w:tr>
      <w:tr w:rsidR="00FA1D6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FA1D67" w:rsidRDefault="00FA1D67" w:rsidP="002576A4">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NGC 2264</w:t>
            </w:r>
          </w:p>
          <w:p w:rsidR="00FA1D67" w:rsidRPr="005F368D" w:rsidRDefault="00FA1D67" w:rsidP="002576A4">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Unicornio</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y Nebulosa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FA1D67" w:rsidRPr="005F368D" w:rsidRDefault="00FA1D67" w:rsidP="002576A4">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NGC 2264 es un cúmulo abierto que L.S. Copeland lo denominó "arbol de navidad". Se trata de un cúmulo envuelto en </w:t>
            </w:r>
            <w:proofErr w:type="gramStart"/>
            <w:r w:rsidRPr="005F368D">
              <w:rPr>
                <w:rFonts w:ascii="Times New Roman" w:eastAsia="Times New Roman" w:hAnsi="Times New Roman" w:cs="Times New Roman"/>
                <w:sz w:val="24"/>
                <w:szCs w:val="24"/>
                <w:lang w:eastAsia="es-AR"/>
              </w:rPr>
              <w:t>un</w:t>
            </w:r>
            <w:proofErr w:type="gramEnd"/>
            <w:r w:rsidRPr="005F368D">
              <w:rPr>
                <w:rFonts w:ascii="Times New Roman" w:eastAsia="Times New Roman" w:hAnsi="Times New Roman" w:cs="Times New Roman"/>
                <w:sz w:val="24"/>
                <w:szCs w:val="24"/>
                <w:lang w:eastAsia="es-AR"/>
              </w:rPr>
              <w:t xml:space="preserve"> nebulosidad conocida como Nebulosa del Cono, configuración que sólo es posible discernir fotográficamente.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IC 2391</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Vela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473A45">
            <w:pPr>
              <w:pStyle w:val="NormalWeb"/>
            </w:pPr>
            <w:r w:rsidRPr="005F368D">
              <w:t xml:space="preserve">Dos grados al norte y un poco al oeste de Delta Velorum está este cúmulo, conocido también como cúmulo de Omicron Velorum. Este cúmulo se ve mejor con prismáticos que con </w:t>
            </w:r>
            <w:r w:rsidRPr="005F368D">
              <w:lastRenderedPageBreak/>
              <w:t xml:space="preserve">telescopio. </w:t>
            </w:r>
            <w:r w:rsidR="00473A45">
              <w:t xml:space="preserve">El cúmulo de </w:t>
            </w:r>
            <w:r w:rsidR="00473A45" w:rsidRPr="00473A45">
              <w:rPr>
                <w:bCs/>
              </w:rPr>
              <w:t>omicron Velorum</w:t>
            </w:r>
            <w:r w:rsidR="00473A45">
              <w:t xml:space="preserve"> (IC 2391, Cr 191, Caldwell 85) fue descrito por primera vez por el astrónomo persa Abd Al-Rahman Al Sufi en el año 964, y en 1752 fue encontrado de forma independiente por el astrónomo Nicolas Louis de Lacaille. Se localiza a unos 500 años luz, posee una treintena de estrella en 60 minutos de arco de diámetro y es detectable a simple vista. Con binoculares podremos ver unas 6 componentes principales destacadamente brillantes y otras tantas de brillo algo menor, con la brillante estrella de magnitud +3.6 omicron Velorum hacia el centro del cúmulo (variable SPB, variaciones irregulares entre 3.57 y 3.64 cada 2.7975 días). Originalmente se la denominó como </w:t>
            </w:r>
            <w:r w:rsidR="00473A45">
              <w:rPr>
                <w:b/>
                <w:bCs/>
              </w:rPr>
              <w:t>o</w:t>
            </w:r>
            <w:r w:rsidR="00473A45">
              <w:t xml:space="preserve"> (letra o romana) y no omicron como se la suele nombrar. Para encontrarlo, podremos valernos de la </w:t>
            </w:r>
            <w:r w:rsidR="00473A45">
              <w:rPr>
                <w:i/>
                <w:iCs/>
              </w:rPr>
              <w:t>Falsa Cruz</w:t>
            </w:r>
            <w:r w:rsidR="00473A45">
              <w:t>, extendiendo hacia el noroeste su eje menor formado por iota Carinae y delta Velorum. El cúmulo aparecerá destacado en el campo visual de nuestros binoculares.</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NGC 2547</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Vela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8A6B62">
            <w:pPr>
              <w:pStyle w:val="NormalWeb"/>
            </w:pPr>
            <w:r w:rsidRPr="005F368D">
              <w:t xml:space="preserve">Dos grados al sur de gamma se encuentra este cúmulo abierto; contiene estrellas con alcance de luminosidad moderado. El cúmulo cubre un tercio de grado, visible con telescopios de 100mm. </w:t>
            </w:r>
            <w:r w:rsidR="008A6B62" w:rsidRPr="008A6B62">
              <w:rPr>
                <w:bCs/>
              </w:rPr>
              <w:t>NGC 2547</w:t>
            </w:r>
            <w:r w:rsidR="008A6B62">
              <w:t xml:space="preserve"> es un cúmulo abierto descubierto por Abbe Lacaille entre 1751 y 1752 desde Sudáfrica, ubicado en la constelación de Vela y en las cercanías de la estrella variable (tipo WR) gamma (γ) Velorum (mag. media 1.66, índice de color B-V = -0.24), un sistema múltiple de 8 componentes, 5 de ellas físicas. Con binoculares puede resolverse con facilidad una de las brillantes compañeras (mag. 4.26) a 41.2” de separación. Se encuentra a unos 1960 años luz de distancia y posee una magnitud integrada de 4.7. El objeto es sencillo de localizar. Detectable a simple vista desde sitios oscuros como una zona de brillo perdido, puede ubicarse extendiendo el eje menor de la </w:t>
            </w:r>
            <w:r w:rsidR="008A6B62">
              <w:rPr>
                <w:i/>
                <w:iCs/>
              </w:rPr>
              <w:t>Falsa Cruz</w:t>
            </w:r>
            <w:r w:rsidR="008A6B62">
              <w:t xml:space="preserve"> (iota Carinae y delta Velorum) hasta gamma Velorum. Utilizando un par de binoculares lo encontraremos en el mismo campo visual y a 2° al sur de gamma. Se destacan 4 estrellas principales, una de ellas especialmente brillante y localizada hacia el centro del cúmulo (HD 68478, mag. 6.5) Se contabilizan alrededor de una docena de componentes de menor brillo en un área de unos 0.5° de diámetro. Las estrellas componentes aparecen de color blanco-azulado. El objeto se encuentra inmerso en una zona de rica población de estrellas de brillos variados. El cúmulo posee una débil nebulosa de reflexión, pero los reportes indican que no es detectable visualmente, aún utilizando telescopios de gran apertura.</w:t>
            </w:r>
          </w:p>
          <w:p w:rsidR="008A7AD7" w:rsidRPr="005F368D" w:rsidRDefault="008A7AD7" w:rsidP="008A6B62">
            <w:pPr>
              <w:pStyle w:val="NormalWeb"/>
            </w:pP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NGC 3132, Nebulosa del Anillo del Sur</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Vela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Planetaria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 conocida también con el nombre de Nebulosa del Anillo del Sur. Tiene un diámetro de cerca de medio año luz, y a una distancia de 2000 años luz de la Tierra es también una de las nebulosas planetarias más próximas. Los gases que se expanden desde el centro lo hacen a una velocidad de 15 km/s. Imágenes obtenidas con el Telescopio Espacial Hubble claramente muestran dos estrellas cerca del centro de la nebulosa, una brillante (de magnitud 10,1) y otra más tenue. Esta última es la responsable del material expulsado que forma la nebulosa. Esta estrella, mucho más pequeña ahora que el Sol, es extremadamente caliente y emite radiación ultravioleta que hace que los gases resplandezcan por fluorescencia. La estrella actualmente más brillante está en un estadio anterior de su evolución estelar. </w:t>
            </w:r>
          </w:p>
        </w:tc>
      </w:tr>
      <w:tr w:rsidR="000779BB"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0779BB" w:rsidRDefault="000779BB"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NGC 3201</w:t>
            </w:r>
          </w:p>
          <w:p w:rsidR="000779BB" w:rsidRPr="005F368D" w:rsidRDefault="000779BB" w:rsidP="000D5205">
            <w:pPr>
              <w:spacing w:after="0" w:line="240" w:lineRule="auto"/>
              <w:jc w:val="center"/>
              <w:rPr>
                <w:rFonts w:ascii="Times New Roman" w:eastAsia="Times New Roman" w:hAnsi="Times New Roman" w:cs="Times New Roman"/>
                <w:b/>
                <w:bCs/>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0779BB" w:rsidRPr="005F368D" w:rsidRDefault="000779BB"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Vela</w:t>
            </w:r>
          </w:p>
        </w:tc>
        <w:tc>
          <w:tcPr>
            <w:tcW w:w="1317" w:type="dxa"/>
            <w:tcBorders>
              <w:top w:val="outset" w:sz="6" w:space="0" w:color="auto"/>
              <w:left w:val="outset" w:sz="6" w:space="0" w:color="auto"/>
              <w:bottom w:val="outset" w:sz="6" w:space="0" w:color="auto"/>
              <w:right w:val="outset" w:sz="6" w:space="0" w:color="auto"/>
            </w:tcBorders>
            <w:vAlign w:val="center"/>
            <w:hideMark/>
          </w:tcPr>
          <w:p w:rsidR="000779BB" w:rsidRPr="005F368D" w:rsidRDefault="000779BB"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Cúmulo globular</w:t>
            </w:r>
          </w:p>
        </w:tc>
        <w:tc>
          <w:tcPr>
            <w:tcW w:w="6167" w:type="dxa"/>
            <w:tcBorders>
              <w:top w:val="outset" w:sz="6" w:space="0" w:color="auto"/>
              <w:left w:val="outset" w:sz="6" w:space="0" w:color="auto"/>
              <w:bottom w:val="outset" w:sz="6" w:space="0" w:color="auto"/>
              <w:right w:val="outset" w:sz="6" w:space="0" w:color="auto"/>
            </w:tcBorders>
            <w:vAlign w:val="center"/>
            <w:hideMark/>
          </w:tcPr>
          <w:p w:rsidR="000779BB" w:rsidRPr="005F368D" w:rsidRDefault="000779BB" w:rsidP="000779BB">
            <w:pPr>
              <w:pStyle w:val="NormalWeb"/>
            </w:pPr>
            <w:r>
              <w:t xml:space="preserve">El cúmulo globular </w:t>
            </w:r>
            <w:r w:rsidRPr="000779BB">
              <w:rPr>
                <w:bCs/>
              </w:rPr>
              <w:t>NGC 4833</w:t>
            </w:r>
            <w:r>
              <w:t xml:space="preserve"> (Dunlop 164, Bennett 56) fue descubierto por Abbe Lacaille desde Sudáfrica en 1751 utilizando un telescopio de ½ pulgada. Se trata de un cúmulo clase VIII localizado a unos 21000 años luz del Sol, y posee un diámetro real de unos 42 años luz. Se lo puede encontrar a 42' al nornoreste de la estrella delta (δ) Muscae (gigante roja de magnitud 3.6, visible a simple vista) Entre sus estrellas componentes se han encontrado varias gigantes rojas y muchas variables. Para localizarlo podemos comenzar identificando la constelación de Musca, ubicada directamente al sur de Crux (Cruz del Sur) Apuntando a delta (δ) Muscae y moviendo el campo ligeramente al norte de la estrella, el cúmulo quedará centrado. Con binoculares 15x70 aparecerá algo pequeño y muy difuso. De aspecto bastante redondeado. Podrá llegar a detectarse una estrella cerca del centro del objeto, identificada como SAO 25699 (magnitud 8.7) Con aperturas mayores se comenzará a resolver en estrellas de magnitudes 13 y 14, principalmente en la periferia del cúmulo. Con telescopios grandes podrá notarse un núcleo algo oval, elongado en sentido este-oeste.</w:t>
            </w:r>
          </w:p>
        </w:tc>
      </w:tr>
      <w:tr w:rsidR="00933BF7" w:rsidRPr="005F368D" w:rsidTr="008A7AD7">
        <w:trPr>
          <w:trHeight w:val="3083"/>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Alfa Virginis, Spica</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(SV)</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Virgo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Spica forma un sistema binario, en donde ambas componentes, de tipo espectral B, están muy próximas entre sí. Spica es una intensa fuente de rayos X que parecen generarse por la colisión de los fuertes vientos estelares provenientes de las dos estrellas. La estrella principal, Spica </w:t>
            </w:r>
            <w:proofErr w:type="gramStart"/>
            <w:r w:rsidRPr="005F368D">
              <w:rPr>
                <w:rFonts w:ascii="Times New Roman" w:eastAsia="Times New Roman" w:hAnsi="Times New Roman" w:cs="Times New Roman"/>
                <w:sz w:val="24"/>
                <w:szCs w:val="24"/>
                <w:lang w:eastAsia="es-AR"/>
              </w:rPr>
              <w:t>A</w:t>
            </w:r>
            <w:proofErr w:type="gramEnd"/>
            <w:r w:rsidRPr="005F368D">
              <w:rPr>
                <w:rFonts w:ascii="Times New Roman" w:eastAsia="Times New Roman" w:hAnsi="Times New Roman" w:cs="Times New Roman"/>
                <w:sz w:val="24"/>
                <w:szCs w:val="24"/>
                <w:lang w:eastAsia="es-AR"/>
              </w:rPr>
              <w:t xml:space="preserve">, tiene tipo espectral B1 -clasificada como gigante o subgigante- y una temperatura superficial de 22.400 K. Con una luminosidad intrínseca de 13.400 soles, su radio es 7,8 veces mayor que el radio solar -casi el 30% de la separación entre las dos estrellas- y su es masa 11 veces mayor que la masa solar, suficiente para que algún día pueda explotar como supernova.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lastRenderedPageBreak/>
              <w:t>Gamma Virginis, Porrima</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Virgo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Estrella múltiple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Porrima es una estrella binaria compuesta por dos estrellas prácticamente idénticas en cuanto a brillo, con magnitudes aparentes de +3,48 y +3,50. Ambas son estrellas blancas de la secuencia principal de tipo espectral F0V y 7000 K de temperatura. La luminosidad de cada una de ellas es unas 4 veces mayor que la luminosidad solar. Su período orbital es de 170 años y la separación media entre ambas es de 40 UA, aproximadamente la distancia entre Plutón y el Sol. La magnitud conjunta del sistema es de +2,74. Porrima fue una de las primeras estrellas dobles descubiertas. Un misionero en la India, de nombre Richaud, descubrió su duplicidad en 1689. William Herschel midió su ángulo de posición en 1781, y su hijo, John Herschel, calculó su órbita en 1833. Hasta el comienzo de la década de 1990 era un objeto fácil para los astrónomos aficionados, pero la distancia aparente del sistema ha ido disminuyendo hasta el año 2007, a partir del cual vuelve a aumentar.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M104, Galaxia del Sombrero</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Virgo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Galaxia espiral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Esta galaxia es de tipo Sa-Sb, y posee tanto un gran núcleo luminoso - como puede observarse en exposiciones más cortas- como unos brazos espirales bien definidos. También tiene una insólita protuberancia muy pronunciada con un sistema de cúmulos globulares extenso y ricamente poblado - se pueden contar varios cientos en exposiciones largas tomadas con grandes telescopios-.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Cr 399</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(B)</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Zorrita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Cúmulo abierto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Cr 399 es también conocido por Broschi Cluster o el Cúmulo de la Percha (si se lo observa desde el Hemisferio Sur). Es un objeto ideal para binoculares o focales muy cortas ya que su tamaño abarca 60 minutos de arco y puede ser visto aún desde ciudades polucionadas. De magnitud visual 3.6 se encuentra a unos 420 años luz. Lo componen unas 40 estrellas y está ubicado en la constelación de Vulpécula. </w:t>
            </w:r>
          </w:p>
        </w:tc>
      </w:tr>
      <w:tr w:rsidR="00933BF7" w:rsidRPr="005F368D" w:rsidTr="00C130AF">
        <w:trPr>
          <w:tblCellSpacing w:w="0" w:type="dxa"/>
          <w:jc w:val="center"/>
        </w:trPr>
        <w:tc>
          <w:tcPr>
            <w:tcW w:w="1484" w:type="dxa"/>
            <w:tcBorders>
              <w:top w:val="outset" w:sz="6" w:space="0" w:color="auto"/>
              <w:left w:val="outset" w:sz="6" w:space="0" w:color="auto"/>
              <w:bottom w:val="outset" w:sz="6" w:space="0" w:color="auto"/>
              <w:right w:val="outset" w:sz="6" w:space="0" w:color="auto"/>
            </w:tcBorders>
            <w:vAlign w:val="center"/>
            <w:hideMark/>
          </w:tcPr>
          <w:p w:rsidR="00933BF7" w:rsidRDefault="00933BF7" w:rsidP="000D5205">
            <w:pPr>
              <w:spacing w:after="0" w:line="240" w:lineRule="auto"/>
              <w:jc w:val="center"/>
              <w:rPr>
                <w:rFonts w:ascii="Times New Roman" w:eastAsia="Times New Roman" w:hAnsi="Times New Roman" w:cs="Times New Roman"/>
                <w:b/>
                <w:bCs/>
                <w:sz w:val="24"/>
                <w:szCs w:val="24"/>
                <w:lang w:eastAsia="es-AR"/>
              </w:rPr>
            </w:pPr>
            <w:r w:rsidRPr="005F368D">
              <w:rPr>
                <w:rFonts w:ascii="Times New Roman" w:eastAsia="Times New Roman" w:hAnsi="Times New Roman" w:cs="Times New Roman"/>
                <w:b/>
                <w:bCs/>
                <w:sz w:val="24"/>
                <w:szCs w:val="24"/>
                <w:lang w:eastAsia="es-AR"/>
              </w:rPr>
              <w:t>M27, Nebulosa Dumbbell</w:t>
            </w:r>
          </w:p>
          <w:p w:rsidR="00933BF7" w:rsidRPr="005F368D" w:rsidRDefault="00933BF7" w:rsidP="000D5205">
            <w:pPr>
              <w:spacing w:after="0" w:line="240" w:lineRule="auto"/>
              <w:jc w:val="center"/>
              <w:rPr>
                <w:rFonts w:ascii="Times New Roman" w:eastAsia="Times New Roman" w:hAnsi="Times New Roman" w:cs="Times New Roman"/>
                <w:b/>
                <w:sz w:val="24"/>
                <w:szCs w:val="24"/>
                <w:lang w:eastAsia="es-AR"/>
              </w:rPr>
            </w:pPr>
            <w:r>
              <w:rPr>
                <w:rFonts w:ascii="Times New Roman" w:eastAsia="Times New Roman" w:hAnsi="Times New Roman" w:cs="Times New Roman"/>
                <w:b/>
                <w:bCs/>
                <w:sz w:val="24"/>
                <w:szCs w:val="24"/>
                <w:lang w:eastAsia="es-AR"/>
              </w:rPr>
              <w:t>(T)</w:t>
            </w:r>
          </w:p>
        </w:tc>
        <w:tc>
          <w:tcPr>
            <w:tcW w:w="1410"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Zorrita</w:t>
            </w:r>
            <w:r w:rsidRPr="005F368D">
              <w:rPr>
                <w:rFonts w:ascii="Times New Roman" w:eastAsia="Times New Roman" w:hAnsi="Times New Roman" w:cs="Times New Roman"/>
                <w:sz w:val="24"/>
                <w:szCs w:val="24"/>
                <w:lang w:eastAsia="es-AR"/>
              </w:rPr>
              <w:t xml:space="preserve"> </w:t>
            </w:r>
          </w:p>
        </w:tc>
        <w:tc>
          <w:tcPr>
            <w:tcW w:w="131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jc w:val="center"/>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planetaria </w:t>
            </w:r>
          </w:p>
        </w:tc>
        <w:tc>
          <w:tcPr>
            <w:tcW w:w="6167" w:type="dxa"/>
            <w:tcBorders>
              <w:top w:val="outset" w:sz="6" w:space="0" w:color="auto"/>
              <w:left w:val="outset" w:sz="6" w:space="0" w:color="auto"/>
              <w:bottom w:val="outset" w:sz="6" w:space="0" w:color="auto"/>
              <w:right w:val="outset" w:sz="6" w:space="0" w:color="auto"/>
            </w:tcBorders>
            <w:vAlign w:val="center"/>
            <w:hideMark/>
          </w:tcPr>
          <w:p w:rsidR="00933BF7" w:rsidRPr="005F368D" w:rsidRDefault="00933BF7" w:rsidP="005F368D">
            <w:pPr>
              <w:spacing w:after="0" w:line="240" w:lineRule="auto"/>
              <w:rPr>
                <w:rFonts w:ascii="Times New Roman" w:eastAsia="Times New Roman" w:hAnsi="Times New Roman" w:cs="Times New Roman"/>
                <w:sz w:val="24"/>
                <w:szCs w:val="24"/>
                <w:lang w:eastAsia="es-AR"/>
              </w:rPr>
            </w:pPr>
            <w:r w:rsidRPr="005F368D">
              <w:rPr>
                <w:rFonts w:ascii="Times New Roman" w:eastAsia="Times New Roman" w:hAnsi="Times New Roman" w:cs="Times New Roman"/>
                <w:sz w:val="24"/>
                <w:szCs w:val="24"/>
                <w:lang w:eastAsia="es-AR"/>
              </w:rPr>
              <w:t xml:space="preserve">Nebulosa Dumbbell. Ciertamente, esta nebulosa planetaria es el objeto más impresionante de su clase en el cielo, ya que su diámetro angular es de casi 6 minutos de arco, con un halo tenue que se extiende por algo más de 15 minutos de arco, es decir, la mitad del diámetro aparente de la Luna. </w:t>
            </w:r>
          </w:p>
        </w:tc>
      </w:tr>
    </w:tbl>
    <w:p w:rsidR="00764300" w:rsidRDefault="00764300" w:rsidP="00764300"/>
    <w:p w:rsidR="00473A45" w:rsidRDefault="00473A45" w:rsidP="00764300"/>
    <w:p w:rsidR="00473A45" w:rsidRDefault="00473A45" w:rsidP="00764300"/>
    <w:p w:rsidR="00473A45" w:rsidRDefault="00473A45" w:rsidP="00764300"/>
    <w:p w:rsidR="00473A45" w:rsidRDefault="00473A45" w:rsidP="00764300"/>
    <w:p w:rsidR="00473A45" w:rsidRPr="008A7AD7" w:rsidRDefault="00473A45" w:rsidP="008A7AD7">
      <w:pPr>
        <w:pStyle w:val="Ttulo1"/>
        <w:jc w:val="center"/>
        <w:rPr>
          <w:rFonts w:ascii="Times New Roman" w:hAnsi="Times New Roman" w:cs="Times New Roman"/>
          <w:color w:val="auto"/>
          <w:sz w:val="32"/>
          <w:szCs w:val="32"/>
          <w:u w:val="single"/>
        </w:rPr>
      </w:pPr>
      <w:r w:rsidRPr="008A7AD7">
        <w:rPr>
          <w:rFonts w:ascii="Times New Roman" w:hAnsi="Times New Roman" w:cs="Times New Roman"/>
          <w:color w:val="auto"/>
          <w:sz w:val="32"/>
          <w:szCs w:val="32"/>
          <w:u w:val="single"/>
        </w:rPr>
        <w:lastRenderedPageBreak/>
        <w:t>Sugerencias para una útil observación de objetos de Cielo Profundo</w:t>
      </w:r>
    </w:p>
    <w:p w:rsidR="00473A45" w:rsidRPr="008A7AD7" w:rsidRDefault="00473A45" w:rsidP="00473A45">
      <w:pPr>
        <w:pStyle w:val="NormalWeb"/>
        <w:jc w:val="right"/>
      </w:pPr>
      <w:r w:rsidRPr="008A7AD7">
        <w:rPr>
          <w:rStyle w:val="Textoennegrita"/>
          <w:i/>
          <w:iCs/>
        </w:rPr>
        <w:t>Rodolfo Ferraiuolo</w:t>
      </w:r>
    </w:p>
    <w:p w:rsidR="00473A45" w:rsidRPr="008A7AD7" w:rsidRDefault="00473A45" w:rsidP="00473A45">
      <w:pPr>
        <w:pStyle w:val="NormalWeb"/>
      </w:pPr>
      <w:r w:rsidRPr="008A7AD7">
        <w:t>Comentaremos algunas indicaciones sobre qué detalles registrar durante el estudio visual de objetos de Cielo Profundo, para que nuestra observación sea de gran utilidad. Hacer anotaciones de lo percibido, realizar dibujos y gráficos, ayudará a sumar experiencia observacional y facilitará los reportes, brindando importante información al resto de los observadores. Además, si estos registros quedan asentados en la computadora, o diario personal manuscrito, con el transcurrir del tiempo se transformarán en importantes fuentes de información y ayuda memoria personal. También, a los registros, podemos anexar condimentos históricos como con quién compartimos la observación, etc. Hay que tener en cuenta que muchos detalles que puedan parecer irrelevantes, luego pueden ser importantes.</w:t>
      </w:r>
    </w:p>
    <w:p w:rsidR="00473A45" w:rsidRPr="008A7AD7" w:rsidRDefault="00473A45" w:rsidP="00473A45">
      <w:pPr>
        <w:pStyle w:val="Ttulo3"/>
        <w:rPr>
          <w:rFonts w:ascii="Times New Roman" w:hAnsi="Times New Roman" w:cs="Times New Roman"/>
          <w:color w:val="auto"/>
          <w:sz w:val="24"/>
          <w:szCs w:val="24"/>
        </w:rPr>
      </w:pPr>
      <w:r w:rsidRPr="008A7AD7">
        <w:rPr>
          <w:rFonts w:ascii="Times New Roman" w:hAnsi="Times New Roman" w:cs="Times New Roman"/>
          <w:color w:val="auto"/>
          <w:sz w:val="24"/>
          <w:szCs w:val="24"/>
        </w:rPr>
        <w:t>A tomar en cuenta</w:t>
      </w:r>
    </w:p>
    <w:p w:rsidR="00473A45" w:rsidRPr="008A7AD7" w:rsidRDefault="00473A45" w:rsidP="00473A45">
      <w:pPr>
        <w:numPr>
          <w:ilvl w:val="0"/>
          <w:numId w:val="9"/>
        </w:numPr>
        <w:spacing w:before="100" w:beforeAutospacing="1" w:after="100" w:afterAutospacing="1" w:line="240" w:lineRule="auto"/>
        <w:rPr>
          <w:rFonts w:ascii="Times New Roman" w:hAnsi="Times New Roman" w:cs="Times New Roman"/>
          <w:sz w:val="24"/>
          <w:szCs w:val="24"/>
        </w:rPr>
      </w:pPr>
      <w:r w:rsidRPr="008A7AD7">
        <w:rPr>
          <w:rStyle w:val="Textoennegrita"/>
          <w:rFonts w:ascii="Times New Roman" w:hAnsi="Times New Roman" w:cs="Times New Roman"/>
          <w:sz w:val="24"/>
          <w:szCs w:val="24"/>
        </w:rPr>
        <w:t>Describir los alrededores del objeto estudiado, su campo aledaño:</w:t>
      </w:r>
      <w:r w:rsidRPr="008A7AD7">
        <w:rPr>
          <w:rFonts w:ascii="Times New Roman" w:hAnsi="Times New Roman" w:cs="Times New Roman"/>
          <w:sz w:val="24"/>
          <w:szCs w:val="24"/>
        </w:rPr>
        <w:t xml:space="preserve"> Localización de otros objetos en el mismo campo. Registro de estrellas brillantes, colores estelares. Estrellas dobles, pares importantes. Asterismos interesantes y/o que ayuden a situar el objeto. Si se observa cierta absorción en el área. Si el brillo de una estrella próxima al objeto, nos perturba con su brillo. Etc.</w:t>
      </w:r>
    </w:p>
    <w:p w:rsidR="00473A45" w:rsidRPr="008A7AD7" w:rsidRDefault="00473A45" w:rsidP="00473A45">
      <w:pPr>
        <w:numPr>
          <w:ilvl w:val="0"/>
          <w:numId w:val="9"/>
        </w:numPr>
        <w:spacing w:before="100" w:beforeAutospacing="1" w:after="100" w:afterAutospacing="1" w:line="240" w:lineRule="auto"/>
        <w:rPr>
          <w:rFonts w:ascii="Times New Roman" w:hAnsi="Times New Roman" w:cs="Times New Roman"/>
          <w:sz w:val="24"/>
          <w:szCs w:val="24"/>
        </w:rPr>
      </w:pPr>
      <w:r w:rsidRPr="008A7AD7">
        <w:rPr>
          <w:rStyle w:val="Textoennegrita"/>
          <w:rFonts w:ascii="Times New Roman" w:hAnsi="Times New Roman" w:cs="Times New Roman"/>
          <w:sz w:val="24"/>
          <w:szCs w:val="24"/>
        </w:rPr>
        <w:t>Dificultad:</w:t>
      </w:r>
      <w:r w:rsidRPr="008A7AD7">
        <w:rPr>
          <w:rFonts w:ascii="Times New Roman" w:hAnsi="Times New Roman" w:cs="Times New Roman"/>
          <w:sz w:val="24"/>
          <w:szCs w:val="24"/>
        </w:rPr>
        <w:t xml:space="preserve"> Si nuestro objetivo es fácil ó no de hallar, dependiendo de la oscuridad del cielo y el instrumental. Toda anotación o registro sirve, hasta anotar que el objeto no pudo verse y/o encontrarse.</w:t>
      </w:r>
    </w:p>
    <w:p w:rsidR="00473A45" w:rsidRPr="008A7AD7" w:rsidRDefault="00473A45" w:rsidP="00473A45">
      <w:pPr>
        <w:numPr>
          <w:ilvl w:val="0"/>
          <w:numId w:val="9"/>
        </w:numPr>
        <w:spacing w:before="100" w:beforeAutospacing="1" w:after="100" w:afterAutospacing="1" w:line="240" w:lineRule="auto"/>
        <w:rPr>
          <w:rFonts w:ascii="Times New Roman" w:hAnsi="Times New Roman" w:cs="Times New Roman"/>
          <w:sz w:val="24"/>
          <w:szCs w:val="24"/>
        </w:rPr>
      </w:pPr>
      <w:r w:rsidRPr="008A7AD7">
        <w:rPr>
          <w:rStyle w:val="Textoennegrita"/>
          <w:rFonts w:ascii="Times New Roman" w:hAnsi="Times New Roman" w:cs="Times New Roman"/>
          <w:sz w:val="24"/>
          <w:szCs w:val="24"/>
        </w:rPr>
        <w:t>Visibilidad:</w:t>
      </w:r>
      <w:r w:rsidRPr="008A7AD7">
        <w:rPr>
          <w:rFonts w:ascii="Times New Roman" w:hAnsi="Times New Roman" w:cs="Times New Roman"/>
          <w:sz w:val="24"/>
          <w:szCs w:val="24"/>
        </w:rPr>
        <w:t xml:space="preserve"> Si es un objeto destacado, brillante, grande, débil, tenue, etc. Si es visible a simple vista, con prismáticos, telescopio. A bajos, moderados o altos aumentos. Con visión directa, periférica. Con o sin filtros. Etc.</w:t>
      </w:r>
    </w:p>
    <w:p w:rsidR="00473A45" w:rsidRPr="008A7AD7" w:rsidRDefault="00473A45" w:rsidP="00473A45">
      <w:pPr>
        <w:numPr>
          <w:ilvl w:val="0"/>
          <w:numId w:val="9"/>
        </w:numPr>
        <w:spacing w:before="100" w:beforeAutospacing="1" w:after="100" w:afterAutospacing="1" w:line="240" w:lineRule="auto"/>
        <w:rPr>
          <w:rFonts w:ascii="Times New Roman" w:hAnsi="Times New Roman" w:cs="Times New Roman"/>
          <w:sz w:val="24"/>
          <w:szCs w:val="24"/>
        </w:rPr>
      </w:pPr>
      <w:r w:rsidRPr="008A7AD7">
        <w:rPr>
          <w:rStyle w:val="Textoennegrita"/>
          <w:rFonts w:ascii="Times New Roman" w:hAnsi="Times New Roman" w:cs="Times New Roman"/>
          <w:sz w:val="24"/>
          <w:szCs w:val="24"/>
        </w:rPr>
        <w:t>Tamaño:</w:t>
      </w:r>
      <w:r w:rsidRPr="008A7AD7">
        <w:rPr>
          <w:rFonts w:ascii="Times New Roman" w:hAnsi="Times New Roman" w:cs="Times New Roman"/>
          <w:sz w:val="24"/>
          <w:szCs w:val="24"/>
        </w:rPr>
        <w:t xml:space="preserve"> Estimar sus dimensiones, usando de referencia distancias angulares entre las estrellas que luego pueden confirmarse en cartas celestes y softwares. O, ya con más experiencia, con referencia al diámetro del campo en el ocular.</w:t>
      </w:r>
    </w:p>
    <w:p w:rsidR="00473A45" w:rsidRPr="008A7AD7" w:rsidRDefault="00473A45" w:rsidP="00473A45">
      <w:pPr>
        <w:numPr>
          <w:ilvl w:val="0"/>
          <w:numId w:val="9"/>
        </w:numPr>
        <w:spacing w:before="100" w:beforeAutospacing="1" w:after="100" w:afterAutospacing="1" w:line="240" w:lineRule="auto"/>
        <w:rPr>
          <w:rFonts w:ascii="Times New Roman" w:hAnsi="Times New Roman" w:cs="Times New Roman"/>
          <w:sz w:val="24"/>
          <w:szCs w:val="24"/>
        </w:rPr>
      </w:pPr>
      <w:r w:rsidRPr="008A7AD7">
        <w:rPr>
          <w:rStyle w:val="Textoennegrita"/>
          <w:rFonts w:ascii="Times New Roman" w:hAnsi="Times New Roman" w:cs="Times New Roman"/>
          <w:sz w:val="24"/>
          <w:szCs w:val="24"/>
        </w:rPr>
        <w:t>Hacer gráficos y/o dibujos:</w:t>
      </w:r>
      <w:r w:rsidRPr="008A7AD7">
        <w:rPr>
          <w:rFonts w:ascii="Times New Roman" w:hAnsi="Times New Roman" w:cs="Times New Roman"/>
          <w:sz w:val="24"/>
          <w:szCs w:val="24"/>
        </w:rPr>
        <w:t xml:space="preserve"> En lo posible, cualquier indicación gráfica es muy importante, por más simple que sea. No hace falta hacer un dibujo sumamente estético, aunque éste, si se puede hacer, será de gran valor.</w:t>
      </w:r>
    </w:p>
    <w:p w:rsidR="00473A45" w:rsidRPr="008A7AD7" w:rsidRDefault="00473A45" w:rsidP="00473A45">
      <w:pPr>
        <w:numPr>
          <w:ilvl w:val="0"/>
          <w:numId w:val="9"/>
        </w:numPr>
        <w:spacing w:before="100" w:beforeAutospacing="1" w:after="100" w:afterAutospacing="1" w:line="240" w:lineRule="auto"/>
        <w:rPr>
          <w:rFonts w:ascii="Times New Roman" w:hAnsi="Times New Roman" w:cs="Times New Roman"/>
          <w:sz w:val="24"/>
          <w:szCs w:val="24"/>
        </w:rPr>
      </w:pPr>
      <w:r w:rsidRPr="008A7AD7">
        <w:rPr>
          <w:rStyle w:val="Textoennegrita"/>
          <w:rFonts w:ascii="Times New Roman" w:hAnsi="Times New Roman" w:cs="Times New Roman"/>
          <w:sz w:val="24"/>
          <w:szCs w:val="24"/>
        </w:rPr>
        <w:t>Colocar los datos de observación:</w:t>
      </w:r>
      <w:r w:rsidRPr="008A7AD7">
        <w:rPr>
          <w:rFonts w:ascii="Times New Roman" w:hAnsi="Times New Roman" w:cs="Times New Roman"/>
          <w:sz w:val="24"/>
          <w:szCs w:val="24"/>
        </w:rPr>
        <w:t xml:space="preserve"> Instrumental, oculares y filtros. Identificación y tipo de objeto, constelación. Fecha, día y hora en Tiempo Universal y/o hora local. Lugar y clasificación del sitio de observación. Clima y oscuridad del cielo, Seeing, MALE. Interferencia lunar. Tiempo de observación. Y, finalmente la descripción.</w:t>
      </w:r>
    </w:p>
    <w:p w:rsidR="008A7AD7" w:rsidRDefault="008A7AD7" w:rsidP="00473A45">
      <w:pPr>
        <w:pStyle w:val="Ttulo3"/>
        <w:rPr>
          <w:rFonts w:ascii="Times New Roman" w:hAnsi="Times New Roman" w:cs="Times New Roman"/>
          <w:color w:val="auto"/>
          <w:sz w:val="24"/>
          <w:szCs w:val="24"/>
        </w:rPr>
      </w:pPr>
    </w:p>
    <w:p w:rsidR="00473A45" w:rsidRPr="008A7AD7" w:rsidRDefault="00473A45" w:rsidP="00473A45">
      <w:pPr>
        <w:pStyle w:val="Ttulo3"/>
        <w:rPr>
          <w:rFonts w:ascii="Times New Roman" w:hAnsi="Times New Roman" w:cs="Times New Roman"/>
          <w:color w:val="auto"/>
          <w:sz w:val="24"/>
          <w:szCs w:val="24"/>
          <w:u w:val="single"/>
        </w:rPr>
      </w:pPr>
      <w:r w:rsidRPr="008A7AD7">
        <w:rPr>
          <w:rFonts w:ascii="Times New Roman" w:hAnsi="Times New Roman" w:cs="Times New Roman"/>
          <w:color w:val="auto"/>
          <w:sz w:val="24"/>
          <w:szCs w:val="24"/>
          <w:u w:val="single"/>
        </w:rPr>
        <w:t>Casos particulares</w:t>
      </w:r>
    </w:p>
    <w:p w:rsidR="00473A45" w:rsidRPr="008A7AD7" w:rsidRDefault="00473A45" w:rsidP="00473A45">
      <w:pPr>
        <w:pStyle w:val="Ttulo4"/>
        <w:rPr>
          <w:rFonts w:ascii="Times New Roman" w:hAnsi="Times New Roman" w:cs="Times New Roman"/>
          <w:color w:val="auto"/>
          <w:sz w:val="24"/>
          <w:szCs w:val="24"/>
        </w:rPr>
      </w:pPr>
      <w:r w:rsidRPr="008A7AD7">
        <w:rPr>
          <w:rFonts w:ascii="Times New Roman" w:hAnsi="Times New Roman" w:cs="Times New Roman"/>
          <w:color w:val="auto"/>
          <w:sz w:val="24"/>
          <w:szCs w:val="24"/>
        </w:rPr>
        <w:t>Cúmulos Abiertos</w:t>
      </w:r>
    </w:p>
    <w:p w:rsidR="00473A45" w:rsidRPr="008A7AD7" w:rsidRDefault="00473A45" w:rsidP="00473A45">
      <w:pPr>
        <w:pStyle w:val="NormalWeb"/>
      </w:pPr>
      <w:r w:rsidRPr="008A7AD7">
        <w:t>Su forma, circular, oval, irregular, etc. Su aspecto general, estimación de brillo global, tamaño y si muestra alguna orientación. Resolución, total, parcial o nula. Si se aprecian zonas más pobladas o de mayor densidad, aglomeraciones estelares, grupos, nudos, círculos, arcos  y cadenas estelares; pares y triples estelares; asterismos con sus componentes. Divisiones y huecos sin estrellas. Si el cúmulo resalta del fondo estelar o cuesta distinguirlo del mismo. Su grado de concentración. Se puede estimar magnitudes en sus componentes; si posee tanto estrellas brillantes como tenues, o es de brillo parejo. Colores de las estrellas. Cantidad de estrellas detectadas y, sospechadas de que puedan ser miembros reales del cúmulo. Si se observa nebulosidad asociada y/o resplandor de fondo, de estrellas sin resolver. Etc.</w:t>
      </w:r>
    </w:p>
    <w:p w:rsidR="00473A45" w:rsidRPr="008A7AD7" w:rsidRDefault="00473A45" w:rsidP="00473A45">
      <w:pPr>
        <w:pStyle w:val="Ttulo4"/>
        <w:rPr>
          <w:rFonts w:ascii="Times New Roman" w:hAnsi="Times New Roman" w:cs="Times New Roman"/>
          <w:color w:val="auto"/>
          <w:sz w:val="24"/>
          <w:szCs w:val="24"/>
        </w:rPr>
      </w:pPr>
      <w:r w:rsidRPr="008A7AD7">
        <w:rPr>
          <w:rFonts w:ascii="Times New Roman" w:hAnsi="Times New Roman" w:cs="Times New Roman"/>
          <w:color w:val="auto"/>
          <w:sz w:val="24"/>
          <w:szCs w:val="24"/>
        </w:rPr>
        <w:t>Cúmulos Globulares</w:t>
      </w:r>
    </w:p>
    <w:p w:rsidR="00473A45" w:rsidRPr="008A7AD7" w:rsidRDefault="00473A45" w:rsidP="00473A45">
      <w:pPr>
        <w:pStyle w:val="NormalWeb"/>
      </w:pPr>
      <w:r w:rsidRPr="008A7AD7">
        <w:t>Su forma, circular, oval, irregular, etc. Su aspecto general, plano, chato, alargado. Orientación. Estimación de brillo y tamaño global. Si se aprecian zonas más pobladas o de mayor densidad. Si puede resolverse (completamente, núcleo, periferia, bordes), o no, y con qué aumentos; aspecto granular, etc. Si muestra grupos destacados, cadenas, líneas, arcos de estrellas en el disco y/o hacia afuera. Zonas oscuras, faltantes de estrellas. Tamaño, brillo y posición del núcleo, si este es estelar o casi estelar. Áreas más brillantes. Grado de concentración. Grado de variación de brillo desde afuera hacia dentro, si sube en brillo hacia el centro. Si se detecta una o más estrellas brillantes, su magnitud aproximada. Si se distingue un resplandor de fondo, de estrellas sin resolver. Etc.</w:t>
      </w:r>
    </w:p>
    <w:p w:rsidR="00473A45" w:rsidRPr="008A7AD7" w:rsidRDefault="00473A45" w:rsidP="00473A45">
      <w:pPr>
        <w:pStyle w:val="Ttulo4"/>
        <w:rPr>
          <w:rFonts w:ascii="Times New Roman" w:hAnsi="Times New Roman" w:cs="Times New Roman"/>
          <w:color w:val="auto"/>
          <w:sz w:val="24"/>
          <w:szCs w:val="24"/>
        </w:rPr>
      </w:pPr>
      <w:r w:rsidRPr="008A7AD7">
        <w:rPr>
          <w:rFonts w:ascii="Times New Roman" w:hAnsi="Times New Roman" w:cs="Times New Roman"/>
          <w:color w:val="auto"/>
          <w:sz w:val="24"/>
          <w:szCs w:val="24"/>
        </w:rPr>
        <w:t>Asterismos</w:t>
      </w:r>
    </w:p>
    <w:p w:rsidR="00473A45" w:rsidRPr="008A7AD7" w:rsidRDefault="00473A45" w:rsidP="00473A45">
      <w:pPr>
        <w:pStyle w:val="NormalWeb"/>
      </w:pPr>
      <w:r w:rsidRPr="008A7AD7">
        <w:t>Similar a cúmulos abiertos.</w:t>
      </w:r>
    </w:p>
    <w:p w:rsidR="00473A45" w:rsidRPr="008A7AD7" w:rsidRDefault="00473A45" w:rsidP="00473A45">
      <w:pPr>
        <w:pStyle w:val="Ttulo4"/>
        <w:rPr>
          <w:rFonts w:ascii="Times New Roman" w:hAnsi="Times New Roman" w:cs="Times New Roman"/>
          <w:color w:val="auto"/>
          <w:sz w:val="24"/>
          <w:szCs w:val="24"/>
        </w:rPr>
      </w:pPr>
      <w:r w:rsidRPr="008A7AD7">
        <w:rPr>
          <w:rFonts w:ascii="Times New Roman" w:hAnsi="Times New Roman" w:cs="Times New Roman"/>
          <w:color w:val="auto"/>
          <w:sz w:val="24"/>
          <w:szCs w:val="24"/>
        </w:rPr>
        <w:t>Nebulosas Brillantes</w:t>
      </w:r>
    </w:p>
    <w:p w:rsidR="00473A45" w:rsidRPr="008A7AD7" w:rsidRDefault="00473A45" w:rsidP="00473A45">
      <w:pPr>
        <w:pStyle w:val="NormalWeb"/>
      </w:pPr>
      <w:r w:rsidRPr="008A7AD7">
        <w:t>Si reaccionan o no a filtros nebulares (OIII, UHC, etc.). Tamaño y forma. Densidad. Estrellas involucradas y superpuestas. Si se aprecian colores, tonos. Áreas brillantes, oscuras. Estructura, aspecto algodonoso, moteado, filamentoso. Área destacada y/o principal. Si se asocia a un cúmulo estelar. Etc. Para Neb. Planetarias: Si se aprecian anulares, ovales, circulares, irregulares. Si tienen apariencia estelar o casi estelar. Colores, estrella central observada, filamentos. Si son concentradas; brillo uniforme, desparejo; centro brillante. Etc.</w:t>
      </w:r>
    </w:p>
    <w:p w:rsidR="00473A45" w:rsidRPr="008A7AD7" w:rsidRDefault="00473A45" w:rsidP="00473A45">
      <w:pPr>
        <w:pStyle w:val="Ttulo4"/>
        <w:rPr>
          <w:rFonts w:ascii="Times New Roman" w:hAnsi="Times New Roman" w:cs="Times New Roman"/>
          <w:color w:val="auto"/>
          <w:sz w:val="24"/>
          <w:szCs w:val="24"/>
        </w:rPr>
      </w:pPr>
      <w:r w:rsidRPr="008A7AD7">
        <w:rPr>
          <w:rFonts w:ascii="Times New Roman" w:hAnsi="Times New Roman" w:cs="Times New Roman"/>
          <w:color w:val="auto"/>
          <w:sz w:val="24"/>
          <w:szCs w:val="24"/>
        </w:rPr>
        <w:lastRenderedPageBreak/>
        <w:t>Nebulosas Oscuras</w:t>
      </w:r>
    </w:p>
    <w:p w:rsidR="00473A45" w:rsidRPr="008A7AD7" w:rsidRDefault="00473A45" w:rsidP="00473A45">
      <w:pPr>
        <w:pStyle w:val="NormalWeb"/>
      </w:pPr>
      <w:r w:rsidRPr="008A7AD7">
        <w:t>Su aspecto, si se aprecian zonas de variada densidad, profundidad. Si se distingue del campo estelar. Si sus bordes son bien definidos o se integran al campo. Observar tonos, si son negros o amarronados. Si forma parte de algún complejo estelar-nebular. Su grado de opacidad. Tamaño y forma. Estrellas superpuestas. Etc.</w:t>
      </w:r>
    </w:p>
    <w:p w:rsidR="00473A45" w:rsidRPr="008A7AD7" w:rsidRDefault="00473A45" w:rsidP="00473A45">
      <w:pPr>
        <w:pStyle w:val="Ttulo4"/>
        <w:rPr>
          <w:rFonts w:ascii="Times New Roman" w:hAnsi="Times New Roman" w:cs="Times New Roman"/>
          <w:color w:val="auto"/>
          <w:sz w:val="24"/>
          <w:szCs w:val="24"/>
        </w:rPr>
      </w:pPr>
      <w:r w:rsidRPr="008A7AD7">
        <w:rPr>
          <w:rFonts w:ascii="Times New Roman" w:hAnsi="Times New Roman" w:cs="Times New Roman"/>
          <w:color w:val="auto"/>
          <w:sz w:val="24"/>
          <w:szCs w:val="24"/>
        </w:rPr>
        <w:t>Galaxias</w:t>
      </w:r>
    </w:p>
    <w:p w:rsidR="00473A45" w:rsidRPr="008A7AD7" w:rsidRDefault="00473A45" w:rsidP="00473A45">
      <w:pPr>
        <w:pStyle w:val="NormalWeb"/>
      </w:pPr>
      <w:r w:rsidRPr="008A7AD7">
        <w:t>Brillo general; concentración. Forma, oval, circular, irregular. Si se aprecia un halo definido, zonas de absorción sobre el disco, barra; estructura espiral, brazos, apéndices y su forma y dirección. Zonas brillantes, moteadas, condensaciones, zonas HII. Orientación del disco; ángulo de posición. Si se observa de canto, como desde arriba, etc. Gradiente de brillo, si sube en brillo hacia el centro, de forma moderada, brusca. Aspecto de sus bordes, difusos, precisos, si se integran al campo. Tamaño del disco y si este varía con visión periférica; tamaño del núcleo, si es estelar. Proporciones del halo en galaxias elongadas, con respecto al eje largo y eje corto, por ej.: (4:2). Brillo del núcleo y área central. Sospechosa interacción con otra galaxia, o galaxias asociadas. Grupos y cúmulos de galaxias. Estrellas superpuestas. Etc.</w:t>
      </w:r>
    </w:p>
    <w:p w:rsidR="00473A45" w:rsidRPr="008A7AD7" w:rsidRDefault="00473A45" w:rsidP="00473A45">
      <w:p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Por último, mostramos un ejemplo de formato de observación tipo, para un reporte visual de objetos de cielo profundo, con los datos que deberíamos anotar y ejemplos. Este es bastante completo y "exigente". Hay versiones simplificadas, pero cuanto más notas se toman, mejor.</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Observador: J. Herschel.</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Habilidad (del observador), (Nuevo/Intermedio/Avanzado): Avanzado, 24 años de experiencia.</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 xml:space="preserve">Día y hora de la observación: 21/10/11. 21:32 </w:t>
      </w:r>
      <w:proofErr w:type="gramStart"/>
      <w:r w:rsidRPr="008A7AD7">
        <w:rPr>
          <w:rFonts w:ascii="Times New Roman" w:eastAsia="Times New Roman" w:hAnsi="Times New Roman" w:cs="Times New Roman"/>
          <w:sz w:val="24"/>
          <w:szCs w:val="24"/>
          <w:lang w:eastAsia="es-AR"/>
        </w:rPr>
        <w:t>TU</w:t>
      </w:r>
      <w:proofErr w:type="gramEnd"/>
      <w:r w:rsidRPr="008A7AD7">
        <w:rPr>
          <w:rFonts w:ascii="Times New Roman" w:eastAsia="Times New Roman" w:hAnsi="Times New Roman" w:cs="Times New Roman"/>
          <w:sz w:val="24"/>
          <w:szCs w:val="24"/>
          <w:lang w:eastAsia="es-AR"/>
        </w:rPr>
        <w:t>. (También puede ser por decimal de día).</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Lugar de observación: San Rafael, Mendoza, Argentina (-34.600_68.333 / Elev. 698 msnm).</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Clasificación del sitio (Urbano/Suburbano/Rural/De montaña): Suburbano.</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Oscuridad del Cielo (Escala Bortle, de 1 a 9/9 mejor): 7.</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Seeing (de 1 a 10/ 10 mejor): 8.8- Transparencia: 2-3.</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MALE (mag. Lim.): 4,8.</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Clima: Cielo despejado. + 17ºC. (Puede anotarse la temp. inicial y final). Humedad 22%. Sin viento.</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Luna (Interferencia Lunar): Sí, ilum. 75 %.</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Instrumental: SC 11" f/10</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Ocular(s) (Datos del ocular u oculares utilizados; Tipo/Dist. Focal/FOV/etc.).</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Aumentos: Ej.: 72 x, 140 x, 282 x.</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Filtro(s): Sí, O III.</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Objeto(s): NGC 7009</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Tipo (Categoría): Nebulosa Planetaria.</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Constelación: Aquarius.</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lastRenderedPageBreak/>
        <w:t xml:space="preserve">Datos objeto: (21 04 11 -11 21 49) Mag.: 7.8. Tamaño aparente: 44"x23". Clase: </w:t>
      </w:r>
      <w:proofErr w:type="gramStart"/>
      <w:r w:rsidRPr="008A7AD7">
        <w:rPr>
          <w:rFonts w:ascii="Times New Roman" w:eastAsia="Times New Roman" w:hAnsi="Times New Roman" w:cs="Times New Roman"/>
          <w:sz w:val="24"/>
          <w:szCs w:val="24"/>
          <w:lang w:eastAsia="es-AR"/>
        </w:rPr>
        <w:t>IV(</w:t>
      </w:r>
      <w:proofErr w:type="gramEnd"/>
      <w:r w:rsidRPr="008A7AD7">
        <w:rPr>
          <w:rFonts w:ascii="Times New Roman" w:eastAsia="Times New Roman" w:hAnsi="Times New Roman" w:cs="Times New Roman"/>
          <w:sz w:val="24"/>
          <w:szCs w:val="24"/>
          <w:lang w:eastAsia="es-AR"/>
        </w:rPr>
        <w:t>VI).</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 xml:space="preserve">Otros datos: Mag. B: 8,3. Brillo Sup.: 6,2. Clase: 4 (6). Mag. estrella central: 12,9. "Nebulosa Saturno". </w:t>
      </w:r>
      <w:r w:rsidRPr="008A7AD7">
        <w:rPr>
          <w:rFonts w:ascii="Times New Roman" w:eastAsia="Times New Roman" w:hAnsi="Times New Roman" w:cs="Times New Roman"/>
          <w:sz w:val="24"/>
          <w:szCs w:val="24"/>
          <w:lang w:val="en-US" w:eastAsia="es-AR"/>
        </w:rPr>
        <w:t xml:space="preserve">PK 37-34.1 / PN G037.7-34.5 / IRAS 21014-1133 / ARO 16 -/VV 259 / VV' 541 -/ EM* CDS 1211. Desc. W. Herschel (1782). </w:t>
      </w:r>
      <w:r w:rsidRPr="008A7AD7">
        <w:rPr>
          <w:rFonts w:ascii="Times New Roman" w:eastAsia="Times New Roman" w:hAnsi="Times New Roman" w:cs="Times New Roman"/>
          <w:sz w:val="24"/>
          <w:szCs w:val="24"/>
          <w:lang w:eastAsia="es-AR"/>
        </w:rPr>
        <w:t>Vel. Rad. Hel.: -44 Km/s.</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Tiempo de observación: 23 min.</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Nota: También se usaron prismáticos 7 x 50.</w:t>
      </w:r>
    </w:p>
    <w:p w:rsidR="00473A45" w:rsidRPr="008A7AD7" w:rsidRDefault="00473A45" w:rsidP="00473A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Descripción (Reporte): Ubicada sobre un moderadamente poblado campo estelar, a 1,3º al oeste de la estrella amarillo-anaranjada, de mag. 4,5, nu (ν) Aquarii, ó 13 Aqr.</w:t>
      </w:r>
      <w:r w:rsidRPr="008A7AD7">
        <w:rPr>
          <w:rFonts w:ascii="Times New Roman" w:eastAsia="Times New Roman" w:hAnsi="Times New Roman" w:cs="Times New Roman"/>
          <w:sz w:val="24"/>
          <w:szCs w:val="24"/>
          <w:lang w:eastAsia="es-AR"/>
        </w:rPr>
        <w:br/>
        <w:t>Visible con prismáticos de 7 x 50, como una estrella de 8ª mag., se aprecia ligeramente elíptica a 72x. Bonita, pequeña, brillante y de un color agua-marino fluorescente. Con 140x, se aprecia como un bello disco algo oval y uniforme, orientado este-noreste a oeste-sudoeste, con sus cortas prolongaciones ecuatoriales bien visibles (éstas le dan el nombre de Saturno) y, el centro apenas menos brillante. Visualmente no mejora mucho con el uso de un filtro O III. Su estrella central no fue vista ni con 282x.</w:t>
      </w:r>
    </w:p>
    <w:p w:rsidR="00473A45" w:rsidRPr="008A7AD7" w:rsidRDefault="00473A45" w:rsidP="00473A45">
      <w:pPr>
        <w:spacing w:before="100" w:beforeAutospacing="1" w:after="100" w:afterAutospacing="1" w:line="240" w:lineRule="auto"/>
        <w:rPr>
          <w:rFonts w:ascii="Times New Roman" w:eastAsia="Times New Roman" w:hAnsi="Times New Roman" w:cs="Times New Roman"/>
          <w:sz w:val="24"/>
          <w:szCs w:val="24"/>
          <w:lang w:eastAsia="es-AR"/>
        </w:rPr>
      </w:pPr>
      <w:r w:rsidRPr="008A7AD7">
        <w:rPr>
          <w:rFonts w:ascii="Times New Roman" w:eastAsia="Times New Roman" w:hAnsi="Times New Roman" w:cs="Times New Roman"/>
          <w:sz w:val="24"/>
          <w:szCs w:val="24"/>
          <w:lang w:eastAsia="es-AR"/>
        </w:rPr>
        <w:t>En la hoja del reporte, puede haber uno ó más espacios para simples gráficos y/o dibujos.</w:t>
      </w:r>
    </w:p>
    <w:p w:rsidR="00473A45" w:rsidRPr="008A7AD7" w:rsidRDefault="00473A45" w:rsidP="00764300">
      <w:pPr>
        <w:rPr>
          <w:rFonts w:ascii="Times New Roman" w:hAnsi="Times New Roman" w:cs="Times New Roman"/>
          <w:sz w:val="24"/>
          <w:szCs w:val="24"/>
        </w:rPr>
      </w:pPr>
    </w:p>
    <w:sectPr w:rsidR="00473A45" w:rsidRPr="008A7AD7" w:rsidSect="008D390E">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F2B7A"/>
    <w:multiLevelType w:val="multilevel"/>
    <w:tmpl w:val="4BB0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4A0BBA"/>
    <w:multiLevelType w:val="multilevel"/>
    <w:tmpl w:val="45D8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FB580C"/>
    <w:multiLevelType w:val="multilevel"/>
    <w:tmpl w:val="1F44F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4809E7"/>
    <w:multiLevelType w:val="hybridMultilevel"/>
    <w:tmpl w:val="C5EEECA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19CE2654"/>
    <w:multiLevelType w:val="multilevel"/>
    <w:tmpl w:val="B03A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DA5A69"/>
    <w:multiLevelType w:val="multilevel"/>
    <w:tmpl w:val="87EA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926D2F"/>
    <w:multiLevelType w:val="multilevel"/>
    <w:tmpl w:val="DDD4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732C89"/>
    <w:multiLevelType w:val="multilevel"/>
    <w:tmpl w:val="B03A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32742B"/>
    <w:multiLevelType w:val="multilevel"/>
    <w:tmpl w:val="A7D8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010A64"/>
    <w:multiLevelType w:val="hybridMultilevel"/>
    <w:tmpl w:val="6B0AC57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2FC378DF"/>
    <w:multiLevelType w:val="multilevel"/>
    <w:tmpl w:val="B03A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6D707FB"/>
    <w:multiLevelType w:val="hybridMultilevel"/>
    <w:tmpl w:val="C4EC3DB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39AB0809"/>
    <w:multiLevelType w:val="hybridMultilevel"/>
    <w:tmpl w:val="09DEE0C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39CF66F1"/>
    <w:multiLevelType w:val="multilevel"/>
    <w:tmpl w:val="10A27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331CBB"/>
    <w:multiLevelType w:val="hybridMultilevel"/>
    <w:tmpl w:val="81FE556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nsid w:val="583C4593"/>
    <w:multiLevelType w:val="multilevel"/>
    <w:tmpl w:val="A8F8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180FFE"/>
    <w:multiLevelType w:val="hybridMultilevel"/>
    <w:tmpl w:val="1F14B17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nsid w:val="7024640A"/>
    <w:multiLevelType w:val="hybridMultilevel"/>
    <w:tmpl w:val="623AEA7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nsid w:val="77D85A60"/>
    <w:multiLevelType w:val="hybridMultilevel"/>
    <w:tmpl w:val="0F0A4CA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nsid w:val="7FF65C02"/>
    <w:multiLevelType w:val="multilevel"/>
    <w:tmpl w:val="E5DCD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0"/>
  </w:num>
  <w:num w:numId="3">
    <w:abstractNumId w:val="0"/>
  </w:num>
  <w:num w:numId="4">
    <w:abstractNumId w:val="15"/>
  </w:num>
  <w:num w:numId="5">
    <w:abstractNumId w:val="5"/>
  </w:num>
  <w:num w:numId="6">
    <w:abstractNumId w:val="6"/>
  </w:num>
  <w:num w:numId="7">
    <w:abstractNumId w:val="8"/>
  </w:num>
  <w:num w:numId="8">
    <w:abstractNumId w:val="13"/>
  </w:num>
  <w:num w:numId="9">
    <w:abstractNumId w:val="19"/>
  </w:num>
  <w:num w:numId="10">
    <w:abstractNumId w:val="1"/>
  </w:num>
  <w:num w:numId="11">
    <w:abstractNumId w:val="12"/>
  </w:num>
  <w:num w:numId="12">
    <w:abstractNumId w:val="9"/>
  </w:num>
  <w:num w:numId="13">
    <w:abstractNumId w:val="17"/>
  </w:num>
  <w:num w:numId="14">
    <w:abstractNumId w:val="11"/>
  </w:num>
  <w:num w:numId="15">
    <w:abstractNumId w:val="16"/>
  </w:num>
  <w:num w:numId="16">
    <w:abstractNumId w:val="18"/>
  </w:num>
  <w:num w:numId="17">
    <w:abstractNumId w:val="14"/>
  </w:num>
  <w:num w:numId="18">
    <w:abstractNumId w:val="3"/>
  </w:num>
  <w:num w:numId="19">
    <w:abstractNumId w:val="4"/>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890C67"/>
    <w:rsid w:val="000352B7"/>
    <w:rsid w:val="0004627A"/>
    <w:rsid w:val="00057E4E"/>
    <w:rsid w:val="000722F2"/>
    <w:rsid w:val="000779BB"/>
    <w:rsid w:val="000B1C7B"/>
    <w:rsid w:val="000B7DF9"/>
    <w:rsid w:val="000D5205"/>
    <w:rsid w:val="000E5511"/>
    <w:rsid w:val="000F4DEE"/>
    <w:rsid w:val="00193AE7"/>
    <w:rsid w:val="001C3CB8"/>
    <w:rsid w:val="001E3E72"/>
    <w:rsid w:val="001F04DE"/>
    <w:rsid w:val="0022372A"/>
    <w:rsid w:val="00225546"/>
    <w:rsid w:val="002576A4"/>
    <w:rsid w:val="002827D6"/>
    <w:rsid w:val="00295309"/>
    <w:rsid w:val="0031039E"/>
    <w:rsid w:val="0031517D"/>
    <w:rsid w:val="00330E62"/>
    <w:rsid w:val="003527C0"/>
    <w:rsid w:val="003D5C1B"/>
    <w:rsid w:val="003E5C4F"/>
    <w:rsid w:val="0040458A"/>
    <w:rsid w:val="00425EE1"/>
    <w:rsid w:val="00445FC8"/>
    <w:rsid w:val="00473A45"/>
    <w:rsid w:val="004A0144"/>
    <w:rsid w:val="004C21E2"/>
    <w:rsid w:val="005000CF"/>
    <w:rsid w:val="00505999"/>
    <w:rsid w:val="0051036C"/>
    <w:rsid w:val="005523ED"/>
    <w:rsid w:val="00557016"/>
    <w:rsid w:val="00557924"/>
    <w:rsid w:val="005B188E"/>
    <w:rsid w:val="005B7E9F"/>
    <w:rsid w:val="005E0D0F"/>
    <w:rsid w:val="005F29C2"/>
    <w:rsid w:val="005F368D"/>
    <w:rsid w:val="00672BA2"/>
    <w:rsid w:val="00686703"/>
    <w:rsid w:val="006F6ABC"/>
    <w:rsid w:val="00764300"/>
    <w:rsid w:val="007C6DE3"/>
    <w:rsid w:val="007C7CA5"/>
    <w:rsid w:val="007F4089"/>
    <w:rsid w:val="00890C67"/>
    <w:rsid w:val="008A6B62"/>
    <w:rsid w:val="008A7AD7"/>
    <w:rsid w:val="008D390E"/>
    <w:rsid w:val="008D5749"/>
    <w:rsid w:val="009275D1"/>
    <w:rsid w:val="00933BF7"/>
    <w:rsid w:val="009367DD"/>
    <w:rsid w:val="00941137"/>
    <w:rsid w:val="00995AC8"/>
    <w:rsid w:val="00A90C2C"/>
    <w:rsid w:val="00AA2702"/>
    <w:rsid w:val="00AB5C9D"/>
    <w:rsid w:val="00AD2F55"/>
    <w:rsid w:val="00B10A82"/>
    <w:rsid w:val="00B32A93"/>
    <w:rsid w:val="00B53A96"/>
    <w:rsid w:val="00B84ACD"/>
    <w:rsid w:val="00B87312"/>
    <w:rsid w:val="00B90B3C"/>
    <w:rsid w:val="00BB5F46"/>
    <w:rsid w:val="00BB66B4"/>
    <w:rsid w:val="00BE5A03"/>
    <w:rsid w:val="00C10695"/>
    <w:rsid w:val="00C130AF"/>
    <w:rsid w:val="00C15047"/>
    <w:rsid w:val="00C36E8E"/>
    <w:rsid w:val="00C75477"/>
    <w:rsid w:val="00C91C5A"/>
    <w:rsid w:val="00C964AF"/>
    <w:rsid w:val="00CB27FE"/>
    <w:rsid w:val="00CB52C6"/>
    <w:rsid w:val="00CC3879"/>
    <w:rsid w:val="00CD6E2A"/>
    <w:rsid w:val="00DA5DAF"/>
    <w:rsid w:val="00DB1AE4"/>
    <w:rsid w:val="00DE041B"/>
    <w:rsid w:val="00DE201A"/>
    <w:rsid w:val="00E37AD9"/>
    <w:rsid w:val="00E73CB5"/>
    <w:rsid w:val="00E76F83"/>
    <w:rsid w:val="00E96341"/>
    <w:rsid w:val="00E97BFF"/>
    <w:rsid w:val="00EA6B0B"/>
    <w:rsid w:val="00EB403A"/>
    <w:rsid w:val="00EC7DF7"/>
    <w:rsid w:val="00F30DFF"/>
    <w:rsid w:val="00F54440"/>
    <w:rsid w:val="00F65B84"/>
    <w:rsid w:val="00F671A9"/>
    <w:rsid w:val="00F86787"/>
    <w:rsid w:val="00FA1D67"/>
    <w:rsid w:val="00FD59A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90E"/>
  </w:style>
  <w:style w:type="paragraph" w:styleId="Ttulo1">
    <w:name w:val="heading 1"/>
    <w:basedOn w:val="Normal"/>
    <w:next w:val="Normal"/>
    <w:link w:val="Ttulo1Car"/>
    <w:uiPriority w:val="9"/>
    <w:qFormat/>
    <w:rsid w:val="00890C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890C67"/>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next w:val="Normal"/>
    <w:link w:val="Ttulo3Car"/>
    <w:uiPriority w:val="9"/>
    <w:semiHidden/>
    <w:unhideWhenUsed/>
    <w:qFormat/>
    <w:rsid w:val="009367DD"/>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473A4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0C67"/>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890C67"/>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semiHidden/>
    <w:rsid w:val="009367DD"/>
    <w:rPr>
      <w:rFonts w:asciiTheme="majorHAnsi" w:eastAsiaTheme="majorEastAsia" w:hAnsiTheme="majorHAnsi" w:cstheme="majorBidi"/>
      <w:b/>
      <w:bCs/>
      <w:color w:val="4F81BD" w:themeColor="accent1"/>
    </w:rPr>
  </w:style>
  <w:style w:type="character" w:customStyle="1" w:styleId="mw-headline">
    <w:name w:val="mw-headline"/>
    <w:basedOn w:val="Fuentedeprrafopredeter"/>
    <w:rsid w:val="00890C67"/>
  </w:style>
  <w:style w:type="paragraph" w:styleId="NormalWeb">
    <w:name w:val="Normal (Web)"/>
    <w:basedOn w:val="Normal"/>
    <w:uiPriority w:val="99"/>
    <w:unhideWhenUsed/>
    <w:rsid w:val="00890C6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unhideWhenUsed/>
    <w:rsid w:val="00890C67"/>
    <w:rPr>
      <w:color w:val="0000FF"/>
      <w:u w:val="single"/>
    </w:rPr>
  </w:style>
  <w:style w:type="paragraph" w:styleId="Textodeglobo">
    <w:name w:val="Balloon Text"/>
    <w:basedOn w:val="Normal"/>
    <w:link w:val="TextodegloboCar"/>
    <w:uiPriority w:val="99"/>
    <w:semiHidden/>
    <w:unhideWhenUsed/>
    <w:rsid w:val="00890C6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90C67"/>
    <w:rPr>
      <w:rFonts w:ascii="Tahoma" w:hAnsi="Tahoma" w:cs="Tahoma"/>
      <w:sz w:val="16"/>
      <w:szCs w:val="16"/>
    </w:rPr>
  </w:style>
  <w:style w:type="character" w:customStyle="1" w:styleId="unicode">
    <w:name w:val="unicode"/>
    <w:basedOn w:val="Fuentedeprrafopredeter"/>
    <w:rsid w:val="005000CF"/>
  </w:style>
  <w:style w:type="character" w:styleId="Textoennegrita">
    <w:name w:val="Strong"/>
    <w:basedOn w:val="Fuentedeprrafopredeter"/>
    <w:uiPriority w:val="22"/>
    <w:qFormat/>
    <w:rsid w:val="002576A4"/>
    <w:rPr>
      <w:b/>
      <w:bCs/>
    </w:rPr>
  </w:style>
  <w:style w:type="character" w:styleId="nfasis">
    <w:name w:val="Emphasis"/>
    <w:basedOn w:val="Fuentedeprrafopredeter"/>
    <w:uiPriority w:val="20"/>
    <w:qFormat/>
    <w:rsid w:val="002576A4"/>
    <w:rPr>
      <w:i/>
      <w:iCs/>
    </w:rPr>
  </w:style>
  <w:style w:type="character" w:customStyle="1" w:styleId="bold">
    <w:name w:val="bold"/>
    <w:basedOn w:val="Fuentedeprrafopredeter"/>
    <w:rsid w:val="002576A4"/>
  </w:style>
  <w:style w:type="character" w:customStyle="1" w:styleId="Ttulo4Car">
    <w:name w:val="Título 4 Car"/>
    <w:basedOn w:val="Fuentedeprrafopredeter"/>
    <w:link w:val="Ttulo4"/>
    <w:uiPriority w:val="9"/>
    <w:semiHidden/>
    <w:rsid w:val="00473A45"/>
    <w:rPr>
      <w:rFonts w:asciiTheme="majorHAnsi" w:eastAsiaTheme="majorEastAsia" w:hAnsiTheme="majorHAnsi" w:cstheme="majorBidi"/>
      <w:b/>
      <w:bCs/>
      <w:i/>
      <w:iCs/>
      <w:color w:val="4F81BD" w:themeColor="accent1"/>
    </w:rPr>
  </w:style>
  <w:style w:type="character" w:styleId="Hipervnculovisitado">
    <w:name w:val="FollowedHyperlink"/>
    <w:basedOn w:val="Fuentedeprrafopredeter"/>
    <w:uiPriority w:val="99"/>
    <w:semiHidden/>
    <w:unhideWhenUsed/>
    <w:rsid w:val="007F4089"/>
    <w:rPr>
      <w:color w:val="800080" w:themeColor="followedHyperlink"/>
      <w:u w:val="single"/>
    </w:rPr>
  </w:style>
  <w:style w:type="paragraph" w:styleId="Prrafodelista">
    <w:name w:val="List Paragraph"/>
    <w:basedOn w:val="Normal"/>
    <w:uiPriority w:val="34"/>
    <w:qFormat/>
    <w:rsid w:val="00EB403A"/>
    <w:pPr>
      <w:ind w:left="720"/>
      <w:contextualSpacing/>
    </w:pPr>
  </w:style>
</w:styles>
</file>

<file path=word/webSettings.xml><?xml version="1.0" encoding="utf-8"?>
<w:webSettings xmlns:r="http://schemas.openxmlformats.org/officeDocument/2006/relationships" xmlns:w="http://schemas.openxmlformats.org/wordprocessingml/2006/main">
  <w:divs>
    <w:div w:id="5638885">
      <w:bodyDiv w:val="1"/>
      <w:marLeft w:val="0"/>
      <w:marRight w:val="0"/>
      <w:marTop w:val="0"/>
      <w:marBottom w:val="0"/>
      <w:divBdr>
        <w:top w:val="none" w:sz="0" w:space="0" w:color="auto"/>
        <w:left w:val="none" w:sz="0" w:space="0" w:color="auto"/>
        <w:bottom w:val="none" w:sz="0" w:space="0" w:color="auto"/>
        <w:right w:val="none" w:sz="0" w:space="0" w:color="auto"/>
      </w:divBdr>
    </w:div>
    <w:div w:id="19403897">
      <w:bodyDiv w:val="1"/>
      <w:marLeft w:val="0"/>
      <w:marRight w:val="0"/>
      <w:marTop w:val="0"/>
      <w:marBottom w:val="0"/>
      <w:divBdr>
        <w:top w:val="none" w:sz="0" w:space="0" w:color="auto"/>
        <w:left w:val="none" w:sz="0" w:space="0" w:color="auto"/>
        <w:bottom w:val="none" w:sz="0" w:space="0" w:color="auto"/>
        <w:right w:val="none" w:sz="0" w:space="0" w:color="auto"/>
      </w:divBdr>
    </w:div>
    <w:div w:id="27608885">
      <w:bodyDiv w:val="1"/>
      <w:marLeft w:val="0"/>
      <w:marRight w:val="0"/>
      <w:marTop w:val="0"/>
      <w:marBottom w:val="0"/>
      <w:divBdr>
        <w:top w:val="none" w:sz="0" w:space="0" w:color="auto"/>
        <w:left w:val="none" w:sz="0" w:space="0" w:color="auto"/>
        <w:bottom w:val="none" w:sz="0" w:space="0" w:color="auto"/>
        <w:right w:val="none" w:sz="0" w:space="0" w:color="auto"/>
      </w:divBdr>
      <w:divsChild>
        <w:div w:id="1322149971">
          <w:marLeft w:val="0"/>
          <w:marRight w:val="0"/>
          <w:marTop w:val="0"/>
          <w:marBottom w:val="0"/>
          <w:divBdr>
            <w:top w:val="none" w:sz="0" w:space="0" w:color="auto"/>
            <w:left w:val="none" w:sz="0" w:space="0" w:color="auto"/>
            <w:bottom w:val="none" w:sz="0" w:space="0" w:color="auto"/>
            <w:right w:val="none" w:sz="0" w:space="0" w:color="auto"/>
          </w:divBdr>
        </w:div>
        <w:div w:id="1534270492">
          <w:marLeft w:val="0"/>
          <w:marRight w:val="0"/>
          <w:marTop w:val="0"/>
          <w:marBottom w:val="0"/>
          <w:divBdr>
            <w:top w:val="none" w:sz="0" w:space="0" w:color="auto"/>
            <w:left w:val="none" w:sz="0" w:space="0" w:color="auto"/>
            <w:bottom w:val="none" w:sz="0" w:space="0" w:color="auto"/>
            <w:right w:val="none" w:sz="0" w:space="0" w:color="auto"/>
          </w:divBdr>
        </w:div>
      </w:divsChild>
    </w:div>
    <w:div w:id="30111665">
      <w:bodyDiv w:val="1"/>
      <w:marLeft w:val="0"/>
      <w:marRight w:val="0"/>
      <w:marTop w:val="0"/>
      <w:marBottom w:val="0"/>
      <w:divBdr>
        <w:top w:val="none" w:sz="0" w:space="0" w:color="auto"/>
        <w:left w:val="none" w:sz="0" w:space="0" w:color="auto"/>
        <w:bottom w:val="none" w:sz="0" w:space="0" w:color="auto"/>
        <w:right w:val="none" w:sz="0" w:space="0" w:color="auto"/>
      </w:divBdr>
    </w:div>
    <w:div w:id="58945320">
      <w:bodyDiv w:val="1"/>
      <w:marLeft w:val="0"/>
      <w:marRight w:val="0"/>
      <w:marTop w:val="0"/>
      <w:marBottom w:val="0"/>
      <w:divBdr>
        <w:top w:val="none" w:sz="0" w:space="0" w:color="auto"/>
        <w:left w:val="none" w:sz="0" w:space="0" w:color="auto"/>
        <w:bottom w:val="none" w:sz="0" w:space="0" w:color="auto"/>
        <w:right w:val="none" w:sz="0" w:space="0" w:color="auto"/>
      </w:divBdr>
    </w:div>
    <w:div w:id="58983965">
      <w:bodyDiv w:val="1"/>
      <w:marLeft w:val="0"/>
      <w:marRight w:val="0"/>
      <w:marTop w:val="0"/>
      <w:marBottom w:val="0"/>
      <w:divBdr>
        <w:top w:val="none" w:sz="0" w:space="0" w:color="auto"/>
        <w:left w:val="none" w:sz="0" w:space="0" w:color="auto"/>
        <w:bottom w:val="none" w:sz="0" w:space="0" w:color="auto"/>
        <w:right w:val="none" w:sz="0" w:space="0" w:color="auto"/>
      </w:divBdr>
    </w:div>
    <w:div w:id="64038103">
      <w:bodyDiv w:val="1"/>
      <w:marLeft w:val="0"/>
      <w:marRight w:val="0"/>
      <w:marTop w:val="0"/>
      <w:marBottom w:val="0"/>
      <w:divBdr>
        <w:top w:val="none" w:sz="0" w:space="0" w:color="auto"/>
        <w:left w:val="none" w:sz="0" w:space="0" w:color="auto"/>
        <w:bottom w:val="none" w:sz="0" w:space="0" w:color="auto"/>
        <w:right w:val="none" w:sz="0" w:space="0" w:color="auto"/>
      </w:divBdr>
    </w:div>
    <w:div w:id="74671495">
      <w:bodyDiv w:val="1"/>
      <w:marLeft w:val="0"/>
      <w:marRight w:val="0"/>
      <w:marTop w:val="0"/>
      <w:marBottom w:val="0"/>
      <w:divBdr>
        <w:top w:val="none" w:sz="0" w:space="0" w:color="auto"/>
        <w:left w:val="none" w:sz="0" w:space="0" w:color="auto"/>
        <w:bottom w:val="none" w:sz="0" w:space="0" w:color="auto"/>
        <w:right w:val="none" w:sz="0" w:space="0" w:color="auto"/>
      </w:divBdr>
    </w:div>
    <w:div w:id="76831332">
      <w:bodyDiv w:val="1"/>
      <w:marLeft w:val="0"/>
      <w:marRight w:val="0"/>
      <w:marTop w:val="0"/>
      <w:marBottom w:val="0"/>
      <w:divBdr>
        <w:top w:val="none" w:sz="0" w:space="0" w:color="auto"/>
        <w:left w:val="none" w:sz="0" w:space="0" w:color="auto"/>
        <w:bottom w:val="none" w:sz="0" w:space="0" w:color="auto"/>
        <w:right w:val="none" w:sz="0" w:space="0" w:color="auto"/>
      </w:divBdr>
    </w:div>
    <w:div w:id="81336097">
      <w:bodyDiv w:val="1"/>
      <w:marLeft w:val="0"/>
      <w:marRight w:val="0"/>
      <w:marTop w:val="0"/>
      <w:marBottom w:val="0"/>
      <w:divBdr>
        <w:top w:val="none" w:sz="0" w:space="0" w:color="auto"/>
        <w:left w:val="none" w:sz="0" w:space="0" w:color="auto"/>
        <w:bottom w:val="none" w:sz="0" w:space="0" w:color="auto"/>
        <w:right w:val="none" w:sz="0" w:space="0" w:color="auto"/>
      </w:divBdr>
    </w:div>
    <w:div w:id="89814975">
      <w:bodyDiv w:val="1"/>
      <w:marLeft w:val="0"/>
      <w:marRight w:val="0"/>
      <w:marTop w:val="0"/>
      <w:marBottom w:val="0"/>
      <w:divBdr>
        <w:top w:val="none" w:sz="0" w:space="0" w:color="auto"/>
        <w:left w:val="none" w:sz="0" w:space="0" w:color="auto"/>
        <w:bottom w:val="none" w:sz="0" w:space="0" w:color="auto"/>
        <w:right w:val="none" w:sz="0" w:space="0" w:color="auto"/>
      </w:divBdr>
    </w:div>
    <w:div w:id="91173950">
      <w:bodyDiv w:val="1"/>
      <w:marLeft w:val="0"/>
      <w:marRight w:val="0"/>
      <w:marTop w:val="0"/>
      <w:marBottom w:val="0"/>
      <w:divBdr>
        <w:top w:val="none" w:sz="0" w:space="0" w:color="auto"/>
        <w:left w:val="none" w:sz="0" w:space="0" w:color="auto"/>
        <w:bottom w:val="none" w:sz="0" w:space="0" w:color="auto"/>
        <w:right w:val="none" w:sz="0" w:space="0" w:color="auto"/>
      </w:divBdr>
    </w:div>
    <w:div w:id="91245049">
      <w:bodyDiv w:val="1"/>
      <w:marLeft w:val="0"/>
      <w:marRight w:val="0"/>
      <w:marTop w:val="0"/>
      <w:marBottom w:val="0"/>
      <w:divBdr>
        <w:top w:val="none" w:sz="0" w:space="0" w:color="auto"/>
        <w:left w:val="none" w:sz="0" w:space="0" w:color="auto"/>
        <w:bottom w:val="none" w:sz="0" w:space="0" w:color="auto"/>
        <w:right w:val="none" w:sz="0" w:space="0" w:color="auto"/>
      </w:divBdr>
    </w:div>
    <w:div w:id="93744345">
      <w:bodyDiv w:val="1"/>
      <w:marLeft w:val="0"/>
      <w:marRight w:val="0"/>
      <w:marTop w:val="0"/>
      <w:marBottom w:val="0"/>
      <w:divBdr>
        <w:top w:val="none" w:sz="0" w:space="0" w:color="auto"/>
        <w:left w:val="none" w:sz="0" w:space="0" w:color="auto"/>
        <w:bottom w:val="none" w:sz="0" w:space="0" w:color="auto"/>
        <w:right w:val="none" w:sz="0" w:space="0" w:color="auto"/>
      </w:divBdr>
    </w:div>
    <w:div w:id="99419040">
      <w:bodyDiv w:val="1"/>
      <w:marLeft w:val="0"/>
      <w:marRight w:val="0"/>
      <w:marTop w:val="0"/>
      <w:marBottom w:val="0"/>
      <w:divBdr>
        <w:top w:val="none" w:sz="0" w:space="0" w:color="auto"/>
        <w:left w:val="none" w:sz="0" w:space="0" w:color="auto"/>
        <w:bottom w:val="none" w:sz="0" w:space="0" w:color="auto"/>
        <w:right w:val="none" w:sz="0" w:space="0" w:color="auto"/>
      </w:divBdr>
    </w:div>
    <w:div w:id="100340272">
      <w:bodyDiv w:val="1"/>
      <w:marLeft w:val="0"/>
      <w:marRight w:val="0"/>
      <w:marTop w:val="0"/>
      <w:marBottom w:val="0"/>
      <w:divBdr>
        <w:top w:val="none" w:sz="0" w:space="0" w:color="auto"/>
        <w:left w:val="none" w:sz="0" w:space="0" w:color="auto"/>
        <w:bottom w:val="none" w:sz="0" w:space="0" w:color="auto"/>
        <w:right w:val="none" w:sz="0" w:space="0" w:color="auto"/>
      </w:divBdr>
    </w:div>
    <w:div w:id="102577535">
      <w:bodyDiv w:val="1"/>
      <w:marLeft w:val="0"/>
      <w:marRight w:val="0"/>
      <w:marTop w:val="0"/>
      <w:marBottom w:val="0"/>
      <w:divBdr>
        <w:top w:val="none" w:sz="0" w:space="0" w:color="auto"/>
        <w:left w:val="none" w:sz="0" w:space="0" w:color="auto"/>
        <w:bottom w:val="none" w:sz="0" w:space="0" w:color="auto"/>
        <w:right w:val="none" w:sz="0" w:space="0" w:color="auto"/>
      </w:divBdr>
      <w:divsChild>
        <w:div w:id="689137200">
          <w:marLeft w:val="0"/>
          <w:marRight w:val="0"/>
          <w:marTop w:val="0"/>
          <w:marBottom w:val="0"/>
          <w:divBdr>
            <w:top w:val="none" w:sz="0" w:space="0" w:color="auto"/>
            <w:left w:val="none" w:sz="0" w:space="0" w:color="auto"/>
            <w:bottom w:val="none" w:sz="0" w:space="0" w:color="auto"/>
            <w:right w:val="none" w:sz="0" w:space="0" w:color="auto"/>
          </w:divBdr>
        </w:div>
        <w:div w:id="1811898805">
          <w:marLeft w:val="0"/>
          <w:marRight w:val="0"/>
          <w:marTop w:val="0"/>
          <w:marBottom w:val="0"/>
          <w:divBdr>
            <w:top w:val="none" w:sz="0" w:space="0" w:color="auto"/>
            <w:left w:val="none" w:sz="0" w:space="0" w:color="auto"/>
            <w:bottom w:val="none" w:sz="0" w:space="0" w:color="auto"/>
            <w:right w:val="none" w:sz="0" w:space="0" w:color="auto"/>
          </w:divBdr>
        </w:div>
        <w:div w:id="342825891">
          <w:marLeft w:val="0"/>
          <w:marRight w:val="0"/>
          <w:marTop w:val="0"/>
          <w:marBottom w:val="0"/>
          <w:divBdr>
            <w:top w:val="none" w:sz="0" w:space="0" w:color="auto"/>
            <w:left w:val="none" w:sz="0" w:space="0" w:color="auto"/>
            <w:bottom w:val="none" w:sz="0" w:space="0" w:color="auto"/>
            <w:right w:val="none" w:sz="0" w:space="0" w:color="auto"/>
          </w:divBdr>
        </w:div>
        <w:div w:id="1214120232">
          <w:marLeft w:val="0"/>
          <w:marRight w:val="0"/>
          <w:marTop w:val="0"/>
          <w:marBottom w:val="0"/>
          <w:divBdr>
            <w:top w:val="none" w:sz="0" w:space="0" w:color="auto"/>
            <w:left w:val="none" w:sz="0" w:space="0" w:color="auto"/>
            <w:bottom w:val="none" w:sz="0" w:space="0" w:color="auto"/>
            <w:right w:val="none" w:sz="0" w:space="0" w:color="auto"/>
          </w:divBdr>
        </w:div>
        <w:div w:id="1674918854">
          <w:marLeft w:val="0"/>
          <w:marRight w:val="0"/>
          <w:marTop w:val="0"/>
          <w:marBottom w:val="0"/>
          <w:divBdr>
            <w:top w:val="none" w:sz="0" w:space="0" w:color="auto"/>
            <w:left w:val="none" w:sz="0" w:space="0" w:color="auto"/>
            <w:bottom w:val="none" w:sz="0" w:space="0" w:color="auto"/>
            <w:right w:val="none" w:sz="0" w:space="0" w:color="auto"/>
          </w:divBdr>
        </w:div>
        <w:div w:id="960647371">
          <w:marLeft w:val="0"/>
          <w:marRight w:val="0"/>
          <w:marTop w:val="0"/>
          <w:marBottom w:val="0"/>
          <w:divBdr>
            <w:top w:val="none" w:sz="0" w:space="0" w:color="auto"/>
            <w:left w:val="none" w:sz="0" w:space="0" w:color="auto"/>
            <w:bottom w:val="none" w:sz="0" w:space="0" w:color="auto"/>
            <w:right w:val="none" w:sz="0" w:space="0" w:color="auto"/>
          </w:divBdr>
        </w:div>
        <w:div w:id="597105531">
          <w:marLeft w:val="0"/>
          <w:marRight w:val="0"/>
          <w:marTop w:val="0"/>
          <w:marBottom w:val="0"/>
          <w:divBdr>
            <w:top w:val="none" w:sz="0" w:space="0" w:color="auto"/>
            <w:left w:val="none" w:sz="0" w:space="0" w:color="auto"/>
            <w:bottom w:val="none" w:sz="0" w:space="0" w:color="auto"/>
            <w:right w:val="none" w:sz="0" w:space="0" w:color="auto"/>
          </w:divBdr>
        </w:div>
        <w:div w:id="1506482985">
          <w:marLeft w:val="0"/>
          <w:marRight w:val="0"/>
          <w:marTop w:val="0"/>
          <w:marBottom w:val="0"/>
          <w:divBdr>
            <w:top w:val="none" w:sz="0" w:space="0" w:color="auto"/>
            <w:left w:val="none" w:sz="0" w:space="0" w:color="auto"/>
            <w:bottom w:val="none" w:sz="0" w:space="0" w:color="auto"/>
            <w:right w:val="none" w:sz="0" w:space="0" w:color="auto"/>
          </w:divBdr>
        </w:div>
        <w:div w:id="20594822">
          <w:marLeft w:val="0"/>
          <w:marRight w:val="0"/>
          <w:marTop w:val="0"/>
          <w:marBottom w:val="0"/>
          <w:divBdr>
            <w:top w:val="none" w:sz="0" w:space="0" w:color="auto"/>
            <w:left w:val="none" w:sz="0" w:space="0" w:color="auto"/>
            <w:bottom w:val="none" w:sz="0" w:space="0" w:color="auto"/>
            <w:right w:val="none" w:sz="0" w:space="0" w:color="auto"/>
          </w:divBdr>
        </w:div>
        <w:div w:id="1636717053">
          <w:marLeft w:val="0"/>
          <w:marRight w:val="0"/>
          <w:marTop w:val="0"/>
          <w:marBottom w:val="0"/>
          <w:divBdr>
            <w:top w:val="none" w:sz="0" w:space="0" w:color="auto"/>
            <w:left w:val="none" w:sz="0" w:space="0" w:color="auto"/>
            <w:bottom w:val="none" w:sz="0" w:space="0" w:color="auto"/>
            <w:right w:val="none" w:sz="0" w:space="0" w:color="auto"/>
          </w:divBdr>
        </w:div>
        <w:div w:id="2011176148">
          <w:marLeft w:val="0"/>
          <w:marRight w:val="0"/>
          <w:marTop w:val="0"/>
          <w:marBottom w:val="0"/>
          <w:divBdr>
            <w:top w:val="none" w:sz="0" w:space="0" w:color="auto"/>
            <w:left w:val="none" w:sz="0" w:space="0" w:color="auto"/>
            <w:bottom w:val="none" w:sz="0" w:space="0" w:color="auto"/>
            <w:right w:val="none" w:sz="0" w:space="0" w:color="auto"/>
          </w:divBdr>
        </w:div>
        <w:div w:id="1901555545">
          <w:marLeft w:val="0"/>
          <w:marRight w:val="0"/>
          <w:marTop w:val="0"/>
          <w:marBottom w:val="0"/>
          <w:divBdr>
            <w:top w:val="none" w:sz="0" w:space="0" w:color="auto"/>
            <w:left w:val="none" w:sz="0" w:space="0" w:color="auto"/>
            <w:bottom w:val="none" w:sz="0" w:space="0" w:color="auto"/>
            <w:right w:val="none" w:sz="0" w:space="0" w:color="auto"/>
          </w:divBdr>
        </w:div>
        <w:div w:id="1209805811">
          <w:marLeft w:val="0"/>
          <w:marRight w:val="0"/>
          <w:marTop w:val="0"/>
          <w:marBottom w:val="0"/>
          <w:divBdr>
            <w:top w:val="none" w:sz="0" w:space="0" w:color="auto"/>
            <w:left w:val="none" w:sz="0" w:space="0" w:color="auto"/>
            <w:bottom w:val="none" w:sz="0" w:space="0" w:color="auto"/>
            <w:right w:val="none" w:sz="0" w:space="0" w:color="auto"/>
          </w:divBdr>
        </w:div>
        <w:div w:id="642613164">
          <w:marLeft w:val="0"/>
          <w:marRight w:val="0"/>
          <w:marTop w:val="0"/>
          <w:marBottom w:val="0"/>
          <w:divBdr>
            <w:top w:val="none" w:sz="0" w:space="0" w:color="auto"/>
            <w:left w:val="none" w:sz="0" w:space="0" w:color="auto"/>
            <w:bottom w:val="none" w:sz="0" w:space="0" w:color="auto"/>
            <w:right w:val="none" w:sz="0" w:space="0" w:color="auto"/>
          </w:divBdr>
        </w:div>
      </w:divsChild>
    </w:div>
    <w:div w:id="110712080">
      <w:bodyDiv w:val="1"/>
      <w:marLeft w:val="0"/>
      <w:marRight w:val="0"/>
      <w:marTop w:val="0"/>
      <w:marBottom w:val="0"/>
      <w:divBdr>
        <w:top w:val="none" w:sz="0" w:space="0" w:color="auto"/>
        <w:left w:val="none" w:sz="0" w:space="0" w:color="auto"/>
        <w:bottom w:val="none" w:sz="0" w:space="0" w:color="auto"/>
        <w:right w:val="none" w:sz="0" w:space="0" w:color="auto"/>
      </w:divBdr>
    </w:div>
    <w:div w:id="115948884">
      <w:bodyDiv w:val="1"/>
      <w:marLeft w:val="0"/>
      <w:marRight w:val="0"/>
      <w:marTop w:val="0"/>
      <w:marBottom w:val="0"/>
      <w:divBdr>
        <w:top w:val="none" w:sz="0" w:space="0" w:color="auto"/>
        <w:left w:val="none" w:sz="0" w:space="0" w:color="auto"/>
        <w:bottom w:val="none" w:sz="0" w:space="0" w:color="auto"/>
        <w:right w:val="none" w:sz="0" w:space="0" w:color="auto"/>
      </w:divBdr>
    </w:div>
    <w:div w:id="126168125">
      <w:bodyDiv w:val="1"/>
      <w:marLeft w:val="0"/>
      <w:marRight w:val="0"/>
      <w:marTop w:val="0"/>
      <w:marBottom w:val="0"/>
      <w:divBdr>
        <w:top w:val="none" w:sz="0" w:space="0" w:color="auto"/>
        <w:left w:val="none" w:sz="0" w:space="0" w:color="auto"/>
        <w:bottom w:val="none" w:sz="0" w:space="0" w:color="auto"/>
        <w:right w:val="none" w:sz="0" w:space="0" w:color="auto"/>
      </w:divBdr>
    </w:div>
    <w:div w:id="131992477">
      <w:bodyDiv w:val="1"/>
      <w:marLeft w:val="0"/>
      <w:marRight w:val="0"/>
      <w:marTop w:val="0"/>
      <w:marBottom w:val="0"/>
      <w:divBdr>
        <w:top w:val="none" w:sz="0" w:space="0" w:color="auto"/>
        <w:left w:val="none" w:sz="0" w:space="0" w:color="auto"/>
        <w:bottom w:val="none" w:sz="0" w:space="0" w:color="auto"/>
        <w:right w:val="none" w:sz="0" w:space="0" w:color="auto"/>
      </w:divBdr>
    </w:div>
    <w:div w:id="137458083">
      <w:bodyDiv w:val="1"/>
      <w:marLeft w:val="0"/>
      <w:marRight w:val="0"/>
      <w:marTop w:val="0"/>
      <w:marBottom w:val="0"/>
      <w:divBdr>
        <w:top w:val="none" w:sz="0" w:space="0" w:color="auto"/>
        <w:left w:val="none" w:sz="0" w:space="0" w:color="auto"/>
        <w:bottom w:val="none" w:sz="0" w:space="0" w:color="auto"/>
        <w:right w:val="none" w:sz="0" w:space="0" w:color="auto"/>
      </w:divBdr>
    </w:div>
    <w:div w:id="138309670">
      <w:bodyDiv w:val="1"/>
      <w:marLeft w:val="0"/>
      <w:marRight w:val="0"/>
      <w:marTop w:val="0"/>
      <w:marBottom w:val="0"/>
      <w:divBdr>
        <w:top w:val="none" w:sz="0" w:space="0" w:color="auto"/>
        <w:left w:val="none" w:sz="0" w:space="0" w:color="auto"/>
        <w:bottom w:val="none" w:sz="0" w:space="0" w:color="auto"/>
        <w:right w:val="none" w:sz="0" w:space="0" w:color="auto"/>
      </w:divBdr>
      <w:divsChild>
        <w:div w:id="2049069082">
          <w:marLeft w:val="0"/>
          <w:marRight w:val="0"/>
          <w:marTop w:val="0"/>
          <w:marBottom w:val="0"/>
          <w:divBdr>
            <w:top w:val="none" w:sz="0" w:space="0" w:color="auto"/>
            <w:left w:val="none" w:sz="0" w:space="0" w:color="auto"/>
            <w:bottom w:val="none" w:sz="0" w:space="0" w:color="auto"/>
            <w:right w:val="none" w:sz="0" w:space="0" w:color="auto"/>
          </w:divBdr>
        </w:div>
      </w:divsChild>
    </w:div>
    <w:div w:id="142355829">
      <w:bodyDiv w:val="1"/>
      <w:marLeft w:val="0"/>
      <w:marRight w:val="0"/>
      <w:marTop w:val="0"/>
      <w:marBottom w:val="0"/>
      <w:divBdr>
        <w:top w:val="none" w:sz="0" w:space="0" w:color="auto"/>
        <w:left w:val="none" w:sz="0" w:space="0" w:color="auto"/>
        <w:bottom w:val="none" w:sz="0" w:space="0" w:color="auto"/>
        <w:right w:val="none" w:sz="0" w:space="0" w:color="auto"/>
      </w:divBdr>
    </w:div>
    <w:div w:id="155802014">
      <w:bodyDiv w:val="1"/>
      <w:marLeft w:val="0"/>
      <w:marRight w:val="0"/>
      <w:marTop w:val="0"/>
      <w:marBottom w:val="0"/>
      <w:divBdr>
        <w:top w:val="none" w:sz="0" w:space="0" w:color="auto"/>
        <w:left w:val="none" w:sz="0" w:space="0" w:color="auto"/>
        <w:bottom w:val="none" w:sz="0" w:space="0" w:color="auto"/>
        <w:right w:val="none" w:sz="0" w:space="0" w:color="auto"/>
      </w:divBdr>
    </w:div>
    <w:div w:id="157960938">
      <w:bodyDiv w:val="1"/>
      <w:marLeft w:val="0"/>
      <w:marRight w:val="0"/>
      <w:marTop w:val="0"/>
      <w:marBottom w:val="0"/>
      <w:divBdr>
        <w:top w:val="none" w:sz="0" w:space="0" w:color="auto"/>
        <w:left w:val="none" w:sz="0" w:space="0" w:color="auto"/>
        <w:bottom w:val="none" w:sz="0" w:space="0" w:color="auto"/>
        <w:right w:val="none" w:sz="0" w:space="0" w:color="auto"/>
      </w:divBdr>
    </w:div>
    <w:div w:id="163670453">
      <w:bodyDiv w:val="1"/>
      <w:marLeft w:val="0"/>
      <w:marRight w:val="0"/>
      <w:marTop w:val="0"/>
      <w:marBottom w:val="0"/>
      <w:divBdr>
        <w:top w:val="none" w:sz="0" w:space="0" w:color="auto"/>
        <w:left w:val="none" w:sz="0" w:space="0" w:color="auto"/>
        <w:bottom w:val="none" w:sz="0" w:space="0" w:color="auto"/>
        <w:right w:val="none" w:sz="0" w:space="0" w:color="auto"/>
      </w:divBdr>
    </w:div>
    <w:div w:id="167527807">
      <w:bodyDiv w:val="1"/>
      <w:marLeft w:val="0"/>
      <w:marRight w:val="0"/>
      <w:marTop w:val="0"/>
      <w:marBottom w:val="0"/>
      <w:divBdr>
        <w:top w:val="none" w:sz="0" w:space="0" w:color="auto"/>
        <w:left w:val="none" w:sz="0" w:space="0" w:color="auto"/>
        <w:bottom w:val="none" w:sz="0" w:space="0" w:color="auto"/>
        <w:right w:val="none" w:sz="0" w:space="0" w:color="auto"/>
      </w:divBdr>
    </w:div>
    <w:div w:id="176309861">
      <w:bodyDiv w:val="1"/>
      <w:marLeft w:val="0"/>
      <w:marRight w:val="0"/>
      <w:marTop w:val="0"/>
      <w:marBottom w:val="0"/>
      <w:divBdr>
        <w:top w:val="none" w:sz="0" w:space="0" w:color="auto"/>
        <w:left w:val="none" w:sz="0" w:space="0" w:color="auto"/>
        <w:bottom w:val="none" w:sz="0" w:space="0" w:color="auto"/>
        <w:right w:val="none" w:sz="0" w:space="0" w:color="auto"/>
      </w:divBdr>
    </w:div>
    <w:div w:id="186335257">
      <w:bodyDiv w:val="1"/>
      <w:marLeft w:val="0"/>
      <w:marRight w:val="0"/>
      <w:marTop w:val="0"/>
      <w:marBottom w:val="0"/>
      <w:divBdr>
        <w:top w:val="none" w:sz="0" w:space="0" w:color="auto"/>
        <w:left w:val="none" w:sz="0" w:space="0" w:color="auto"/>
        <w:bottom w:val="none" w:sz="0" w:space="0" w:color="auto"/>
        <w:right w:val="none" w:sz="0" w:space="0" w:color="auto"/>
      </w:divBdr>
      <w:divsChild>
        <w:div w:id="765466739">
          <w:marLeft w:val="0"/>
          <w:marRight w:val="0"/>
          <w:marTop w:val="0"/>
          <w:marBottom w:val="0"/>
          <w:divBdr>
            <w:top w:val="none" w:sz="0" w:space="0" w:color="auto"/>
            <w:left w:val="none" w:sz="0" w:space="0" w:color="auto"/>
            <w:bottom w:val="none" w:sz="0" w:space="0" w:color="auto"/>
            <w:right w:val="none" w:sz="0" w:space="0" w:color="auto"/>
          </w:divBdr>
        </w:div>
      </w:divsChild>
    </w:div>
    <w:div w:id="206140164">
      <w:bodyDiv w:val="1"/>
      <w:marLeft w:val="0"/>
      <w:marRight w:val="0"/>
      <w:marTop w:val="0"/>
      <w:marBottom w:val="0"/>
      <w:divBdr>
        <w:top w:val="none" w:sz="0" w:space="0" w:color="auto"/>
        <w:left w:val="none" w:sz="0" w:space="0" w:color="auto"/>
        <w:bottom w:val="none" w:sz="0" w:space="0" w:color="auto"/>
        <w:right w:val="none" w:sz="0" w:space="0" w:color="auto"/>
      </w:divBdr>
    </w:div>
    <w:div w:id="206721454">
      <w:bodyDiv w:val="1"/>
      <w:marLeft w:val="0"/>
      <w:marRight w:val="0"/>
      <w:marTop w:val="0"/>
      <w:marBottom w:val="0"/>
      <w:divBdr>
        <w:top w:val="none" w:sz="0" w:space="0" w:color="auto"/>
        <w:left w:val="none" w:sz="0" w:space="0" w:color="auto"/>
        <w:bottom w:val="none" w:sz="0" w:space="0" w:color="auto"/>
        <w:right w:val="none" w:sz="0" w:space="0" w:color="auto"/>
      </w:divBdr>
    </w:div>
    <w:div w:id="236786022">
      <w:bodyDiv w:val="1"/>
      <w:marLeft w:val="0"/>
      <w:marRight w:val="0"/>
      <w:marTop w:val="0"/>
      <w:marBottom w:val="0"/>
      <w:divBdr>
        <w:top w:val="none" w:sz="0" w:space="0" w:color="auto"/>
        <w:left w:val="none" w:sz="0" w:space="0" w:color="auto"/>
        <w:bottom w:val="none" w:sz="0" w:space="0" w:color="auto"/>
        <w:right w:val="none" w:sz="0" w:space="0" w:color="auto"/>
      </w:divBdr>
    </w:div>
    <w:div w:id="256058061">
      <w:bodyDiv w:val="1"/>
      <w:marLeft w:val="0"/>
      <w:marRight w:val="0"/>
      <w:marTop w:val="0"/>
      <w:marBottom w:val="0"/>
      <w:divBdr>
        <w:top w:val="none" w:sz="0" w:space="0" w:color="auto"/>
        <w:left w:val="none" w:sz="0" w:space="0" w:color="auto"/>
        <w:bottom w:val="none" w:sz="0" w:space="0" w:color="auto"/>
        <w:right w:val="none" w:sz="0" w:space="0" w:color="auto"/>
      </w:divBdr>
    </w:div>
    <w:div w:id="263614987">
      <w:bodyDiv w:val="1"/>
      <w:marLeft w:val="0"/>
      <w:marRight w:val="0"/>
      <w:marTop w:val="0"/>
      <w:marBottom w:val="0"/>
      <w:divBdr>
        <w:top w:val="none" w:sz="0" w:space="0" w:color="auto"/>
        <w:left w:val="none" w:sz="0" w:space="0" w:color="auto"/>
        <w:bottom w:val="none" w:sz="0" w:space="0" w:color="auto"/>
        <w:right w:val="none" w:sz="0" w:space="0" w:color="auto"/>
      </w:divBdr>
    </w:div>
    <w:div w:id="267859227">
      <w:bodyDiv w:val="1"/>
      <w:marLeft w:val="0"/>
      <w:marRight w:val="0"/>
      <w:marTop w:val="0"/>
      <w:marBottom w:val="0"/>
      <w:divBdr>
        <w:top w:val="none" w:sz="0" w:space="0" w:color="auto"/>
        <w:left w:val="none" w:sz="0" w:space="0" w:color="auto"/>
        <w:bottom w:val="none" w:sz="0" w:space="0" w:color="auto"/>
        <w:right w:val="none" w:sz="0" w:space="0" w:color="auto"/>
      </w:divBdr>
    </w:div>
    <w:div w:id="278685300">
      <w:bodyDiv w:val="1"/>
      <w:marLeft w:val="0"/>
      <w:marRight w:val="0"/>
      <w:marTop w:val="0"/>
      <w:marBottom w:val="0"/>
      <w:divBdr>
        <w:top w:val="none" w:sz="0" w:space="0" w:color="auto"/>
        <w:left w:val="none" w:sz="0" w:space="0" w:color="auto"/>
        <w:bottom w:val="none" w:sz="0" w:space="0" w:color="auto"/>
        <w:right w:val="none" w:sz="0" w:space="0" w:color="auto"/>
      </w:divBdr>
      <w:divsChild>
        <w:div w:id="117072534">
          <w:marLeft w:val="0"/>
          <w:marRight w:val="0"/>
          <w:marTop w:val="0"/>
          <w:marBottom w:val="0"/>
          <w:divBdr>
            <w:top w:val="none" w:sz="0" w:space="0" w:color="auto"/>
            <w:left w:val="none" w:sz="0" w:space="0" w:color="auto"/>
            <w:bottom w:val="none" w:sz="0" w:space="0" w:color="auto"/>
            <w:right w:val="none" w:sz="0" w:space="0" w:color="auto"/>
          </w:divBdr>
        </w:div>
        <w:div w:id="816847757">
          <w:marLeft w:val="0"/>
          <w:marRight w:val="0"/>
          <w:marTop w:val="0"/>
          <w:marBottom w:val="0"/>
          <w:divBdr>
            <w:top w:val="none" w:sz="0" w:space="0" w:color="auto"/>
            <w:left w:val="none" w:sz="0" w:space="0" w:color="auto"/>
            <w:bottom w:val="none" w:sz="0" w:space="0" w:color="auto"/>
            <w:right w:val="none" w:sz="0" w:space="0" w:color="auto"/>
          </w:divBdr>
        </w:div>
        <w:div w:id="1989938501">
          <w:marLeft w:val="0"/>
          <w:marRight w:val="0"/>
          <w:marTop w:val="0"/>
          <w:marBottom w:val="0"/>
          <w:divBdr>
            <w:top w:val="none" w:sz="0" w:space="0" w:color="auto"/>
            <w:left w:val="none" w:sz="0" w:space="0" w:color="auto"/>
            <w:bottom w:val="none" w:sz="0" w:space="0" w:color="auto"/>
            <w:right w:val="none" w:sz="0" w:space="0" w:color="auto"/>
          </w:divBdr>
        </w:div>
      </w:divsChild>
    </w:div>
    <w:div w:id="290553165">
      <w:bodyDiv w:val="1"/>
      <w:marLeft w:val="0"/>
      <w:marRight w:val="0"/>
      <w:marTop w:val="0"/>
      <w:marBottom w:val="0"/>
      <w:divBdr>
        <w:top w:val="none" w:sz="0" w:space="0" w:color="auto"/>
        <w:left w:val="none" w:sz="0" w:space="0" w:color="auto"/>
        <w:bottom w:val="none" w:sz="0" w:space="0" w:color="auto"/>
        <w:right w:val="none" w:sz="0" w:space="0" w:color="auto"/>
      </w:divBdr>
    </w:div>
    <w:div w:id="308560455">
      <w:bodyDiv w:val="1"/>
      <w:marLeft w:val="0"/>
      <w:marRight w:val="0"/>
      <w:marTop w:val="0"/>
      <w:marBottom w:val="0"/>
      <w:divBdr>
        <w:top w:val="none" w:sz="0" w:space="0" w:color="auto"/>
        <w:left w:val="none" w:sz="0" w:space="0" w:color="auto"/>
        <w:bottom w:val="none" w:sz="0" w:space="0" w:color="auto"/>
        <w:right w:val="none" w:sz="0" w:space="0" w:color="auto"/>
      </w:divBdr>
    </w:div>
    <w:div w:id="312835039">
      <w:bodyDiv w:val="1"/>
      <w:marLeft w:val="0"/>
      <w:marRight w:val="0"/>
      <w:marTop w:val="0"/>
      <w:marBottom w:val="0"/>
      <w:divBdr>
        <w:top w:val="none" w:sz="0" w:space="0" w:color="auto"/>
        <w:left w:val="none" w:sz="0" w:space="0" w:color="auto"/>
        <w:bottom w:val="none" w:sz="0" w:space="0" w:color="auto"/>
        <w:right w:val="none" w:sz="0" w:space="0" w:color="auto"/>
      </w:divBdr>
    </w:div>
    <w:div w:id="322201882">
      <w:bodyDiv w:val="1"/>
      <w:marLeft w:val="0"/>
      <w:marRight w:val="0"/>
      <w:marTop w:val="0"/>
      <w:marBottom w:val="0"/>
      <w:divBdr>
        <w:top w:val="none" w:sz="0" w:space="0" w:color="auto"/>
        <w:left w:val="none" w:sz="0" w:space="0" w:color="auto"/>
        <w:bottom w:val="none" w:sz="0" w:space="0" w:color="auto"/>
        <w:right w:val="none" w:sz="0" w:space="0" w:color="auto"/>
      </w:divBdr>
      <w:divsChild>
        <w:div w:id="725955899">
          <w:marLeft w:val="0"/>
          <w:marRight w:val="0"/>
          <w:marTop w:val="0"/>
          <w:marBottom w:val="0"/>
          <w:divBdr>
            <w:top w:val="none" w:sz="0" w:space="0" w:color="auto"/>
            <w:left w:val="none" w:sz="0" w:space="0" w:color="auto"/>
            <w:bottom w:val="none" w:sz="0" w:space="0" w:color="auto"/>
            <w:right w:val="none" w:sz="0" w:space="0" w:color="auto"/>
          </w:divBdr>
        </w:div>
        <w:div w:id="511069797">
          <w:marLeft w:val="0"/>
          <w:marRight w:val="0"/>
          <w:marTop w:val="0"/>
          <w:marBottom w:val="0"/>
          <w:divBdr>
            <w:top w:val="none" w:sz="0" w:space="0" w:color="auto"/>
            <w:left w:val="none" w:sz="0" w:space="0" w:color="auto"/>
            <w:bottom w:val="none" w:sz="0" w:space="0" w:color="auto"/>
            <w:right w:val="none" w:sz="0" w:space="0" w:color="auto"/>
          </w:divBdr>
        </w:div>
      </w:divsChild>
    </w:div>
    <w:div w:id="324280448">
      <w:bodyDiv w:val="1"/>
      <w:marLeft w:val="0"/>
      <w:marRight w:val="0"/>
      <w:marTop w:val="0"/>
      <w:marBottom w:val="0"/>
      <w:divBdr>
        <w:top w:val="none" w:sz="0" w:space="0" w:color="auto"/>
        <w:left w:val="none" w:sz="0" w:space="0" w:color="auto"/>
        <w:bottom w:val="none" w:sz="0" w:space="0" w:color="auto"/>
        <w:right w:val="none" w:sz="0" w:space="0" w:color="auto"/>
      </w:divBdr>
    </w:div>
    <w:div w:id="328170134">
      <w:bodyDiv w:val="1"/>
      <w:marLeft w:val="0"/>
      <w:marRight w:val="0"/>
      <w:marTop w:val="0"/>
      <w:marBottom w:val="0"/>
      <w:divBdr>
        <w:top w:val="none" w:sz="0" w:space="0" w:color="auto"/>
        <w:left w:val="none" w:sz="0" w:space="0" w:color="auto"/>
        <w:bottom w:val="none" w:sz="0" w:space="0" w:color="auto"/>
        <w:right w:val="none" w:sz="0" w:space="0" w:color="auto"/>
      </w:divBdr>
    </w:div>
    <w:div w:id="350840531">
      <w:bodyDiv w:val="1"/>
      <w:marLeft w:val="0"/>
      <w:marRight w:val="0"/>
      <w:marTop w:val="0"/>
      <w:marBottom w:val="0"/>
      <w:divBdr>
        <w:top w:val="none" w:sz="0" w:space="0" w:color="auto"/>
        <w:left w:val="none" w:sz="0" w:space="0" w:color="auto"/>
        <w:bottom w:val="none" w:sz="0" w:space="0" w:color="auto"/>
        <w:right w:val="none" w:sz="0" w:space="0" w:color="auto"/>
      </w:divBdr>
    </w:div>
    <w:div w:id="365298745">
      <w:bodyDiv w:val="1"/>
      <w:marLeft w:val="0"/>
      <w:marRight w:val="0"/>
      <w:marTop w:val="0"/>
      <w:marBottom w:val="0"/>
      <w:divBdr>
        <w:top w:val="none" w:sz="0" w:space="0" w:color="auto"/>
        <w:left w:val="none" w:sz="0" w:space="0" w:color="auto"/>
        <w:bottom w:val="none" w:sz="0" w:space="0" w:color="auto"/>
        <w:right w:val="none" w:sz="0" w:space="0" w:color="auto"/>
      </w:divBdr>
    </w:div>
    <w:div w:id="370769030">
      <w:bodyDiv w:val="1"/>
      <w:marLeft w:val="0"/>
      <w:marRight w:val="0"/>
      <w:marTop w:val="0"/>
      <w:marBottom w:val="0"/>
      <w:divBdr>
        <w:top w:val="none" w:sz="0" w:space="0" w:color="auto"/>
        <w:left w:val="none" w:sz="0" w:space="0" w:color="auto"/>
        <w:bottom w:val="none" w:sz="0" w:space="0" w:color="auto"/>
        <w:right w:val="none" w:sz="0" w:space="0" w:color="auto"/>
      </w:divBdr>
    </w:div>
    <w:div w:id="384374552">
      <w:bodyDiv w:val="1"/>
      <w:marLeft w:val="0"/>
      <w:marRight w:val="0"/>
      <w:marTop w:val="0"/>
      <w:marBottom w:val="0"/>
      <w:divBdr>
        <w:top w:val="none" w:sz="0" w:space="0" w:color="auto"/>
        <w:left w:val="none" w:sz="0" w:space="0" w:color="auto"/>
        <w:bottom w:val="none" w:sz="0" w:space="0" w:color="auto"/>
        <w:right w:val="none" w:sz="0" w:space="0" w:color="auto"/>
      </w:divBdr>
    </w:div>
    <w:div w:id="391776844">
      <w:bodyDiv w:val="1"/>
      <w:marLeft w:val="0"/>
      <w:marRight w:val="0"/>
      <w:marTop w:val="0"/>
      <w:marBottom w:val="0"/>
      <w:divBdr>
        <w:top w:val="none" w:sz="0" w:space="0" w:color="auto"/>
        <w:left w:val="none" w:sz="0" w:space="0" w:color="auto"/>
        <w:bottom w:val="none" w:sz="0" w:space="0" w:color="auto"/>
        <w:right w:val="none" w:sz="0" w:space="0" w:color="auto"/>
      </w:divBdr>
    </w:div>
    <w:div w:id="393892459">
      <w:bodyDiv w:val="1"/>
      <w:marLeft w:val="0"/>
      <w:marRight w:val="0"/>
      <w:marTop w:val="0"/>
      <w:marBottom w:val="0"/>
      <w:divBdr>
        <w:top w:val="none" w:sz="0" w:space="0" w:color="auto"/>
        <w:left w:val="none" w:sz="0" w:space="0" w:color="auto"/>
        <w:bottom w:val="none" w:sz="0" w:space="0" w:color="auto"/>
        <w:right w:val="none" w:sz="0" w:space="0" w:color="auto"/>
      </w:divBdr>
    </w:div>
    <w:div w:id="399332550">
      <w:bodyDiv w:val="1"/>
      <w:marLeft w:val="0"/>
      <w:marRight w:val="0"/>
      <w:marTop w:val="0"/>
      <w:marBottom w:val="0"/>
      <w:divBdr>
        <w:top w:val="none" w:sz="0" w:space="0" w:color="auto"/>
        <w:left w:val="none" w:sz="0" w:space="0" w:color="auto"/>
        <w:bottom w:val="none" w:sz="0" w:space="0" w:color="auto"/>
        <w:right w:val="none" w:sz="0" w:space="0" w:color="auto"/>
      </w:divBdr>
    </w:div>
    <w:div w:id="400951940">
      <w:bodyDiv w:val="1"/>
      <w:marLeft w:val="0"/>
      <w:marRight w:val="0"/>
      <w:marTop w:val="0"/>
      <w:marBottom w:val="0"/>
      <w:divBdr>
        <w:top w:val="none" w:sz="0" w:space="0" w:color="auto"/>
        <w:left w:val="none" w:sz="0" w:space="0" w:color="auto"/>
        <w:bottom w:val="none" w:sz="0" w:space="0" w:color="auto"/>
        <w:right w:val="none" w:sz="0" w:space="0" w:color="auto"/>
      </w:divBdr>
    </w:div>
    <w:div w:id="410928475">
      <w:bodyDiv w:val="1"/>
      <w:marLeft w:val="0"/>
      <w:marRight w:val="0"/>
      <w:marTop w:val="0"/>
      <w:marBottom w:val="0"/>
      <w:divBdr>
        <w:top w:val="none" w:sz="0" w:space="0" w:color="auto"/>
        <w:left w:val="none" w:sz="0" w:space="0" w:color="auto"/>
        <w:bottom w:val="none" w:sz="0" w:space="0" w:color="auto"/>
        <w:right w:val="none" w:sz="0" w:space="0" w:color="auto"/>
      </w:divBdr>
    </w:div>
    <w:div w:id="436604079">
      <w:bodyDiv w:val="1"/>
      <w:marLeft w:val="0"/>
      <w:marRight w:val="0"/>
      <w:marTop w:val="0"/>
      <w:marBottom w:val="0"/>
      <w:divBdr>
        <w:top w:val="none" w:sz="0" w:space="0" w:color="auto"/>
        <w:left w:val="none" w:sz="0" w:space="0" w:color="auto"/>
        <w:bottom w:val="none" w:sz="0" w:space="0" w:color="auto"/>
        <w:right w:val="none" w:sz="0" w:space="0" w:color="auto"/>
      </w:divBdr>
    </w:div>
    <w:div w:id="442965157">
      <w:bodyDiv w:val="1"/>
      <w:marLeft w:val="0"/>
      <w:marRight w:val="0"/>
      <w:marTop w:val="0"/>
      <w:marBottom w:val="0"/>
      <w:divBdr>
        <w:top w:val="none" w:sz="0" w:space="0" w:color="auto"/>
        <w:left w:val="none" w:sz="0" w:space="0" w:color="auto"/>
        <w:bottom w:val="none" w:sz="0" w:space="0" w:color="auto"/>
        <w:right w:val="none" w:sz="0" w:space="0" w:color="auto"/>
      </w:divBdr>
      <w:divsChild>
        <w:div w:id="1093160438">
          <w:marLeft w:val="0"/>
          <w:marRight w:val="0"/>
          <w:marTop w:val="0"/>
          <w:marBottom w:val="0"/>
          <w:divBdr>
            <w:top w:val="none" w:sz="0" w:space="0" w:color="auto"/>
            <w:left w:val="none" w:sz="0" w:space="0" w:color="auto"/>
            <w:bottom w:val="none" w:sz="0" w:space="0" w:color="auto"/>
            <w:right w:val="none" w:sz="0" w:space="0" w:color="auto"/>
          </w:divBdr>
        </w:div>
        <w:div w:id="1680038156">
          <w:marLeft w:val="0"/>
          <w:marRight w:val="0"/>
          <w:marTop w:val="0"/>
          <w:marBottom w:val="0"/>
          <w:divBdr>
            <w:top w:val="none" w:sz="0" w:space="0" w:color="auto"/>
            <w:left w:val="none" w:sz="0" w:space="0" w:color="auto"/>
            <w:bottom w:val="none" w:sz="0" w:space="0" w:color="auto"/>
            <w:right w:val="none" w:sz="0" w:space="0" w:color="auto"/>
          </w:divBdr>
        </w:div>
        <w:div w:id="1447655033">
          <w:marLeft w:val="0"/>
          <w:marRight w:val="0"/>
          <w:marTop w:val="0"/>
          <w:marBottom w:val="0"/>
          <w:divBdr>
            <w:top w:val="none" w:sz="0" w:space="0" w:color="auto"/>
            <w:left w:val="none" w:sz="0" w:space="0" w:color="auto"/>
            <w:bottom w:val="none" w:sz="0" w:space="0" w:color="auto"/>
            <w:right w:val="none" w:sz="0" w:space="0" w:color="auto"/>
          </w:divBdr>
        </w:div>
        <w:div w:id="436799120">
          <w:marLeft w:val="0"/>
          <w:marRight w:val="0"/>
          <w:marTop w:val="0"/>
          <w:marBottom w:val="0"/>
          <w:divBdr>
            <w:top w:val="none" w:sz="0" w:space="0" w:color="auto"/>
            <w:left w:val="none" w:sz="0" w:space="0" w:color="auto"/>
            <w:bottom w:val="none" w:sz="0" w:space="0" w:color="auto"/>
            <w:right w:val="none" w:sz="0" w:space="0" w:color="auto"/>
          </w:divBdr>
        </w:div>
        <w:div w:id="961883711">
          <w:marLeft w:val="0"/>
          <w:marRight w:val="0"/>
          <w:marTop w:val="0"/>
          <w:marBottom w:val="0"/>
          <w:divBdr>
            <w:top w:val="none" w:sz="0" w:space="0" w:color="auto"/>
            <w:left w:val="none" w:sz="0" w:space="0" w:color="auto"/>
            <w:bottom w:val="none" w:sz="0" w:space="0" w:color="auto"/>
            <w:right w:val="none" w:sz="0" w:space="0" w:color="auto"/>
          </w:divBdr>
        </w:div>
        <w:div w:id="1311978536">
          <w:marLeft w:val="0"/>
          <w:marRight w:val="0"/>
          <w:marTop w:val="0"/>
          <w:marBottom w:val="0"/>
          <w:divBdr>
            <w:top w:val="none" w:sz="0" w:space="0" w:color="auto"/>
            <w:left w:val="none" w:sz="0" w:space="0" w:color="auto"/>
            <w:bottom w:val="none" w:sz="0" w:space="0" w:color="auto"/>
            <w:right w:val="none" w:sz="0" w:space="0" w:color="auto"/>
          </w:divBdr>
        </w:div>
        <w:div w:id="1922061200">
          <w:marLeft w:val="0"/>
          <w:marRight w:val="0"/>
          <w:marTop w:val="0"/>
          <w:marBottom w:val="0"/>
          <w:divBdr>
            <w:top w:val="none" w:sz="0" w:space="0" w:color="auto"/>
            <w:left w:val="none" w:sz="0" w:space="0" w:color="auto"/>
            <w:bottom w:val="none" w:sz="0" w:space="0" w:color="auto"/>
            <w:right w:val="none" w:sz="0" w:space="0" w:color="auto"/>
          </w:divBdr>
        </w:div>
        <w:div w:id="1546867148">
          <w:marLeft w:val="0"/>
          <w:marRight w:val="0"/>
          <w:marTop w:val="0"/>
          <w:marBottom w:val="0"/>
          <w:divBdr>
            <w:top w:val="none" w:sz="0" w:space="0" w:color="auto"/>
            <w:left w:val="none" w:sz="0" w:space="0" w:color="auto"/>
            <w:bottom w:val="none" w:sz="0" w:space="0" w:color="auto"/>
            <w:right w:val="none" w:sz="0" w:space="0" w:color="auto"/>
          </w:divBdr>
        </w:div>
      </w:divsChild>
    </w:div>
    <w:div w:id="444035655">
      <w:bodyDiv w:val="1"/>
      <w:marLeft w:val="0"/>
      <w:marRight w:val="0"/>
      <w:marTop w:val="0"/>
      <w:marBottom w:val="0"/>
      <w:divBdr>
        <w:top w:val="none" w:sz="0" w:space="0" w:color="auto"/>
        <w:left w:val="none" w:sz="0" w:space="0" w:color="auto"/>
        <w:bottom w:val="none" w:sz="0" w:space="0" w:color="auto"/>
        <w:right w:val="none" w:sz="0" w:space="0" w:color="auto"/>
      </w:divBdr>
    </w:div>
    <w:div w:id="446121265">
      <w:bodyDiv w:val="1"/>
      <w:marLeft w:val="0"/>
      <w:marRight w:val="0"/>
      <w:marTop w:val="0"/>
      <w:marBottom w:val="0"/>
      <w:divBdr>
        <w:top w:val="none" w:sz="0" w:space="0" w:color="auto"/>
        <w:left w:val="none" w:sz="0" w:space="0" w:color="auto"/>
        <w:bottom w:val="none" w:sz="0" w:space="0" w:color="auto"/>
        <w:right w:val="none" w:sz="0" w:space="0" w:color="auto"/>
      </w:divBdr>
    </w:div>
    <w:div w:id="454493634">
      <w:bodyDiv w:val="1"/>
      <w:marLeft w:val="0"/>
      <w:marRight w:val="0"/>
      <w:marTop w:val="0"/>
      <w:marBottom w:val="0"/>
      <w:divBdr>
        <w:top w:val="none" w:sz="0" w:space="0" w:color="auto"/>
        <w:left w:val="none" w:sz="0" w:space="0" w:color="auto"/>
        <w:bottom w:val="none" w:sz="0" w:space="0" w:color="auto"/>
        <w:right w:val="none" w:sz="0" w:space="0" w:color="auto"/>
      </w:divBdr>
    </w:div>
    <w:div w:id="471217025">
      <w:bodyDiv w:val="1"/>
      <w:marLeft w:val="0"/>
      <w:marRight w:val="0"/>
      <w:marTop w:val="0"/>
      <w:marBottom w:val="0"/>
      <w:divBdr>
        <w:top w:val="none" w:sz="0" w:space="0" w:color="auto"/>
        <w:left w:val="none" w:sz="0" w:space="0" w:color="auto"/>
        <w:bottom w:val="none" w:sz="0" w:space="0" w:color="auto"/>
        <w:right w:val="none" w:sz="0" w:space="0" w:color="auto"/>
      </w:divBdr>
    </w:div>
    <w:div w:id="485053575">
      <w:bodyDiv w:val="1"/>
      <w:marLeft w:val="0"/>
      <w:marRight w:val="0"/>
      <w:marTop w:val="0"/>
      <w:marBottom w:val="0"/>
      <w:divBdr>
        <w:top w:val="none" w:sz="0" w:space="0" w:color="auto"/>
        <w:left w:val="none" w:sz="0" w:space="0" w:color="auto"/>
        <w:bottom w:val="none" w:sz="0" w:space="0" w:color="auto"/>
        <w:right w:val="none" w:sz="0" w:space="0" w:color="auto"/>
      </w:divBdr>
    </w:div>
    <w:div w:id="505483825">
      <w:bodyDiv w:val="1"/>
      <w:marLeft w:val="0"/>
      <w:marRight w:val="0"/>
      <w:marTop w:val="0"/>
      <w:marBottom w:val="0"/>
      <w:divBdr>
        <w:top w:val="none" w:sz="0" w:space="0" w:color="auto"/>
        <w:left w:val="none" w:sz="0" w:space="0" w:color="auto"/>
        <w:bottom w:val="none" w:sz="0" w:space="0" w:color="auto"/>
        <w:right w:val="none" w:sz="0" w:space="0" w:color="auto"/>
      </w:divBdr>
    </w:div>
    <w:div w:id="507600129">
      <w:bodyDiv w:val="1"/>
      <w:marLeft w:val="0"/>
      <w:marRight w:val="0"/>
      <w:marTop w:val="0"/>
      <w:marBottom w:val="0"/>
      <w:divBdr>
        <w:top w:val="none" w:sz="0" w:space="0" w:color="auto"/>
        <w:left w:val="none" w:sz="0" w:space="0" w:color="auto"/>
        <w:bottom w:val="none" w:sz="0" w:space="0" w:color="auto"/>
        <w:right w:val="none" w:sz="0" w:space="0" w:color="auto"/>
      </w:divBdr>
    </w:div>
    <w:div w:id="516238532">
      <w:bodyDiv w:val="1"/>
      <w:marLeft w:val="0"/>
      <w:marRight w:val="0"/>
      <w:marTop w:val="0"/>
      <w:marBottom w:val="0"/>
      <w:divBdr>
        <w:top w:val="none" w:sz="0" w:space="0" w:color="auto"/>
        <w:left w:val="none" w:sz="0" w:space="0" w:color="auto"/>
        <w:bottom w:val="none" w:sz="0" w:space="0" w:color="auto"/>
        <w:right w:val="none" w:sz="0" w:space="0" w:color="auto"/>
      </w:divBdr>
    </w:div>
    <w:div w:id="527988224">
      <w:bodyDiv w:val="1"/>
      <w:marLeft w:val="0"/>
      <w:marRight w:val="0"/>
      <w:marTop w:val="0"/>
      <w:marBottom w:val="0"/>
      <w:divBdr>
        <w:top w:val="none" w:sz="0" w:space="0" w:color="auto"/>
        <w:left w:val="none" w:sz="0" w:space="0" w:color="auto"/>
        <w:bottom w:val="none" w:sz="0" w:space="0" w:color="auto"/>
        <w:right w:val="none" w:sz="0" w:space="0" w:color="auto"/>
      </w:divBdr>
    </w:div>
    <w:div w:id="554007159">
      <w:bodyDiv w:val="1"/>
      <w:marLeft w:val="0"/>
      <w:marRight w:val="0"/>
      <w:marTop w:val="0"/>
      <w:marBottom w:val="0"/>
      <w:divBdr>
        <w:top w:val="none" w:sz="0" w:space="0" w:color="auto"/>
        <w:left w:val="none" w:sz="0" w:space="0" w:color="auto"/>
        <w:bottom w:val="none" w:sz="0" w:space="0" w:color="auto"/>
        <w:right w:val="none" w:sz="0" w:space="0" w:color="auto"/>
      </w:divBdr>
    </w:div>
    <w:div w:id="556891874">
      <w:bodyDiv w:val="1"/>
      <w:marLeft w:val="0"/>
      <w:marRight w:val="0"/>
      <w:marTop w:val="0"/>
      <w:marBottom w:val="0"/>
      <w:divBdr>
        <w:top w:val="none" w:sz="0" w:space="0" w:color="auto"/>
        <w:left w:val="none" w:sz="0" w:space="0" w:color="auto"/>
        <w:bottom w:val="none" w:sz="0" w:space="0" w:color="auto"/>
        <w:right w:val="none" w:sz="0" w:space="0" w:color="auto"/>
      </w:divBdr>
    </w:div>
    <w:div w:id="561791509">
      <w:bodyDiv w:val="1"/>
      <w:marLeft w:val="0"/>
      <w:marRight w:val="0"/>
      <w:marTop w:val="0"/>
      <w:marBottom w:val="0"/>
      <w:divBdr>
        <w:top w:val="none" w:sz="0" w:space="0" w:color="auto"/>
        <w:left w:val="none" w:sz="0" w:space="0" w:color="auto"/>
        <w:bottom w:val="none" w:sz="0" w:space="0" w:color="auto"/>
        <w:right w:val="none" w:sz="0" w:space="0" w:color="auto"/>
      </w:divBdr>
    </w:div>
    <w:div w:id="562184157">
      <w:bodyDiv w:val="1"/>
      <w:marLeft w:val="0"/>
      <w:marRight w:val="0"/>
      <w:marTop w:val="0"/>
      <w:marBottom w:val="0"/>
      <w:divBdr>
        <w:top w:val="none" w:sz="0" w:space="0" w:color="auto"/>
        <w:left w:val="none" w:sz="0" w:space="0" w:color="auto"/>
        <w:bottom w:val="none" w:sz="0" w:space="0" w:color="auto"/>
        <w:right w:val="none" w:sz="0" w:space="0" w:color="auto"/>
      </w:divBdr>
    </w:div>
    <w:div w:id="588933068">
      <w:bodyDiv w:val="1"/>
      <w:marLeft w:val="0"/>
      <w:marRight w:val="0"/>
      <w:marTop w:val="0"/>
      <w:marBottom w:val="0"/>
      <w:divBdr>
        <w:top w:val="none" w:sz="0" w:space="0" w:color="auto"/>
        <w:left w:val="none" w:sz="0" w:space="0" w:color="auto"/>
        <w:bottom w:val="none" w:sz="0" w:space="0" w:color="auto"/>
        <w:right w:val="none" w:sz="0" w:space="0" w:color="auto"/>
      </w:divBdr>
    </w:div>
    <w:div w:id="605429460">
      <w:bodyDiv w:val="1"/>
      <w:marLeft w:val="0"/>
      <w:marRight w:val="0"/>
      <w:marTop w:val="0"/>
      <w:marBottom w:val="0"/>
      <w:divBdr>
        <w:top w:val="none" w:sz="0" w:space="0" w:color="auto"/>
        <w:left w:val="none" w:sz="0" w:space="0" w:color="auto"/>
        <w:bottom w:val="none" w:sz="0" w:space="0" w:color="auto"/>
        <w:right w:val="none" w:sz="0" w:space="0" w:color="auto"/>
      </w:divBdr>
    </w:div>
    <w:div w:id="620383211">
      <w:bodyDiv w:val="1"/>
      <w:marLeft w:val="0"/>
      <w:marRight w:val="0"/>
      <w:marTop w:val="0"/>
      <w:marBottom w:val="0"/>
      <w:divBdr>
        <w:top w:val="none" w:sz="0" w:space="0" w:color="auto"/>
        <w:left w:val="none" w:sz="0" w:space="0" w:color="auto"/>
        <w:bottom w:val="none" w:sz="0" w:space="0" w:color="auto"/>
        <w:right w:val="none" w:sz="0" w:space="0" w:color="auto"/>
      </w:divBdr>
    </w:div>
    <w:div w:id="662977263">
      <w:bodyDiv w:val="1"/>
      <w:marLeft w:val="0"/>
      <w:marRight w:val="0"/>
      <w:marTop w:val="0"/>
      <w:marBottom w:val="0"/>
      <w:divBdr>
        <w:top w:val="none" w:sz="0" w:space="0" w:color="auto"/>
        <w:left w:val="none" w:sz="0" w:space="0" w:color="auto"/>
        <w:bottom w:val="none" w:sz="0" w:space="0" w:color="auto"/>
        <w:right w:val="none" w:sz="0" w:space="0" w:color="auto"/>
      </w:divBdr>
    </w:div>
    <w:div w:id="665783349">
      <w:bodyDiv w:val="1"/>
      <w:marLeft w:val="0"/>
      <w:marRight w:val="0"/>
      <w:marTop w:val="0"/>
      <w:marBottom w:val="0"/>
      <w:divBdr>
        <w:top w:val="none" w:sz="0" w:space="0" w:color="auto"/>
        <w:left w:val="none" w:sz="0" w:space="0" w:color="auto"/>
        <w:bottom w:val="none" w:sz="0" w:space="0" w:color="auto"/>
        <w:right w:val="none" w:sz="0" w:space="0" w:color="auto"/>
      </w:divBdr>
    </w:div>
    <w:div w:id="670721861">
      <w:bodyDiv w:val="1"/>
      <w:marLeft w:val="0"/>
      <w:marRight w:val="0"/>
      <w:marTop w:val="0"/>
      <w:marBottom w:val="0"/>
      <w:divBdr>
        <w:top w:val="none" w:sz="0" w:space="0" w:color="auto"/>
        <w:left w:val="none" w:sz="0" w:space="0" w:color="auto"/>
        <w:bottom w:val="none" w:sz="0" w:space="0" w:color="auto"/>
        <w:right w:val="none" w:sz="0" w:space="0" w:color="auto"/>
      </w:divBdr>
    </w:div>
    <w:div w:id="695888746">
      <w:bodyDiv w:val="1"/>
      <w:marLeft w:val="0"/>
      <w:marRight w:val="0"/>
      <w:marTop w:val="0"/>
      <w:marBottom w:val="0"/>
      <w:divBdr>
        <w:top w:val="none" w:sz="0" w:space="0" w:color="auto"/>
        <w:left w:val="none" w:sz="0" w:space="0" w:color="auto"/>
        <w:bottom w:val="none" w:sz="0" w:space="0" w:color="auto"/>
        <w:right w:val="none" w:sz="0" w:space="0" w:color="auto"/>
      </w:divBdr>
    </w:div>
    <w:div w:id="698050975">
      <w:bodyDiv w:val="1"/>
      <w:marLeft w:val="0"/>
      <w:marRight w:val="0"/>
      <w:marTop w:val="0"/>
      <w:marBottom w:val="0"/>
      <w:divBdr>
        <w:top w:val="none" w:sz="0" w:space="0" w:color="auto"/>
        <w:left w:val="none" w:sz="0" w:space="0" w:color="auto"/>
        <w:bottom w:val="none" w:sz="0" w:space="0" w:color="auto"/>
        <w:right w:val="none" w:sz="0" w:space="0" w:color="auto"/>
      </w:divBdr>
    </w:div>
    <w:div w:id="707147702">
      <w:bodyDiv w:val="1"/>
      <w:marLeft w:val="0"/>
      <w:marRight w:val="0"/>
      <w:marTop w:val="0"/>
      <w:marBottom w:val="0"/>
      <w:divBdr>
        <w:top w:val="none" w:sz="0" w:space="0" w:color="auto"/>
        <w:left w:val="none" w:sz="0" w:space="0" w:color="auto"/>
        <w:bottom w:val="none" w:sz="0" w:space="0" w:color="auto"/>
        <w:right w:val="none" w:sz="0" w:space="0" w:color="auto"/>
      </w:divBdr>
    </w:div>
    <w:div w:id="717510253">
      <w:bodyDiv w:val="1"/>
      <w:marLeft w:val="0"/>
      <w:marRight w:val="0"/>
      <w:marTop w:val="0"/>
      <w:marBottom w:val="0"/>
      <w:divBdr>
        <w:top w:val="none" w:sz="0" w:space="0" w:color="auto"/>
        <w:left w:val="none" w:sz="0" w:space="0" w:color="auto"/>
        <w:bottom w:val="none" w:sz="0" w:space="0" w:color="auto"/>
        <w:right w:val="none" w:sz="0" w:space="0" w:color="auto"/>
      </w:divBdr>
    </w:div>
    <w:div w:id="745155708">
      <w:bodyDiv w:val="1"/>
      <w:marLeft w:val="0"/>
      <w:marRight w:val="0"/>
      <w:marTop w:val="0"/>
      <w:marBottom w:val="0"/>
      <w:divBdr>
        <w:top w:val="none" w:sz="0" w:space="0" w:color="auto"/>
        <w:left w:val="none" w:sz="0" w:space="0" w:color="auto"/>
        <w:bottom w:val="none" w:sz="0" w:space="0" w:color="auto"/>
        <w:right w:val="none" w:sz="0" w:space="0" w:color="auto"/>
      </w:divBdr>
    </w:div>
    <w:div w:id="749929589">
      <w:bodyDiv w:val="1"/>
      <w:marLeft w:val="0"/>
      <w:marRight w:val="0"/>
      <w:marTop w:val="0"/>
      <w:marBottom w:val="0"/>
      <w:divBdr>
        <w:top w:val="none" w:sz="0" w:space="0" w:color="auto"/>
        <w:left w:val="none" w:sz="0" w:space="0" w:color="auto"/>
        <w:bottom w:val="none" w:sz="0" w:space="0" w:color="auto"/>
        <w:right w:val="none" w:sz="0" w:space="0" w:color="auto"/>
      </w:divBdr>
    </w:div>
    <w:div w:id="760679302">
      <w:bodyDiv w:val="1"/>
      <w:marLeft w:val="0"/>
      <w:marRight w:val="0"/>
      <w:marTop w:val="0"/>
      <w:marBottom w:val="0"/>
      <w:divBdr>
        <w:top w:val="none" w:sz="0" w:space="0" w:color="auto"/>
        <w:left w:val="none" w:sz="0" w:space="0" w:color="auto"/>
        <w:bottom w:val="none" w:sz="0" w:space="0" w:color="auto"/>
        <w:right w:val="none" w:sz="0" w:space="0" w:color="auto"/>
      </w:divBdr>
    </w:div>
    <w:div w:id="769475203">
      <w:bodyDiv w:val="1"/>
      <w:marLeft w:val="0"/>
      <w:marRight w:val="0"/>
      <w:marTop w:val="0"/>
      <w:marBottom w:val="0"/>
      <w:divBdr>
        <w:top w:val="none" w:sz="0" w:space="0" w:color="auto"/>
        <w:left w:val="none" w:sz="0" w:space="0" w:color="auto"/>
        <w:bottom w:val="none" w:sz="0" w:space="0" w:color="auto"/>
        <w:right w:val="none" w:sz="0" w:space="0" w:color="auto"/>
      </w:divBdr>
    </w:div>
    <w:div w:id="770782357">
      <w:bodyDiv w:val="1"/>
      <w:marLeft w:val="0"/>
      <w:marRight w:val="0"/>
      <w:marTop w:val="0"/>
      <w:marBottom w:val="0"/>
      <w:divBdr>
        <w:top w:val="none" w:sz="0" w:space="0" w:color="auto"/>
        <w:left w:val="none" w:sz="0" w:space="0" w:color="auto"/>
        <w:bottom w:val="none" w:sz="0" w:space="0" w:color="auto"/>
        <w:right w:val="none" w:sz="0" w:space="0" w:color="auto"/>
      </w:divBdr>
      <w:divsChild>
        <w:div w:id="555631795">
          <w:marLeft w:val="0"/>
          <w:marRight w:val="0"/>
          <w:marTop w:val="0"/>
          <w:marBottom w:val="0"/>
          <w:divBdr>
            <w:top w:val="none" w:sz="0" w:space="0" w:color="auto"/>
            <w:left w:val="none" w:sz="0" w:space="0" w:color="auto"/>
            <w:bottom w:val="none" w:sz="0" w:space="0" w:color="auto"/>
            <w:right w:val="none" w:sz="0" w:space="0" w:color="auto"/>
          </w:divBdr>
        </w:div>
        <w:div w:id="400175901">
          <w:marLeft w:val="0"/>
          <w:marRight w:val="0"/>
          <w:marTop w:val="0"/>
          <w:marBottom w:val="0"/>
          <w:divBdr>
            <w:top w:val="none" w:sz="0" w:space="0" w:color="auto"/>
            <w:left w:val="none" w:sz="0" w:space="0" w:color="auto"/>
            <w:bottom w:val="none" w:sz="0" w:space="0" w:color="auto"/>
            <w:right w:val="none" w:sz="0" w:space="0" w:color="auto"/>
          </w:divBdr>
        </w:div>
        <w:div w:id="127819745">
          <w:marLeft w:val="0"/>
          <w:marRight w:val="0"/>
          <w:marTop w:val="0"/>
          <w:marBottom w:val="0"/>
          <w:divBdr>
            <w:top w:val="none" w:sz="0" w:space="0" w:color="auto"/>
            <w:left w:val="none" w:sz="0" w:space="0" w:color="auto"/>
            <w:bottom w:val="none" w:sz="0" w:space="0" w:color="auto"/>
            <w:right w:val="none" w:sz="0" w:space="0" w:color="auto"/>
          </w:divBdr>
        </w:div>
        <w:div w:id="1283725424">
          <w:marLeft w:val="0"/>
          <w:marRight w:val="0"/>
          <w:marTop w:val="0"/>
          <w:marBottom w:val="0"/>
          <w:divBdr>
            <w:top w:val="none" w:sz="0" w:space="0" w:color="auto"/>
            <w:left w:val="none" w:sz="0" w:space="0" w:color="auto"/>
            <w:bottom w:val="none" w:sz="0" w:space="0" w:color="auto"/>
            <w:right w:val="none" w:sz="0" w:space="0" w:color="auto"/>
          </w:divBdr>
        </w:div>
        <w:div w:id="51271018">
          <w:marLeft w:val="0"/>
          <w:marRight w:val="0"/>
          <w:marTop w:val="0"/>
          <w:marBottom w:val="0"/>
          <w:divBdr>
            <w:top w:val="none" w:sz="0" w:space="0" w:color="auto"/>
            <w:left w:val="none" w:sz="0" w:space="0" w:color="auto"/>
            <w:bottom w:val="none" w:sz="0" w:space="0" w:color="auto"/>
            <w:right w:val="none" w:sz="0" w:space="0" w:color="auto"/>
          </w:divBdr>
        </w:div>
        <w:div w:id="1483349419">
          <w:marLeft w:val="0"/>
          <w:marRight w:val="0"/>
          <w:marTop w:val="0"/>
          <w:marBottom w:val="0"/>
          <w:divBdr>
            <w:top w:val="none" w:sz="0" w:space="0" w:color="auto"/>
            <w:left w:val="none" w:sz="0" w:space="0" w:color="auto"/>
            <w:bottom w:val="none" w:sz="0" w:space="0" w:color="auto"/>
            <w:right w:val="none" w:sz="0" w:space="0" w:color="auto"/>
          </w:divBdr>
        </w:div>
        <w:div w:id="991717222">
          <w:marLeft w:val="0"/>
          <w:marRight w:val="0"/>
          <w:marTop w:val="0"/>
          <w:marBottom w:val="0"/>
          <w:divBdr>
            <w:top w:val="none" w:sz="0" w:space="0" w:color="auto"/>
            <w:left w:val="none" w:sz="0" w:space="0" w:color="auto"/>
            <w:bottom w:val="none" w:sz="0" w:space="0" w:color="auto"/>
            <w:right w:val="none" w:sz="0" w:space="0" w:color="auto"/>
          </w:divBdr>
        </w:div>
        <w:div w:id="1796559272">
          <w:marLeft w:val="0"/>
          <w:marRight w:val="0"/>
          <w:marTop w:val="0"/>
          <w:marBottom w:val="0"/>
          <w:divBdr>
            <w:top w:val="none" w:sz="0" w:space="0" w:color="auto"/>
            <w:left w:val="none" w:sz="0" w:space="0" w:color="auto"/>
            <w:bottom w:val="none" w:sz="0" w:space="0" w:color="auto"/>
            <w:right w:val="none" w:sz="0" w:space="0" w:color="auto"/>
          </w:divBdr>
        </w:div>
        <w:div w:id="1074546800">
          <w:marLeft w:val="0"/>
          <w:marRight w:val="0"/>
          <w:marTop w:val="0"/>
          <w:marBottom w:val="0"/>
          <w:divBdr>
            <w:top w:val="none" w:sz="0" w:space="0" w:color="auto"/>
            <w:left w:val="none" w:sz="0" w:space="0" w:color="auto"/>
            <w:bottom w:val="none" w:sz="0" w:space="0" w:color="auto"/>
            <w:right w:val="none" w:sz="0" w:space="0" w:color="auto"/>
          </w:divBdr>
        </w:div>
        <w:div w:id="363019399">
          <w:marLeft w:val="0"/>
          <w:marRight w:val="0"/>
          <w:marTop w:val="0"/>
          <w:marBottom w:val="0"/>
          <w:divBdr>
            <w:top w:val="none" w:sz="0" w:space="0" w:color="auto"/>
            <w:left w:val="none" w:sz="0" w:space="0" w:color="auto"/>
            <w:bottom w:val="none" w:sz="0" w:space="0" w:color="auto"/>
            <w:right w:val="none" w:sz="0" w:space="0" w:color="auto"/>
          </w:divBdr>
        </w:div>
        <w:div w:id="458838029">
          <w:marLeft w:val="0"/>
          <w:marRight w:val="0"/>
          <w:marTop w:val="0"/>
          <w:marBottom w:val="0"/>
          <w:divBdr>
            <w:top w:val="none" w:sz="0" w:space="0" w:color="auto"/>
            <w:left w:val="none" w:sz="0" w:space="0" w:color="auto"/>
            <w:bottom w:val="none" w:sz="0" w:space="0" w:color="auto"/>
            <w:right w:val="none" w:sz="0" w:space="0" w:color="auto"/>
          </w:divBdr>
        </w:div>
        <w:div w:id="629433396">
          <w:marLeft w:val="0"/>
          <w:marRight w:val="0"/>
          <w:marTop w:val="0"/>
          <w:marBottom w:val="0"/>
          <w:divBdr>
            <w:top w:val="none" w:sz="0" w:space="0" w:color="auto"/>
            <w:left w:val="none" w:sz="0" w:space="0" w:color="auto"/>
            <w:bottom w:val="none" w:sz="0" w:space="0" w:color="auto"/>
            <w:right w:val="none" w:sz="0" w:space="0" w:color="auto"/>
          </w:divBdr>
        </w:div>
        <w:div w:id="1108046219">
          <w:marLeft w:val="0"/>
          <w:marRight w:val="0"/>
          <w:marTop w:val="0"/>
          <w:marBottom w:val="0"/>
          <w:divBdr>
            <w:top w:val="none" w:sz="0" w:space="0" w:color="auto"/>
            <w:left w:val="none" w:sz="0" w:space="0" w:color="auto"/>
            <w:bottom w:val="none" w:sz="0" w:space="0" w:color="auto"/>
            <w:right w:val="none" w:sz="0" w:space="0" w:color="auto"/>
          </w:divBdr>
        </w:div>
        <w:div w:id="229511604">
          <w:marLeft w:val="0"/>
          <w:marRight w:val="0"/>
          <w:marTop w:val="0"/>
          <w:marBottom w:val="0"/>
          <w:divBdr>
            <w:top w:val="none" w:sz="0" w:space="0" w:color="auto"/>
            <w:left w:val="none" w:sz="0" w:space="0" w:color="auto"/>
            <w:bottom w:val="none" w:sz="0" w:space="0" w:color="auto"/>
            <w:right w:val="none" w:sz="0" w:space="0" w:color="auto"/>
          </w:divBdr>
        </w:div>
        <w:div w:id="607666918">
          <w:marLeft w:val="0"/>
          <w:marRight w:val="0"/>
          <w:marTop w:val="0"/>
          <w:marBottom w:val="0"/>
          <w:divBdr>
            <w:top w:val="none" w:sz="0" w:space="0" w:color="auto"/>
            <w:left w:val="none" w:sz="0" w:space="0" w:color="auto"/>
            <w:bottom w:val="none" w:sz="0" w:space="0" w:color="auto"/>
            <w:right w:val="none" w:sz="0" w:space="0" w:color="auto"/>
          </w:divBdr>
        </w:div>
        <w:div w:id="547110304">
          <w:marLeft w:val="0"/>
          <w:marRight w:val="0"/>
          <w:marTop w:val="0"/>
          <w:marBottom w:val="0"/>
          <w:divBdr>
            <w:top w:val="none" w:sz="0" w:space="0" w:color="auto"/>
            <w:left w:val="none" w:sz="0" w:space="0" w:color="auto"/>
            <w:bottom w:val="none" w:sz="0" w:space="0" w:color="auto"/>
            <w:right w:val="none" w:sz="0" w:space="0" w:color="auto"/>
          </w:divBdr>
        </w:div>
        <w:div w:id="972709724">
          <w:marLeft w:val="0"/>
          <w:marRight w:val="0"/>
          <w:marTop w:val="0"/>
          <w:marBottom w:val="0"/>
          <w:divBdr>
            <w:top w:val="none" w:sz="0" w:space="0" w:color="auto"/>
            <w:left w:val="none" w:sz="0" w:space="0" w:color="auto"/>
            <w:bottom w:val="none" w:sz="0" w:space="0" w:color="auto"/>
            <w:right w:val="none" w:sz="0" w:space="0" w:color="auto"/>
          </w:divBdr>
        </w:div>
        <w:div w:id="1949000104">
          <w:marLeft w:val="0"/>
          <w:marRight w:val="0"/>
          <w:marTop w:val="0"/>
          <w:marBottom w:val="0"/>
          <w:divBdr>
            <w:top w:val="none" w:sz="0" w:space="0" w:color="auto"/>
            <w:left w:val="none" w:sz="0" w:space="0" w:color="auto"/>
            <w:bottom w:val="none" w:sz="0" w:space="0" w:color="auto"/>
            <w:right w:val="none" w:sz="0" w:space="0" w:color="auto"/>
          </w:divBdr>
        </w:div>
        <w:div w:id="116920760">
          <w:marLeft w:val="0"/>
          <w:marRight w:val="0"/>
          <w:marTop w:val="0"/>
          <w:marBottom w:val="0"/>
          <w:divBdr>
            <w:top w:val="none" w:sz="0" w:space="0" w:color="auto"/>
            <w:left w:val="none" w:sz="0" w:space="0" w:color="auto"/>
            <w:bottom w:val="none" w:sz="0" w:space="0" w:color="auto"/>
            <w:right w:val="none" w:sz="0" w:space="0" w:color="auto"/>
          </w:divBdr>
        </w:div>
        <w:div w:id="1094783856">
          <w:marLeft w:val="0"/>
          <w:marRight w:val="0"/>
          <w:marTop w:val="0"/>
          <w:marBottom w:val="0"/>
          <w:divBdr>
            <w:top w:val="none" w:sz="0" w:space="0" w:color="auto"/>
            <w:left w:val="none" w:sz="0" w:space="0" w:color="auto"/>
            <w:bottom w:val="none" w:sz="0" w:space="0" w:color="auto"/>
            <w:right w:val="none" w:sz="0" w:space="0" w:color="auto"/>
          </w:divBdr>
        </w:div>
        <w:div w:id="743333192">
          <w:marLeft w:val="0"/>
          <w:marRight w:val="0"/>
          <w:marTop w:val="0"/>
          <w:marBottom w:val="0"/>
          <w:divBdr>
            <w:top w:val="none" w:sz="0" w:space="0" w:color="auto"/>
            <w:left w:val="none" w:sz="0" w:space="0" w:color="auto"/>
            <w:bottom w:val="none" w:sz="0" w:space="0" w:color="auto"/>
            <w:right w:val="none" w:sz="0" w:space="0" w:color="auto"/>
          </w:divBdr>
        </w:div>
        <w:div w:id="844249343">
          <w:marLeft w:val="0"/>
          <w:marRight w:val="0"/>
          <w:marTop w:val="0"/>
          <w:marBottom w:val="0"/>
          <w:divBdr>
            <w:top w:val="none" w:sz="0" w:space="0" w:color="auto"/>
            <w:left w:val="none" w:sz="0" w:space="0" w:color="auto"/>
            <w:bottom w:val="none" w:sz="0" w:space="0" w:color="auto"/>
            <w:right w:val="none" w:sz="0" w:space="0" w:color="auto"/>
          </w:divBdr>
        </w:div>
        <w:div w:id="855848647">
          <w:marLeft w:val="0"/>
          <w:marRight w:val="0"/>
          <w:marTop w:val="0"/>
          <w:marBottom w:val="0"/>
          <w:divBdr>
            <w:top w:val="none" w:sz="0" w:space="0" w:color="auto"/>
            <w:left w:val="none" w:sz="0" w:space="0" w:color="auto"/>
            <w:bottom w:val="none" w:sz="0" w:space="0" w:color="auto"/>
            <w:right w:val="none" w:sz="0" w:space="0" w:color="auto"/>
          </w:divBdr>
        </w:div>
        <w:div w:id="125126201">
          <w:marLeft w:val="0"/>
          <w:marRight w:val="0"/>
          <w:marTop w:val="0"/>
          <w:marBottom w:val="0"/>
          <w:divBdr>
            <w:top w:val="none" w:sz="0" w:space="0" w:color="auto"/>
            <w:left w:val="none" w:sz="0" w:space="0" w:color="auto"/>
            <w:bottom w:val="none" w:sz="0" w:space="0" w:color="auto"/>
            <w:right w:val="none" w:sz="0" w:space="0" w:color="auto"/>
          </w:divBdr>
        </w:div>
        <w:div w:id="597451131">
          <w:marLeft w:val="0"/>
          <w:marRight w:val="0"/>
          <w:marTop w:val="0"/>
          <w:marBottom w:val="0"/>
          <w:divBdr>
            <w:top w:val="none" w:sz="0" w:space="0" w:color="auto"/>
            <w:left w:val="none" w:sz="0" w:space="0" w:color="auto"/>
            <w:bottom w:val="none" w:sz="0" w:space="0" w:color="auto"/>
            <w:right w:val="none" w:sz="0" w:space="0" w:color="auto"/>
          </w:divBdr>
        </w:div>
        <w:div w:id="1617981573">
          <w:marLeft w:val="0"/>
          <w:marRight w:val="0"/>
          <w:marTop w:val="0"/>
          <w:marBottom w:val="0"/>
          <w:divBdr>
            <w:top w:val="none" w:sz="0" w:space="0" w:color="auto"/>
            <w:left w:val="none" w:sz="0" w:space="0" w:color="auto"/>
            <w:bottom w:val="none" w:sz="0" w:space="0" w:color="auto"/>
            <w:right w:val="none" w:sz="0" w:space="0" w:color="auto"/>
          </w:divBdr>
        </w:div>
        <w:div w:id="1315648182">
          <w:marLeft w:val="0"/>
          <w:marRight w:val="0"/>
          <w:marTop w:val="0"/>
          <w:marBottom w:val="0"/>
          <w:divBdr>
            <w:top w:val="none" w:sz="0" w:space="0" w:color="auto"/>
            <w:left w:val="none" w:sz="0" w:space="0" w:color="auto"/>
            <w:bottom w:val="none" w:sz="0" w:space="0" w:color="auto"/>
            <w:right w:val="none" w:sz="0" w:space="0" w:color="auto"/>
          </w:divBdr>
        </w:div>
        <w:div w:id="1961182166">
          <w:marLeft w:val="0"/>
          <w:marRight w:val="0"/>
          <w:marTop w:val="0"/>
          <w:marBottom w:val="0"/>
          <w:divBdr>
            <w:top w:val="none" w:sz="0" w:space="0" w:color="auto"/>
            <w:left w:val="none" w:sz="0" w:space="0" w:color="auto"/>
            <w:bottom w:val="none" w:sz="0" w:space="0" w:color="auto"/>
            <w:right w:val="none" w:sz="0" w:space="0" w:color="auto"/>
          </w:divBdr>
        </w:div>
        <w:div w:id="2077193885">
          <w:marLeft w:val="0"/>
          <w:marRight w:val="0"/>
          <w:marTop w:val="0"/>
          <w:marBottom w:val="0"/>
          <w:divBdr>
            <w:top w:val="none" w:sz="0" w:space="0" w:color="auto"/>
            <w:left w:val="none" w:sz="0" w:space="0" w:color="auto"/>
            <w:bottom w:val="none" w:sz="0" w:space="0" w:color="auto"/>
            <w:right w:val="none" w:sz="0" w:space="0" w:color="auto"/>
          </w:divBdr>
        </w:div>
        <w:div w:id="179242556">
          <w:marLeft w:val="0"/>
          <w:marRight w:val="0"/>
          <w:marTop w:val="0"/>
          <w:marBottom w:val="0"/>
          <w:divBdr>
            <w:top w:val="none" w:sz="0" w:space="0" w:color="auto"/>
            <w:left w:val="none" w:sz="0" w:space="0" w:color="auto"/>
            <w:bottom w:val="none" w:sz="0" w:space="0" w:color="auto"/>
            <w:right w:val="none" w:sz="0" w:space="0" w:color="auto"/>
          </w:divBdr>
        </w:div>
        <w:div w:id="728848835">
          <w:marLeft w:val="0"/>
          <w:marRight w:val="0"/>
          <w:marTop w:val="0"/>
          <w:marBottom w:val="0"/>
          <w:divBdr>
            <w:top w:val="none" w:sz="0" w:space="0" w:color="auto"/>
            <w:left w:val="none" w:sz="0" w:space="0" w:color="auto"/>
            <w:bottom w:val="none" w:sz="0" w:space="0" w:color="auto"/>
            <w:right w:val="none" w:sz="0" w:space="0" w:color="auto"/>
          </w:divBdr>
        </w:div>
      </w:divsChild>
    </w:div>
    <w:div w:id="781920164">
      <w:bodyDiv w:val="1"/>
      <w:marLeft w:val="0"/>
      <w:marRight w:val="0"/>
      <w:marTop w:val="0"/>
      <w:marBottom w:val="0"/>
      <w:divBdr>
        <w:top w:val="none" w:sz="0" w:space="0" w:color="auto"/>
        <w:left w:val="none" w:sz="0" w:space="0" w:color="auto"/>
        <w:bottom w:val="none" w:sz="0" w:space="0" w:color="auto"/>
        <w:right w:val="none" w:sz="0" w:space="0" w:color="auto"/>
      </w:divBdr>
    </w:div>
    <w:div w:id="783499714">
      <w:bodyDiv w:val="1"/>
      <w:marLeft w:val="0"/>
      <w:marRight w:val="0"/>
      <w:marTop w:val="0"/>
      <w:marBottom w:val="0"/>
      <w:divBdr>
        <w:top w:val="none" w:sz="0" w:space="0" w:color="auto"/>
        <w:left w:val="none" w:sz="0" w:space="0" w:color="auto"/>
        <w:bottom w:val="none" w:sz="0" w:space="0" w:color="auto"/>
        <w:right w:val="none" w:sz="0" w:space="0" w:color="auto"/>
      </w:divBdr>
    </w:div>
    <w:div w:id="783694156">
      <w:bodyDiv w:val="1"/>
      <w:marLeft w:val="0"/>
      <w:marRight w:val="0"/>
      <w:marTop w:val="0"/>
      <w:marBottom w:val="0"/>
      <w:divBdr>
        <w:top w:val="none" w:sz="0" w:space="0" w:color="auto"/>
        <w:left w:val="none" w:sz="0" w:space="0" w:color="auto"/>
        <w:bottom w:val="none" w:sz="0" w:space="0" w:color="auto"/>
        <w:right w:val="none" w:sz="0" w:space="0" w:color="auto"/>
      </w:divBdr>
    </w:div>
    <w:div w:id="786122702">
      <w:bodyDiv w:val="1"/>
      <w:marLeft w:val="0"/>
      <w:marRight w:val="0"/>
      <w:marTop w:val="0"/>
      <w:marBottom w:val="0"/>
      <w:divBdr>
        <w:top w:val="none" w:sz="0" w:space="0" w:color="auto"/>
        <w:left w:val="none" w:sz="0" w:space="0" w:color="auto"/>
        <w:bottom w:val="none" w:sz="0" w:space="0" w:color="auto"/>
        <w:right w:val="none" w:sz="0" w:space="0" w:color="auto"/>
      </w:divBdr>
    </w:div>
    <w:div w:id="788477137">
      <w:bodyDiv w:val="1"/>
      <w:marLeft w:val="0"/>
      <w:marRight w:val="0"/>
      <w:marTop w:val="0"/>
      <w:marBottom w:val="0"/>
      <w:divBdr>
        <w:top w:val="none" w:sz="0" w:space="0" w:color="auto"/>
        <w:left w:val="none" w:sz="0" w:space="0" w:color="auto"/>
        <w:bottom w:val="none" w:sz="0" w:space="0" w:color="auto"/>
        <w:right w:val="none" w:sz="0" w:space="0" w:color="auto"/>
      </w:divBdr>
    </w:div>
    <w:div w:id="793449260">
      <w:bodyDiv w:val="1"/>
      <w:marLeft w:val="0"/>
      <w:marRight w:val="0"/>
      <w:marTop w:val="0"/>
      <w:marBottom w:val="0"/>
      <w:divBdr>
        <w:top w:val="none" w:sz="0" w:space="0" w:color="auto"/>
        <w:left w:val="none" w:sz="0" w:space="0" w:color="auto"/>
        <w:bottom w:val="none" w:sz="0" w:space="0" w:color="auto"/>
        <w:right w:val="none" w:sz="0" w:space="0" w:color="auto"/>
      </w:divBdr>
    </w:div>
    <w:div w:id="801850482">
      <w:bodyDiv w:val="1"/>
      <w:marLeft w:val="0"/>
      <w:marRight w:val="0"/>
      <w:marTop w:val="0"/>
      <w:marBottom w:val="0"/>
      <w:divBdr>
        <w:top w:val="none" w:sz="0" w:space="0" w:color="auto"/>
        <w:left w:val="none" w:sz="0" w:space="0" w:color="auto"/>
        <w:bottom w:val="none" w:sz="0" w:space="0" w:color="auto"/>
        <w:right w:val="none" w:sz="0" w:space="0" w:color="auto"/>
      </w:divBdr>
    </w:div>
    <w:div w:id="806120349">
      <w:bodyDiv w:val="1"/>
      <w:marLeft w:val="0"/>
      <w:marRight w:val="0"/>
      <w:marTop w:val="0"/>
      <w:marBottom w:val="0"/>
      <w:divBdr>
        <w:top w:val="none" w:sz="0" w:space="0" w:color="auto"/>
        <w:left w:val="none" w:sz="0" w:space="0" w:color="auto"/>
        <w:bottom w:val="none" w:sz="0" w:space="0" w:color="auto"/>
        <w:right w:val="none" w:sz="0" w:space="0" w:color="auto"/>
      </w:divBdr>
    </w:div>
    <w:div w:id="806976145">
      <w:bodyDiv w:val="1"/>
      <w:marLeft w:val="0"/>
      <w:marRight w:val="0"/>
      <w:marTop w:val="0"/>
      <w:marBottom w:val="0"/>
      <w:divBdr>
        <w:top w:val="none" w:sz="0" w:space="0" w:color="auto"/>
        <w:left w:val="none" w:sz="0" w:space="0" w:color="auto"/>
        <w:bottom w:val="none" w:sz="0" w:space="0" w:color="auto"/>
        <w:right w:val="none" w:sz="0" w:space="0" w:color="auto"/>
      </w:divBdr>
    </w:div>
    <w:div w:id="811097969">
      <w:bodyDiv w:val="1"/>
      <w:marLeft w:val="0"/>
      <w:marRight w:val="0"/>
      <w:marTop w:val="0"/>
      <w:marBottom w:val="0"/>
      <w:divBdr>
        <w:top w:val="none" w:sz="0" w:space="0" w:color="auto"/>
        <w:left w:val="none" w:sz="0" w:space="0" w:color="auto"/>
        <w:bottom w:val="none" w:sz="0" w:space="0" w:color="auto"/>
        <w:right w:val="none" w:sz="0" w:space="0" w:color="auto"/>
      </w:divBdr>
    </w:div>
    <w:div w:id="813184464">
      <w:bodyDiv w:val="1"/>
      <w:marLeft w:val="0"/>
      <w:marRight w:val="0"/>
      <w:marTop w:val="0"/>
      <w:marBottom w:val="0"/>
      <w:divBdr>
        <w:top w:val="none" w:sz="0" w:space="0" w:color="auto"/>
        <w:left w:val="none" w:sz="0" w:space="0" w:color="auto"/>
        <w:bottom w:val="none" w:sz="0" w:space="0" w:color="auto"/>
        <w:right w:val="none" w:sz="0" w:space="0" w:color="auto"/>
      </w:divBdr>
    </w:div>
    <w:div w:id="821190051">
      <w:bodyDiv w:val="1"/>
      <w:marLeft w:val="0"/>
      <w:marRight w:val="0"/>
      <w:marTop w:val="0"/>
      <w:marBottom w:val="0"/>
      <w:divBdr>
        <w:top w:val="none" w:sz="0" w:space="0" w:color="auto"/>
        <w:left w:val="none" w:sz="0" w:space="0" w:color="auto"/>
        <w:bottom w:val="none" w:sz="0" w:space="0" w:color="auto"/>
        <w:right w:val="none" w:sz="0" w:space="0" w:color="auto"/>
      </w:divBdr>
    </w:div>
    <w:div w:id="842621162">
      <w:bodyDiv w:val="1"/>
      <w:marLeft w:val="0"/>
      <w:marRight w:val="0"/>
      <w:marTop w:val="0"/>
      <w:marBottom w:val="0"/>
      <w:divBdr>
        <w:top w:val="none" w:sz="0" w:space="0" w:color="auto"/>
        <w:left w:val="none" w:sz="0" w:space="0" w:color="auto"/>
        <w:bottom w:val="none" w:sz="0" w:space="0" w:color="auto"/>
        <w:right w:val="none" w:sz="0" w:space="0" w:color="auto"/>
      </w:divBdr>
    </w:div>
    <w:div w:id="844974690">
      <w:bodyDiv w:val="1"/>
      <w:marLeft w:val="0"/>
      <w:marRight w:val="0"/>
      <w:marTop w:val="0"/>
      <w:marBottom w:val="0"/>
      <w:divBdr>
        <w:top w:val="none" w:sz="0" w:space="0" w:color="auto"/>
        <w:left w:val="none" w:sz="0" w:space="0" w:color="auto"/>
        <w:bottom w:val="none" w:sz="0" w:space="0" w:color="auto"/>
        <w:right w:val="none" w:sz="0" w:space="0" w:color="auto"/>
      </w:divBdr>
    </w:div>
    <w:div w:id="857039684">
      <w:bodyDiv w:val="1"/>
      <w:marLeft w:val="0"/>
      <w:marRight w:val="0"/>
      <w:marTop w:val="0"/>
      <w:marBottom w:val="0"/>
      <w:divBdr>
        <w:top w:val="none" w:sz="0" w:space="0" w:color="auto"/>
        <w:left w:val="none" w:sz="0" w:space="0" w:color="auto"/>
        <w:bottom w:val="none" w:sz="0" w:space="0" w:color="auto"/>
        <w:right w:val="none" w:sz="0" w:space="0" w:color="auto"/>
      </w:divBdr>
    </w:div>
    <w:div w:id="859513873">
      <w:bodyDiv w:val="1"/>
      <w:marLeft w:val="0"/>
      <w:marRight w:val="0"/>
      <w:marTop w:val="0"/>
      <w:marBottom w:val="0"/>
      <w:divBdr>
        <w:top w:val="none" w:sz="0" w:space="0" w:color="auto"/>
        <w:left w:val="none" w:sz="0" w:space="0" w:color="auto"/>
        <w:bottom w:val="none" w:sz="0" w:space="0" w:color="auto"/>
        <w:right w:val="none" w:sz="0" w:space="0" w:color="auto"/>
      </w:divBdr>
    </w:div>
    <w:div w:id="869100822">
      <w:bodyDiv w:val="1"/>
      <w:marLeft w:val="0"/>
      <w:marRight w:val="0"/>
      <w:marTop w:val="0"/>
      <w:marBottom w:val="0"/>
      <w:divBdr>
        <w:top w:val="none" w:sz="0" w:space="0" w:color="auto"/>
        <w:left w:val="none" w:sz="0" w:space="0" w:color="auto"/>
        <w:bottom w:val="none" w:sz="0" w:space="0" w:color="auto"/>
        <w:right w:val="none" w:sz="0" w:space="0" w:color="auto"/>
      </w:divBdr>
      <w:divsChild>
        <w:div w:id="1827238918">
          <w:marLeft w:val="0"/>
          <w:marRight w:val="0"/>
          <w:marTop w:val="0"/>
          <w:marBottom w:val="0"/>
          <w:divBdr>
            <w:top w:val="none" w:sz="0" w:space="0" w:color="auto"/>
            <w:left w:val="none" w:sz="0" w:space="0" w:color="auto"/>
            <w:bottom w:val="none" w:sz="0" w:space="0" w:color="auto"/>
            <w:right w:val="none" w:sz="0" w:space="0" w:color="auto"/>
          </w:divBdr>
        </w:div>
      </w:divsChild>
    </w:div>
    <w:div w:id="871263307">
      <w:bodyDiv w:val="1"/>
      <w:marLeft w:val="0"/>
      <w:marRight w:val="0"/>
      <w:marTop w:val="0"/>
      <w:marBottom w:val="0"/>
      <w:divBdr>
        <w:top w:val="none" w:sz="0" w:space="0" w:color="auto"/>
        <w:left w:val="none" w:sz="0" w:space="0" w:color="auto"/>
        <w:bottom w:val="none" w:sz="0" w:space="0" w:color="auto"/>
        <w:right w:val="none" w:sz="0" w:space="0" w:color="auto"/>
      </w:divBdr>
    </w:div>
    <w:div w:id="890075667">
      <w:bodyDiv w:val="1"/>
      <w:marLeft w:val="0"/>
      <w:marRight w:val="0"/>
      <w:marTop w:val="0"/>
      <w:marBottom w:val="0"/>
      <w:divBdr>
        <w:top w:val="none" w:sz="0" w:space="0" w:color="auto"/>
        <w:left w:val="none" w:sz="0" w:space="0" w:color="auto"/>
        <w:bottom w:val="none" w:sz="0" w:space="0" w:color="auto"/>
        <w:right w:val="none" w:sz="0" w:space="0" w:color="auto"/>
      </w:divBdr>
    </w:div>
    <w:div w:id="899055480">
      <w:bodyDiv w:val="1"/>
      <w:marLeft w:val="0"/>
      <w:marRight w:val="0"/>
      <w:marTop w:val="0"/>
      <w:marBottom w:val="0"/>
      <w:divBdr>
        <w:top w:val="none" w:sz="0" w:space="0" w:color="auto"/>
        <w:left w:val="none" w:sz="0" w:space="0" w:color="auto"/>
        <w:bottom w:val="none" w:sz="0" w:space="0" w:color="auto"/>
        <w:right w:val="none" w:sz="0" w:space="0" w:color="auto"/>
      </w:divBdr>
    </w:div>
    <w:div w:id="902132412">
      <w:bodyDiv w:val="1"/>
      <w:marLeft w:val="0"/>
      <w:marRight w:val="0"/>
      <w:marTop w:val="0"/>
      <w:marBottom w:val="0"/>
      <w:divBdr>
        <w:top w:val="none" w:sz="0" w:space="0" w:color="auto"/>
        <w:left w:val="none" w:sz="0" w:space="0" w:color="auto"/>
        <w:bottom w:val="none" w:sz="0" w:space="0" w:color="auto"/>
        <w:right w:val="none" w:sz="0" w:space="0" w:color="auto"/>
      </w:divBdr>
    </w:div>
    <w:div w:id="903685126">
      <w:bodyDiv w:val="1"/>
      <w:marLeft w:val="0"/>
      <w:marRight w:val="0"/>
      <w:marTop w:val="0"/>
      <w:marBottom w:val="0"/>
      <w:divBdr>
        <w:top w:val="none" w:sz="0" w:space="0" w:color="auto"/>
        <w:left w:val="none" w:sz="0" w:space="0" w:color="auto"/>
        <w:bottom w:val="none" w:sz="0" w:space="0" w:color="auto"/>
        <w:right w:val="none" w:sz="0" w:space="0" w:color="auto"/>
      </w:divBdr>
    </w:div>
    <w:div w:id="911624200">
      <w:bodyDiv w:val="1"/>
      <w:marLeft w:val="0"/>
      <w:marRight w:val="0"/>
      <w:marTop w:val="0"/>
      <w:marBottom w:val="0"/>
      <w:divBdr>
        <w:top w:val="none" w:sz="0" w:space="0" w:color="auto"/>
        <w:left w:val="none" w:sz="0" w:space="0" w:color="auto"/>
        <w:bottom w:val="none" w:sz="0" w:space="0" w:color="auto"/>
        <w:right w:val="none" w:sz="0" w:space="0" w:color="auto"/>
      </w:divBdr>
    </w:div>
    <w:div w:id="915743788">
      <w:bodyDiv w:val="1"/>
      <w:marLeft w:val="0"/>
      <w:marRight w:val="0"/>
      <w:marTop w:val="0"/>
      <w:marBottom w:val="0"/>
      <w:divBdr>
        <w:top w:val="none" w:sz="0" w:space="0" w:color="auto"/>
        <w:left w:val="none" w:sz="0" w:space="0" w:color="auto"/>
        <w:bottom w:val="none" w:sz="0" w:space="0" w:color="auto"/>
        <w:right w:val="none" w:sz="0" w:space="0" w:color="auto"/>
      </w:divBdr>
      <w:divsChild>
        <w:div w:id="277421363">
          <w:marLeft w:val="0"/>
          <w:marRight w:val="0"/>
          <w:marTop w:val="0"/>
          <w:marBottom w:val="0"/>
          <w:divBdr>
            <w:top w:val="none" w:sz="0" w:space="0" w:color="auto"/>
            <w:left w:val="none" w:sz="0" w:space="0" w:color="auto"/>
            <w:bottom w:val="none" w:sz="0" w:space="0" w:color="auto"/>
            <w:right w:val="none" w:sz="0" w:space="0" w:color="auto"/>
          </w:divBdr>
        </w:div>
      </w:divsChild>
    </w:div>
    <w:div w:id="944654935">
      <w:bodyDiv w:val="1"/>
      <w:marLeft w:val="0"/>
      <w:marRight w:val="0"/>
      <w:marTop w:val="0"/>
      <w:marBottom w:val="0"/>
      <w:divBdr>
        <w:top w:val="none" w:sz="0" w:space="0" w:color="auto"/>
        <w:left w:val="none" w:sz="0" w:space="0" w:color="auto"/>
        <w:bottom w:val="none" w:sz="0" w:space="0" w:color="auto"/>
        <w:right w:val="none" w:sz="0" w:space="0" w:color="auto"/>
      </w:divBdr>
    </w:div>
    <w:div w:id="971129963">
      <w:bodyDiv w:val="1"/>
      <w:marLeft w:val="0"/>
      <w:marRight w:val="0"/>
      <w:marTop w:val="0"/>
      <w:marBottom w:val="0"/>
      <w:divBdr>
        <w:top w:val="none" w:sz="0" w:space="0" w:color="auto"/>
        <w:left w:val="none" w:sz="0" w:space="0" w:color="auto"/>
        <w:bottom w:val="none" w:sz="0" w:space="0" w:color="auto"/>
        <w:right w:val="none" w:sz="0" w:space="0" w:color="auto"/>
      </w:divBdr>
    </w:div>
    <w:div w:id="978153176">
      <w:bodyDiv w:val="1"/>
      <w:marLeft w:val="0"/>
      <w:marRight w:val="0"/>
      <w:marTop w:val="0"/>
      <w:marBottom w:val="0"/>
      <w:divBdr>
        <w:top w:val="none" w:sz="0" w:space="0" w:color="auto"/>
        <w:left w:val="none" w:sz="0" w:space="0" w:color="auto"/>
        <w:bottom w:val="none" w:sz="0" w:space="0" w:color="auto"/>
        <w:right w:val="none" w:sz="0" w:space="0" w:color="auto"/>
      </w:divBdr>
    </w:div>
    <w:div w:id="984817276">
      <w:bodyDiv w:val="1"/>
      <w:marLeft w:val="0"/>
      <w:marRight w:val="0"/>
      <w:marTop w:val="0"/>
      <w:marBottom w:val="0"/>
      <w:divBdr>
        <w:top w:val="none" w:sz="0" w:space="0" w:color="auto"/>
        <w:left w:val="none" w:sz="0" w:space="0" w:color="auto"/>
        <w:bottom w:val="none" w:sz="0" w:space="0" w:color="auto"/>
        <w:right w:val="none" w:sz="0" w:space="0" w:color="auto"/>
      </w:divBdr>
    </w:div>
    <w:div w:id="987125576">
      <w:bodyDiv w:val="1"/>
      <w:marLeft w:val="0"/>
      <w:marRight w:val="0"/>
      <w:marTop w:val="0"/>
      <w:marBottom w:val="0"/>
      <w:divBdr>
        <w:top w:val="none" w:sz="0" w:space="0" w:color="auto"/>
        <w:left w:val="none" w:sz="0" w:space="0" w:color="auto"/>
        <w:bottom w:val="none" w:sz="0" w:space="0" w:color="auto"/>
        <w:right w:val="none" w:sz="0" w:space="0" w:color="auto"/>
      </w:divBdr>
      <w:divsChild>
        <w:div w:id="1053886816">
          <w:marLeft w:val="0"/>
          <w:marRight w:val="0"/>
          <w:marTop w:val="0"/>
          <w:marBottom w:val="0"/>
          <w:divBdr>
            <w:top w:val="none" w:sz="0" w:space="0" w:color="auto"/>
            <w:left w:val="none" w:sz="0" w:space="0" w:color="auto"/>
            <w:bottom w:val="none" w:sz="0" w:space="0" w:color="auto"/>
            <w:right w:val="none" w:sz="0" w:space="0" w:color="auto"/>
          </w:divBdr>
        </w:div>
        <w:div w:id="651714618">
          <w:marLeft w:val="0"/>
          <w:marRight w:val="0"/>
          <w:marTop w:val="0"/>
          <w:marBottom w:val="0"/>
          <w:divBdr>
            <w:top w:val="none" w:sz="0" w:space="0" w:color="auto"/>
            <w:left w:val="none" w:sz="0" w:space="0" w:color="auto"/>
            <w:bottom w:val="none" w:sz="0" w:space="0" w:color="auto"/>
            <w:right w:val="none" w:sz="0" w:space="0" w:color="auto"/>
          </w:divBdr>
        </w:div>
        <w:div w:id="1017929799">
          <w:marLeft w:val="0"/>
          <w:marRight w:val="0"/>
          <w:marTop w:val="0"/>
          <w:marBottom w:val="0"/>
          <w:divBdr>
            <w:top w:val="none" w:sz="0" w:space="0" w:color="auto"/>
            <w:left w:val="none" w:sz="0" w:space="0" w:color="auto"/>
            <w:bottom w:val="none" w:sz="0" w:space="0" w:color="auto"/>
            <w:right w:val="none" w:sz="0" w:space="0" w:color="auto"/>
          </w:divBdr>
        </w:div>
        <w:div w:id="380904126">
          <w:marLeft w:val="0"/>
          <w:marRight w:val="0"/>
          <w:marTop w:val="0"/>
          <w:marBottom w:val="0"/>
          <w:divBdr>
            <w:top w:val="none" w:sz="0" w:space="0" w:color="auto"/>
            <w:left w:val="none" w:sz="0" w:space="0" w:color="auto"/>
            <w:bottom w:val="none" w:sz="0" w:space="0" w:color="auto"/>
            <w:right w:val="none" w:sz="0" w:space="0" w:color="auto"/>
          </w:divBdr>
        </w:div>
        <w:div w:id="1913394124">
          <w:marLeft w:val="0"/>
          <w:marRight w:val="0"/>
          <w:marTop w:val="0"/>
          <w:marBottom w:val="0"/>
          <w:divBdr>
            <w:top w:val="none" w:sz="0" w:space="0" w:color="auto"/>
            <w:left w:val="none" w:sz="0" w:space="0" w:color="auto"/>
            <w:bottom w:val="none" w:sz="0" w:space="0" w:color="auto"/>
            <w:right w:val="none" w:sz="0" w:space="0" w:color="auto"/>
          </w:divBdr>
        </w:div>
        <w:div w:id="2028017633">
          <w:marLeft w:val="0"/>
          <w:marRight w:val="0"/>
          <w:marTop w:val="0"/>
          <w:marBottom w:val="0"/>
          <w:divBdr>
            <w:top w:val="none" w:sz="0" w:space="0" w:color="auto"/>
            <w:left w:val="none" w:sz="0" w:space="0" w:color="auto"/>
            <w:bottom w:val="none" w:sz="0" w:space="0" w:color="auto"/>
            <w:right w:val="none" w:sz="0" w:space="0" w:color="auto"/>
          </w:divBdr>
        </w:div>
        <w:div w:id="404956880">
          <w:marLeft w:val="0"/>
          <w:marRight w:val="0"/>
          <w:marTop w:val="0"/>
          <w:marBottom w:val="0"/>
          <w:divBdr>
            <w:top w:val="none" w:sz="0" w:space="0" w:color="auto"/>
            <w:left w:val="none" w:sz="0" w:space="0" w:color="auto"/>
            <w:bottom w:val="none" w:sz="0" w:space="0" w:color="auto"/>
            <w:right w:val="none" w:sz="0" w:space="0" w:color="auto"/>
          </w:divBdr>
        </w:div>
        <w:div w:id="254441669">
          <w:marLeft w:val="0"/>
          <w:marRight w:val="0"/>
          <w:marTop w:val="0"/>
          <w:marBottom w:val="0"/>
          <w:divBdr>
            <w:top w:val="none" w:sz="0" w:space="0" w:color="auto"/>
            <w:left w:val="none" w:sz="0" w:space="0" w:color="auto"/>
            <w:bottom w:val="none" w:sz="0" w:space="0" w:color="auto"/>
            <w:right w:val="none" w:sz="0" w:space="0" w:color="auto"/>
          </w:divBdr>
        </w:div>
        <w:div w:id="1407268601">
          <w:marLeft w:val="0"/>
          <w:marRight w:val="0"/>
          <w:marTop w:val="0"/>
          <w:marBottom w:val="0"/>
          <w:divBdr>
            <w:top w:val="none" w:sz="0" w:space="0" w:color="auto"/>
            <w:left w:val="none" w:sz="0" w:space="0" w:color="auto"/>
            <w:bottom w:val="none" w:sz="0" w:space="0" w:color="auto"/>
            <w:right w:val="none" w:sz="0" w:space="0" w:color="auto"/>
          </w:divBdr>
        </w:div>
        <w:div w:id="2074765582">
          <w:marLeft w:val="0"/>
          <w:marRight w:val="0"/>
          <w:marTop w:val="0"/>
          <w:marBottom w:val="0"/>
          <w:divBdr>
            <w:top w:val="none" w:sz="0" w:space="0" w:color="auto"/>
            <w:left w:val="none" w:sz="0" w:space="0" w:color="auto"/>
            <w:bottom w:val="none" w:sz="0" w:space="0" w:color="auto"/>
            <w:right w:val="none" w:sz="0" w:space="0" w:color="auto"/>
          </w:divBdr>
        </w:div>
        <w:div w:id="1810436334">
          <w:marLeft w:val="0"/>
          <w:marRight w:val="0"/>
          <w:marTop w:val="0"/>
          <w:marBottom w:val="0"/>
          <w:divBdr>
            <w:top w:val="none" w:sz="0" w:space="0" w:color="auto"/>
            <w:left w:val="none" w:sz="0" w:space="0" w:color="auto"/>
            <w:bottom w:val="none" w:sz="0" w:space="0" w:color="auto"/>
            <w:right w:val="none" w:sz="0" w:space="0" w:color="auto"/>
          </w:divBdr>
        </w:div>
        <w:div w:id="193082035">
          <w:marLeft w:val="0"/>
          <w:marRight w:val="0"/>
          <w:marTop w:val="0"/>
          <w:marBottom w:val="0"/>
          <w:divBdr>
            <w:top w:val="none" w:sz="0" w:space="0" w:color="auto"/>
            <w:left w:val="none" w:sz="0" w:space="0" w:color="auto"/>
            <w:bottom w:val="none" w:sz="0" w:space="0" w:color="auto"/>
            <w:right w:val="none" w:sz="0" w:space="0" w:color="auto"/>
          </w:divBdr>
        </w:div>
        <w:div w:id="122818135">
          <w:marLeft w:val="0"/>
          <w:marRight w:val="0"/>
          <w:marTop w:val="0"/>
          <w:marBottom w:val="0"/>
          <w:divBdr>
            <w:top w:val="none" w:sz="0" w:space="0" w:color="auto"/>
            <w:left w:val="none" w:sz="0" w:space="0" w:color="auto"/>
            <w:bottom w:val="none" w:sz="0" w:space="0" w:color="auto"/>
            <w:right w:val="none" w:sz="0" w:space="0" w:color="auto"/>
          </w:divBdr>
        </w:div>
        <w:div w:id="669068843">
          <w:marLeft w:val="0"/>
          <w:marRight w:val="0"/>
          <w:marTop w:val="0"/>
          <w:marBottom w:val="0"/>
          <w:divBdr>
            <w:top w:val="none" w:sz="0" w:space="0" w:color="auto"/>
            <w:left w:val="none" w:sz="0" w:space="0" w:color="auto"/>
            <w:bottom w:val="none" w:sz="0" w:space="0" w:color="auto"/>
            <w:right w:val="none" w:sz="0" w:space="0" w:color="auto"/>
          </w:divBdr>
        </w:div>
      </w:divsChild>
    </w:div>
    <w:div w:id="994531539">
      <w:bodyDiv w:val="1"/>
      <w:marLeft w:val="0"/>
      <w:marRight w:val="0"/>
      <w:marTop w:val="0"/>
      <w:marBottom w:val="0"/>
      <w:divBdr>
        <w:top w:val="none" w:sz="0" w:space="0" w:color="auto"/>
        <w:left w:val="none" w:sz="0" w:space="0" w:color="auto"/>
        <w:bottom w:val="none" w:sz="0" w:space="0" w:color="auto"/>
        <w:right w:val="none" w:sz="0" w:space="0" w:color="auto"/>
      </w:divBdr>
    </w:div>
    <w:div w:id="996881336">
      <w:bodyDiv w:val="1"/>
      <w:marLeft w:val="0"/>
      <w:marRight w:val="0"/>
      <w:marTop w:val="0"/>
      <w:marBottom w:val="0"/>
      <w:divBdr>
        <w:top w:val="none" w:sz="0" w:space="0" w:color="auto"/>
        <w:left w:val="none" w:sz="0" w:space="0" w:color="auto"/>
        <w:bottom w:val="none" w:sz="0" w:space="0" w:color="auto"/>
        <w:right w:val="none" w:sz="0" w:space="0" w:color="auto"/>
      </w:divBdr>
    </w:div>
    <w:div w:id="1005403699">
      <w:bodyDiv w:val="1"/>
      <w:marLeft w:val="0"/>
      <w:marRight w:val="0"/>
      <w:marTop w:val="0"/>
      <w:marBottom w:val="0"/>
      <w:divBdr>
        <w:top w:val="none" w:sz="0" w:space="0" w:color="auto"/>
        <w:left w:val="none" w:sz="0" w:space="0" w:color="auto"/>
        <w:bottom w:val="none" w:sz="0" w:space="0" w:color="auto"/>
        <w:right w:val="none" w:sz="0" w:space="0" w:color="auto"/>
      </w:divBdr>
    </w:div>
    <w:div w:id="1016076424">
      <w:bodyDiv w:val="1"/>
      <w:marLeft w:val="0"/>
      <w:marRight w:val="0"/>
      <w:marTop w:val="0"/>
      <w:marBottom w:val="0"/>
      <w:divBdr>
        <w:top w:val="none" w:sz="0" w:space="0" w:color="auto"/>
        <w:left w:val="none" w:sz="0" w:space="0" w:color="auto"/>
        <w:bottom w:val="none" w:sz="0" w:space="0" w:color="auto"/>
        <w:right w:val="none" w:sz="0" w:space="0" w:color="auto"/>
      </w:divBdr>
    </w:div>
    <w:div w:id="1019890070">
      <w:bodyDiv w:val="1"/>
      <w:marLeft w:val="0"/>
      <w:marRight w:val="0"/>
      <w:marTop w:val="0"/>
      <w:marBottom w:val="0"/>
      <w:divBdr>
        <w:top w:val="none" w:sz="0" w:space="0" w:color="auto"/>
        <w:left w:val="none" w:sz="0" w:space="0" w:color="auto"/>
        <w:bottom w:val="none" w:sz="0" w:space="0" w:color="auto"/>
        <w:right w:val="none" w:sz="0" w:space="0" w:color="auto"/>
      </w:divBdr>
    </w:div>
    <w:div w:id="1021706449">
      <w:bodyDiv w:val="1"/>
      <w:marLeft w:val="0"/>
      <w:marRight w:val="0"/>
      <w:marTop w:val="0"/>
      <w:marBottom w:val="0"/>
      <w:divBdr>
        <w:top w:val="none" w:sz="0" w:space="0" w:color="auto"/>
        <w:left w:val="none" w:sz="0" w:space="0" w:color="auto"/>
        <w:bottom w:val="none" w:sz="0" w:space="0" w:color="auto"/>
        <w:right w:val="none" w:sz="0" w:space="0" w:color="auto"/>
      </w:divBdr>
    </w:div>
    <w:div w:id="1037969306">
      <w:bodyDiv w:val="1"/>
      <w:marLeft w:val="0"/>
      <w:marRight w:val="0"/>
      <w:marTop w:val="0"/>
      <w:marBottom w:val="0"/>
      <w:divBdr>
        <w:top w:val="none" w:sz="0" w:space="0" w:color="auto"/>
        <w:left w:val="none" w:sz="0" w:space="0" w:color="auto"/>
        <w:bottom w:val="none" w:sz="0" w:space="0" w:color="auto"/>
        <w:right w:val="none" w:sz="0" w:space="0" w:color="auto"/>
      </w:divBdr>
    </w:div>
    <w:div w:id="1054937278">
      <w:bodyDiv w:val="1"/>
      <w:marLeft w:val="0"/>
      <w:marRight w:val="0"/>
      <w:marTop w:val="0"/>
      <w:marBottom w:val="0"/>
      <w:divBdr>
        <w:top w:val="none" w:sz="0" w:space="0" w:color="auto"/>
        <w:left w:val="none" w:sz="0" w:space="0" w:color="auto"/>
        <w:bottom w:val="none" w:sz="0" w:space="0" w:color="auto"/>
        <w:right w:val="none" w:sz="0" w:space="0" w:color="auto"/>
      </w:divBdr>
    </w:div>
    <w:div w:id="1057162930">
      <w:bodyDiv w:val="1"/>
      <w:marLeft w:val="0"/>
      <w:marRight w:val="0"/>
      <w:marTop w:val="0"/>
      <w:marBottom w:val="0"/>
      <w:divBdr>
        <w:top w:val="none" w:sz="0" w:space="0" w:color="auto"/>
        <w:left w:val="none" w:sz="0" w:space="0" w:color="auto"/>
        <w:bottom w:val="none" w:sz="0" w:space="0" w:color="auto"/>
        <w:right w:val="none" w:sz="0" w:space="0" w:color="auto"/>
      </w:divBdr>
    </w:div>
    <w:div w:id="1066027646">
      <w:bodyDiv w:val="1"/>
      <w:marLeft w:val="0"/>
      <w:marRight w:val="0"/>
      <w:marTop w:val="0"/>
      <w:marBottom w:val="0"/>
      <w:divBdr>
        <w:top w:val="none" w:sz="0" w:space="0" w:color="auto"/>
        <w:left w:val="none" w:sz="0" w:space="0" w:color="auto"/>
        <w:bottom w:val="none" w:sz="0" w:space="0" w:color="auto"/>
        <w:right w:val="none" w:sz="0" w:space="0" w:color="auto"/>
      </w:divBdr>
    </w:div>
    <w:div w:id="1073746917">
      <w:bodyDiv w:val="1"/>
      <w:marLeft w:val="0"/>
      <w:marRight w:val="0"/>
      <w:marTop w:val="0"/>
      <w:marBottom w:val="0"/>
      <w:divBdr>
        <w:top w:val="none" w:sz="0" w:space="0" w:color="auto"/>
        <w:left w:val="none" w:sz="0" w:space="0" w:color="auto"/>
        <w:bottom w:val="none" w:sz="0" w:space="0" w:color="auto"/>
        <w:right w:val="none" w:sz="0" w:space="0" w:color="auto"/>
      </w:divBdr>
    </w:div>
    <w:div w:id="1080058366">
      <w:bodyDiv w:val="1"/>
      <w:marLeft w:val="0"/>
      <w:marRight w:val="0"/>
      <w:marTop w:val="0"/>
      <w:marBottom w:val="0"/>
      <w:divBdr>
        <w:top w:val="none" w:sz="0" w:space="0" w:color="auto"/>
        <w:left w:val="none" w:sz="0" w:space="0" w:color="auto"/>
        <w:bottom w:val="none" w:sz="0" w:space="0" w:color="auto"/>
        <w:right w:val="none" w:sz="0" w:space="0" w:color="auto"/>
      </w:divBdr>
    </w:div>
    <w:div w:id="1081369545">
      <w:bodyDiv w:val="1"/>
      <w:marLeft w:val="0"/>
      <w:marRight w:val="0"/>
      <w:marTop w:val="0"/>
      <w:marBottom w:val="0"/>
      <w:divBdr>
        <w:top w:val="none" w:sz="0" w:space="0" w:color="auto"/>
        <w:left w:val="none" w:sz="0" w:space="0" w:color="auto"/>
        <w:bottom w:val="none" w:sz="0" w:space="0" w:color="auto"/>
        <w:right w:val="none" w:sz="0" w:space="0" w:color="auto"/>
      </w:divBdr>
    </w:div>
    <w:div w:id="1083914964">
      <w:bodyDiv w:val="1"/>
      <w:marLeft w:val="0"/>
      <w:marRight w:val="0"/>
      <w:marTop w:val="0"/>
      <w:marBottom w:val="0"/>
      <w:divBdr>
        <w:top w:val="none" w:sz="0" w:space="0" w:color="auto"/>
        <w:left w:val="none" w:sz="0" w:space="0" w:color="auto"/>
        <w:bottom w:val="none" w:sz="0" w:space="0" w:color="auto"/>
        <w:right w:val="none" w:sz="0" w:space="0" w:color="auto"/>
      </w:divBdr>
    </w:div>
    <w:div w:id="1088888590">
      <w:bodyDiv w:val="1"/>
      <w:marLeft w:val="0"/>
      <w:marRight w:val="0"/>
      <w:marTop w:val="0"/>
      <w:marBottom w:val="0"/>
      <w:divBdr>
        <w:top w:val="none" w:sz="0" w:space="0" w:color="auto"/>
        <w:left w:val="none" w:sz="0" w:space="0" w:color="auto"/>
        <w:bottom w:val="none" w:sz="0" w:space="0" w:color="auto"/>
        <w:right w:val="none" w:sz="0" w:space="0" w:color="auto"/>
      </w:divBdr>
      <w:divsChild>
        <w:div w:id="326052995">
          <w:marLeft w:val="0"/>
          <w:marRight w:val="0"/>
          <w:marTop w:val="0"/>
          <w:marBottom w:val="0"/>
          <w:divBdr>
            <w:top w:val="none" w:sz="0" w:space="0" w:color="auto"/>
            <w:left w:val="none" w:sz="0" w:space="0" w:color="auto"/>
            <w:bottom w:val="none" w:sz="0" w:space="0" w:color="auto"/>
            <w:right w:val="none" w:sz="0" w:space="0" w:color="auto"/>
          </w:divBdr>
        </w:div>
      </w:divsChild>
    </w:div>
    <w:div w:id="1098017679">
      <w:bodyDiv w:val="1"/>
      <w:marLeft w:val="0"/>
      <w:marRight w:val="0"/>
      <w:marTop w:val="0"/>
      <w:marBottom w:val="0"/>
      <w:divBdr>
        <w:top w:val="none" w:sz="0" w:space="0" w:color="auto"/>
        <w:left w:val="none" w:sz="0" w:space="0" w:color="auto"/>
        <w:bottom w:val="none" w:sz="0" w:space="0" w:color="auto"/>
        <w:right w:val="none" w:sz="0" w:space="0" w:color="auto"/>
      </w:divBdr>
      <w:divsChild>
        <w:div w:id="1427923642">
          <w:marLeft w:val="0"/>
          <w:marRight w:val="0"/>
          <w:marTop w:val="0"/>
          <w:marBottom w:val="0"/>
          <w:divBdr>
            <w:top w:val="none" w:sz="0" w:space="0" w:color="auto"/>
            <w:left w:val="none" w:sz="0" w:space="0" w:color="auto"/>
            <w:bottom w:val="none" w:sz="0" w:space="0" w:color="auto"/>
            <w:right w:val="none" w:sz="0" w:space="0" w:color="auto"/>
          </w:divBdr>
        </w:div>
        <w:div w:id="556627417">
          <w:marLeft w:val="0"/>
          <w:marRight w:val="0"/>
          <w:marTop w:val="0"/>
          <w:marBottom w:val="0"/>
          <w:divBdr>
            <w:top w:val="none" w:sz="0" w:space="0" w:color="auto"/>
            <w:left w:val="none" w:sz="0" w:space="0" w:color="auto"/>
            <w:bottom w:val="none" w:sz="0" w:space="0" w:color="auto"/>
            <w:right w:val="none" w:sz="0" w:space="0" w:color="auto"/>
          </w:divBdr>
        </w:div>
      </w:divsChild>
    </w:div>
    <w:div w:id="1100415720">
      <w:bodyDiv w:val="1"/>
      <w:marLeft w:val="0"/>
      <w:marRight w:val="0"/>
      <w:marTop w:val="0"/>
      <w:marBottom w:val="0"/>
      <w:divBdr>
        <w:top w:val="none" w:sz="0" w:space="0" w:color="auto"/>
        <w:left w:val="none" w:sz="0" w:space="0" w:color="auto"/>
        <w:bottom w:val="none" w:sz="0" w:space="0" w:color="auto"/>
        <w:right w:val="none" w:sz="0" w:space="0" w:color="auto"/>
      </w:divBdr>
    </w:div>
    <w:div w:id="1121609081">
      <w:bodyDiv w:val="1"/>
      <w:marLeft w:val="0"/>
      <w:marRight w:val="0"/>
      <w:marTop w:val="0"/>
      <w:marBottom w:val="0"/>
      <w:divBdr>
        <w:top w:val="none" w:sz="0" w:space="0" w:color="auto"/>
        <w:left w:val="none" w:sz="0" w:space="0" w:color="auto"/>
        <w:bottom w:val="none" w:sz="0" w:space="0" w:color="auto"/>
        <w:right w:val="none" w:sz="0" w:space="0" w:color="auto"/>
      </w:divBdr>
    </w:div>
    <w:div w:id="1134644266">
      <w:bodyDiv w:val="1"/>
      <w:marLeft w:val="0"/>
      <w:marRight w:val="0"/>
      <w:marTop w:val="0"/>
      <w:marBottom w:val="0"/>
      <w:divBdr>
        <w:top w:val="none" w:sz="0" w:space="0" w:color="auto"/>
        <w:left w:val="none" w:sz="0" w:space="0" w:color="auto"/>
        <w:bottom w:val="none" w:sz="0" w:space="0" w:color="auto"/>
        <w:right w:val="none" w:sz="0" w:space="0" w:color="auto"/>
      </w:divBdr>
    </w:div>
    <w:div w:id="1153526033">
      <w:bodyDiv w:val="1"/>
      <w:marLeft w:val="0"/>
      <w:marRight w:val="0"/>
      <w:marTop w:val="0"/>
      <w:marBottom w:val="0"/>
      <w:divBdr>
        <w:top w:val="none" w:sz="0" w:space="0" w:color="auto"/>
        <w:left w:val="none" w:sz="0" w:space="0" w:color="auto"/>
        <w:bottom w:val="none" w:sz="0" w:space="0" w:color="auto"/>
        <w:right w:val="none" w:sz="0" w:space="0" w:color="auto"/>
      </w:divBdr>
      <w:divsChild>
        <w:div w:id="1224562253">
          <w:marLeft w:val="0"/>
          <w:marRight w:val="0"/>
          <w:marTop w:val="0"/>
          <w:marBottom w:val="0"/>
          <w:divBdr>
            <w:top w:val="none" w:sz="0" w:space="0" w:color="auto"/>
            <w:left w:val="none" w:sz="0" w:space="0" w:color="auto"/>
            <w:bottom w:val="none" w:sz="0" w:space="0" w:color="auto"/>
            <w:right w:val="none" w:sz="0" w:space="0" w:color="auto"/>
          </w:divBdr>
        </w:div>
        <w:div w:id="1917477532">
          <w:marLeft w:val="0"/>
          <w:marRight w:val="0"/>
          <w:marTop w:val="0"/>
          <w:marBottom w:val="0"/>
          <w:divBdr>
            <w:top w:val="none" w:sz="0" w:space="0" w:color="auto"/>
            <w:left w:val="none" w:sz="0" w:space="0" w:color="auto"/>
            <w:bottom w:val="none" w:sz="0" w:space="0" w:color="auto"/>
            <w:right w:val="none" w:sz="0" w:space="0" w:color="auto"/>
          </w:divBdr>
        </w:div>
        <w:div w:id="681904934">
          <w:marLeft w:val="0"/>
          <w:marRight w:val="0"/>
          <w:marTop w:val="0"/>
          <w:marBottom w:val="0"/>
          <w:divBdr>
            <w:top w:val="none" w:sz="0" w:space="0" w:color="auto"/>
            <w:left w:val="none" w:sz="0" w:space="0" w:color="auto"/>
            <w:bottom w:val="none" w:sz="0" w:space="0" w:color="auto"/>
            <w:right w:val="none" w:sz="0" w:space="0" w:color="auto"/>
          </w:divBdr>
        </w:div>
      </w:divsChild>
    </w:div>
    <w:div w:id="1154226937">
      <w:bodyDiv w:val="1"/>
      <w:marLeft w:val="0"/>
      <w:marRight w:val="0"/>
      <w:marTop w:val="0"/>
      <w:marBottom w:val="0"/>
      <w:divBdr>
        <w:top w:val="none" w:sz="0" w:space="0" w:color="auto"/>
        <w:left w:val="none" w:sz="0" w:space="0" w:color="auto"/>
        <w:bottom w:val="none" w:sz="0" w:space="0" w:color="auto"/>
        <w:right w:val="none" w:sz="0" w:space="0" w:color="auto"/>
      </w:divBdr>
    </w:div>
    <w:div w:id="1154875673">
      <w:bodyDiv w:val="1"/>
      <w:marLeft w:val="0"/>
      <w:marRight w:val="0"/>
      <w:marTop w:val="0"/>
      <w:marBottom w:val="0"/>
      <w:divBdr>
        <w:top w:val="none" w:sz="0" w:space="0" w:color="auto"/>
        <w:left w:val="none" w:sz="0" w:space="0" w:color="auto"/>
        <w:bottom w:val="none" w:sz="0" w:space="0" w:color="auto"/>
        <w:right w:val="none" w:sz="0" w:space="0" w:color="auto"/>
      </w:divBdr>
    </w:div>
    <w:div w:id="1156414543">
      <w:bodyDiv w:val="1"/>
      <w:marLeft w:val="0"/>
      <w:marRight w:val="0"/>
      <w:marTop w:val="0"/>
      <w:marBottom w:val="0"/>
      <w:divBdr>
        <w:top w:val="none" w:sz="0" w:space="0" w:color="auto"/>
        <w:left w:val="none" w:sz="0" w:space="0" w:color="auto"/>
        <w:bottom w:val="none" w:sz="0" w:space="0" w:color="auto"/>
        <w:right w:val="none" w:sz="0" w:space="0" w:color="auto"/>
      </w:divBdr>
    </w:div>
    <w:div w:id="1160999815">
      <w:bodyDiv w:val="1"/>
      <w:marLeft w:val="0"/>
      <w:marRight w:val="0"/>
      <w:marTop w:val="0"/>
      <w:marBottom w:val="0"/>
      <w:divBdr>
        <w:top w:val="none" w:sz="0" w:space="0" w:color="auto"/>
        <w:left w:val="none" w:sz="0" w:space="0" w:color="auto"/>
        <w:bottom w:val="none" w:sz="0" w:space="0" w:color="auto"/>
        <w:right w:val="none" w:sz="0" w:space="0" w:color="auto"/>
      </w:divBdr>
    </w:div>
    <w:div w:id="1165127161">
      <w:bodyDiv w:val="1"/>
      <w:marLeft w:val="0"/>
      <w:marRight w:val="0"/>
      <w:marTop w:val="0"/>
      <w:marBottom w:val="0"/>
      <w:divBdr>
        <w:top w:val="none" w:sz="0" w:space="0" w:color="auto"/>
        <w:left w:val="none" w:sz="0" w:space="0" w:color="auto"/>
        <w:bottom w:val="none" w:sz="0" w:space="0" w:color="auto"/>
        <w:right w:val="none" w:sz="0" w:space="0" w:color="auto"/>
      </w:divBdr>
    </w:div>
    <w:div w:id="1167751652">
      <w:bodyDiv w:val="1"/>
      <w:marLeft w:val="0"/>
      <w:marRight w:val="0"/>
      <w:marTop w:val="0"/>
      <w:marBottom w:val="0"/>
      <w:divBdr>
        <w:top w:val="none" w:sz="0" w:space="0" w:color="auto"/>
        <w:left w:val="none" w:sz="0" w:space="0" w:color="auto"/>
        <w:bottom w:val="none" w:sz="0" w:space="0" w:color="auto"/>
        <w:right w:val="none" w:sz="0" w:space="0" w:color="auto"/>
      </w:divBdr>
    </w:div>
    <w:div w:id="1177840021">
      <w:bodyDiv w:val="1"/>
      <w:marLeft w:val="0"/>
      <w:marRight w:val="0"/>
      <w:marTop w:val="0"/>
      <w:marBottom w:val="0"/>
      <w:divBdr>
        <w:top w:val="none" w:sz="0" w:space="0" w:color="auto"/>
        <w:left w:val="none" w:sz="0" w:space="0" w:color="auto"/>
        <w:bottom w:val="none" w:sz="0" w:space="0" w:color="auto"/>
        <w:right w:val="none" w:sz="0" w:space="0" w:color="auto"/>
      </w:divBdr>
    </w:div>
    <w:div w:id="1181579103">
      <w:bodyDiv w:val="1"/>
      <w:marLeft w:val="0"/>
      <w:marRight w:val="0"/>
      <w:marTop w:val="0"/>
      <w:marBottom w:val="0"/>
      <w:divBdr>
        <w:top w:val="none" w:sz="0" w:space="0" w:color="auto"/>
        <w:left w:val="none" w:sz="0" w:space="0" w:color="auto"/>
        <w:bottom w:val="none" w:sz="0" w:space="0" w:color="auto"/>
        <w:right w:val="none" w:sz="0" w:space="0" w:color="auto"/>
      </w:divBdr>
    </w:div>
    <w:div w:id="1183401536">
      <w:bodyDiv w:val="1"/>
      <w:marLeft w:val="0"/>
      <w:marRight w:val="0"/>
      <w:marTop w:val="0"/>
      <w:marBottom w:val="0"/>
      <w:divBdr>
        <w:top w:val="none" w:sz="0" w:space="0" w:color="auto"/>
        <w:left w:val="none" w:sz="0" w:space="0" w:color="auto"/>
        <w:bottom w:val="none" w:sz="0" w:space="0" w:color="auto"/>
        <w:right w:val="none" w:sz="0" w:space="0" w:color="auto"/>
      </w:divBdr>
    </w:div>
    <w:div w:id="1188983893">
      <w:bodyDiv w:val="1"/>
      <w:marLeft w:val="0"/>
      <w:marRight w:val="0"/>
      <w:marTop w:val="0"/>
      <w:marBottom w:val="0"/>
      <w:divBdr>
        <w:top w:val="none" w:sz="0" w:space="0" w:color="auto"/>
        <w:left w:val="none" w:sz="0" w:space="0" w:color="auto"/>
        <w:bottom w:val="none" w:sz="0" w:space="0" w:color="auto"/>
        <w:right w:val="none" w:sz="0" w:space="0" w:color="auto"/>
      </w:divBdr>
      <w:divsChild>
        <w:div w:id="1280137625">
          <w:marLeft w:val="0"/>
          <w:marRight w:val="0"/>
          <w:marTop w:val="0"/>
          <w:marBottom w:val="0"/>
          <w:divBdr>
            <w:top w:val="none" w:sz="0" w:space="0" w:color="auto"/>
            <w:left w:val="none" w:sz="0" w:space="0" w:color="auto"/>
            <w:bottom w:val="none" w:sz="0" w:space="0" w:color="auto"/>
            <w:right w:val="none" w:sz="0" w:space="0" w:color="auto"/>
          </w:divBdr>
        </w:div>
        <w:div w:id="1789540840">
          <w:marLeft w:val="0"/>
          <w:marRight w:val="0"/>
          <w:marTop w:val="0"/>
          <w:marBottom w:val="0"/>
          <w:divBdr>
            <w:top w:val="none" w:sz="0" w:space="0" w:color="auto"/>
            <w:left w:val="none" w:sz="0" w:space="0" w:color="auto"/>
            <w:bottom w:val="none" w:sz="0" w:space="0" w:color="auto"/>
            <w:right w:val="none" w:sz="0" w:space="0" w:color="auto"/>
          </w:divBdr>
        </w:div>
        <w:div w:id="574974600">
          <w:marLeft w:val="0"/>
          <w:marRight w:val="0"/>
          <w:marTop w:val="0"/>
          <w:marBottom w:val="0"/>
          <w:divBdr>
            <w:top w:val="none" w:sz="0" w:space="0" w:color="auto"/>
            <w:left w:val="none" w:sz="0" w:space="0" w:color="auto"/>
            <w:bottom w:val="none" w:sz="0" w:space="0" w:color="auto"/>
            <w:right w:val="none" w:sz="0" w:space="0" w:color="auto"/>
          </w:divBdr>
        </w:div>
        <w:div w:id="2052806151">
          <w:marLeft w:val="0"/>
          <w:marRight w:val="0"/>
          <w:marTop w:val="0"/>
          <w:marBottom w:val="0"/>
          <w:divBdr>
            <w:top w:val="none" w:sz="0" w:space="0" w:color="auto"/>
            <w:left w:val="none" w:sz="0" w:space="0" w:color="auto"/>
            <w:bottom w:val="none" w:sz="0" w:space="0" w:color="auto"/>
            <w:right w:val="none" w:sz="0" w:space="0" w:color="auto"/>
          </w:divBdr>
        </w:div>
        <w:div w:id="2034069063">
          <w:marLeft w:val="0"/>
          <w:marRight w:val="0"/>
          <w:marTop w:val="0"/>
          <w:marBottom w:val="0"/>
          <w:divBdr>
            <w:top w:val="none" w:sz="0" w:space="0" w:color="auto"/>
            <w:left w:val="none" w:sz="0" w:space="0" w:color="auto"/>
            <w:bottom w:val="none" w:sz="0" w:space="0" w:color="auto"/>
            <w:right w:val="none" w:sz="0" w:space="0" w:color="auto"/>
          </w:divBdr>
        </w:div>
      </w:divsChild>
    </w:div>
    <w:div w:id="1229657879">
      <w:bodyDiv w:val="1"/>
      <w:marLeft w:val="0"/>
      <w:marRight w:val="0"/>
      <w:marTop w:val="0"/>
      <w:marBottom w:val="0"/>
      <w:divBdr>
        <w:top w:val="none" w:sz="0" w:space="0" w:color="auto"/>
        <w:left w:val="none" w:sz="0" w:space="0" w:color="auto"/>
        <w:bottom w:val="none" w:sz="0" w:space="0" w:color="auto"/>
        <w:right w:val="none" w:sz="0" w:space="0" w:color="auto"/>
      </w:divBdr>
      <w:divsChild>
        <w:div w:id="1321083391">
          <w:marLeft w:val="0"/>
          <w:marRight w:val="0"/>
          <w:marTop w:val="0"/>
          <w:marBottom w:val="0"/>
          <w:divBdr>
            <w:top w:val="none" w:sz="0" w:space="0" w:color="auto"/>
            <w:left w:val="none" w:sz="0" w:space="0" w:color="auto"/>
            <w:bottom w:val="none" w:sz="0" w:space="0" w:color="auto"/>
            <w:right w:val="none" w:sz="0" w:space="0" w:color="auto"/>
          </w:divBdr>
        </w:div>
      </w:divsChild>
    </w:div>
    <w:div w:id="1248536843">
      <w:bodyDiv w:val="1"/>
      <w:marLeft w:val="0"/>
      <w:marRight w:val="0"/>
      <w:marTop w:val="0"/>
      <w:marBottom w:val="0"/>
      <w:divBdr>
        <w:top w:val="none" w:sz="0" w:space="0" w:color="auto"/>
        <w:left w:val="none" w:sz="0" w:space="0" w:color="auto"/>
        <w:bottom w:val="none" w:sz="0" w:space="0" w:color="auto"/>
        <w:right w:val="none" w:sz="0" w:space="0" w:color="auto"/>
      </w:divBdr>
    </w:div>
    <w:div w:id="1262254668">
      <w:bodyDiv w:val="1"/>
      <w:marLeft w:val="0"/>
      <w:marRight w:val="0"/>
      <w:marTop w:val="0"/>
      <w:marBottom w:val="0"/>
      <w:divBdr>
        <w:top w:val="none" w:sz="0" w:space="0" w:color="auto"/>
        <w:left w:val="none" w:sz="0" w:space="0" w:color="auto"/>
        <w:bottom w:val="none" w:sz="0" w:space="0" w:color="auto"/>
        <w:right w:val="none" w:sz="0" w:space="0" w:color="auto"/>
      </w:divBdr>
    </w:div>
    <w:div w:id="1276448515">
      <w:bodyDiv w:val="1"/>
      <w:marLeft w:val="0"/>
      <w:marRight w:val="0"/>
      <w:marTop w:val="0"/>
      <w:marBottom w:val="0"/>
      <w:divBdr>
        <w:top w:val="none" w:sz="0" w:space="0" w:color="auto"/>
        <w:left w:val="none" w:sz="0" w:space="0" w:color="auto"/>
        <w:bottom w:val="none" w:sz="0" w:space="0" w:color="auto"/>
        <w:right w:val="none" w:sz="0" w:space="0" w:color="auto"/>
      </w:divBdr>
    </w:div>
    <w:div w:id="1281372936">
      <w:bodyDiv w:val="1"/>
      <w:marLeft w:val="0"/>
      <w:marRight w:val="0"/>
      <w:marTop w:val="0"/>
      <w:marBottom w:val="0"/>
      <w:divBdr>
        <w:top w:val="none" w:sz="0" w:space="0" w:color="auto"/>
        <w:left w:val="none" w:sz="0" w:space="0" w:color="auto"/>
        <w:bottom w:val="none" w:sz="0" w:space="0" w:color="auto"/>
        <w:right w:val="none" w:sz="0" w:space="0" w:color="auto"/>
      </w:divBdr>
    </w:div>
    <w:div w:id="1291939000">
      <w:bodyDiv w:val="1"/>
      <w:marLeft w:val="0"/>
      <w:marRight w:val="0"/>
      <w:marTop w:val="0"/>
      <w:marBottom w:val="0"/>
      <w:divBdr>
        <w:top w:val="none" w:sz="0" w:space="0" w:color="auto"/>
        <w:left w:val="none" w:sz="0" w:space="0" w:color="auto"/>
        <w:bottom w:val="none" w:sz="0" w:space="0" w:color="auto"/>
        <w:right w:val="none" w:sz="0" w:space="0" w:color="auto"/>
      </w:divBdr>
    </w:div>
    <w:div w:id="1310936194">
      <w:bodyDiv w:val="1"/>
      <w:marLeft w:val="0"/>
      <w:marRight w:val="0"/>
      <w:marTop w:val="0"/>
      <w:marBottom w:val="0"/>
      <w:divBdr>
        <w:top w:val="none" w:sz="0" w:space="0" w:color="auto"/>
        <w:left w:val="none" w:sz="0" w:space="0" w:color="auto"/>
        <w:bottom w:val="none" w:sz="0" w:space="0" w:color="auto"/>
        <w:right w:val="none" w:sz="0" w:space="0" w:color="auto"/>
      </w:divBdr>
    </w:div>
    <w:div w:id="1333950720">
      <w:bodyDiv w:val="1"/>
      <w:marLeft w:val="0"/>
      <w:marRight w:val="0"/>
      <w:marTop w:val="0"/>
      <w:marBottom w:val="0"/>
      <w:divBdr>
        <w:top w:val="none" w:sz="0" w:space="0" w:color="auto"/>
        <w:left w:val="none" w:sz="0" w:space="0" w:color="auto"/>
        <w:bottom w:val="none" w:sz="0" w:space="0" w:color="auto"/>
        <w:right w:val="none" w:sz="0" w:space="0" w:color="auto"/>
      </w:divBdr>
    </w:div>
    <w:div w:id="1334527391">
      <w:bodyDiv w:val="1"/>
      <w:marLeft w:val="0"/>
      <w:marRight w:val="0"/>
      <w:marTop w:val="0"/>
      <w:marBottom w:val="0"/>
      <w:divBdr>
        <w:top w:val="none" w:sz="0" w:space="0" w:color="auto"/>
        <w:left w:val="none" w:sz="0" w:space="0" w:color="auto"/>
        <w:bottom w:val="none" w:sz="0" w:space="0" w:color="auto"/>
        <w:right w:val="none" w:sz="0" w:space="0" w:color="auto"/>
      </w:divBdr>
    </w:div>
    <w:div w:id="1342390405">
      <w:bodyDiv w:val="1"/>
      <w:marLeft w:val="0"/>
      <w:marRight w:val="0"/>
      <w:marTop w:val="0"/>
      <w:marBottom w:val="0"/>
      <w:divBdr>
        <w:top w:val="none" w:sz="0" w:space="0" w:color="auto"/>
        <w:left w:val="none" w:sz="0" w:space="0" w:color="auto"/>
        <w:bottom w:val="none" w:sz="0" w:space="0" w:color="auto"/>
        <w:right w:val="none" w:sz="0" w:space="0" w:color="auto"/>
      </w:divBdr>
    </w:div>
    <w:div w:id="1346206485">
      <w:bodyDiv w:val="1"/>
      <w:marLeft w:val="0"/>
      <w:marRight w:val="0"/>
      <w:marTop w:val="0"/>
      <w:marBottom w:val="0"/>
      <w:divBdr>
        <w:top w:val="none" w:sz="0" w:space="0" w:color="auto"/>
        <w:left w:val="none" w:sz="0" w:space="0" w:color="auto"/>
        <w:bottom w:val="none" w:sz="0" w:space="0" w:color="auto"/>
        <w:right w:val="none" w:sz="0" w:space="0" w:color="auto"/>
      </w:divBdr>
    </w:div>
    <w:div w:id="1383942840">
      <w:bodyDiv w:val="1"/>
      <w:marLeft w:val="0"/>
      <w:marRight w:val="0"/>
      <w:marTop w:val="0"/>
      <w:marBottom w:val="0"/>
      <w:divBdr>
        <w:top w:val="none" w:sz="0" w:space="0" w:color="auto"/>
        <w:left w:val="none" w:sz="0" w:space="0" w:color="auto"/>
        <w:bottom w:val="none" w:sz="0" w:space="0" w:color="auto"/>
        <w:right w:val="none" w:sz="0" w:space="0" w:color="auto"/>
      </w:divBdr>
      <w:divsChild>
        <w:div w:id="1755934006">
          <w:marLeft w:val="0"/>
          <w:marRight w:val="0"/>
          <w:marTop w:val="0"/>
          <w:marBottom w:val="0"/>
          <w:divBdr>
            <w:top w:val="none" w:sz="0" w:space="0" w:color="auto"/>
            <w:left w:val="none" w:sz="0" w:space="0" w:color="auto"/>
            <w:bottom w:val="none" w:sz="0" w:space="0" w:color="auto"/>
            <w:right w:val="none" w:sz="0" w:space="0" w:color="auto"/>
          </w:divBdr>
        </w:div>
      </w:divsChild>
    </w:div>
    <w:div w:id="1385444378">
      <w:bodyDiv w:val="1"/>
      <w:marLeft w:val="0"/>
      <w:marRight w:val="0"/>
      <w:marTop w:val="0"/>
      <w:marBottom w:val="0"/>
      <w:divBdr>
        <w:top w:val="none" w:sz="0" w:space="0" w:color="auto"/>
        <w:left w:val="none" w:sz="0" w:space="0" w:color="auto"/>
        <w:bottom w:val="none" w:sz="0" w:space="0" w:color="auto"/>
        <w:right w:val="none" w:sz="0" w:space="0" w:color="auto"/>
      </w:divBdr>
    </w:div>
    <w:div w:id="1391004655">
      <w:bodyDiv w:val="1"/>
      <w:marLeft w:val="0"/>
      <w:marRight w:val="0"/>
      <w:marTop w:val="0"/>
      <w:marBottom w:val="0"/>
      <w:divBdr>
        <w:top w:val="none" w:sz="0" w:space="0" w:color="auto"/>
        <w:left w:val="none" w:sz="0" w:space="0" w:color="auto"/>
        <w:bottom w:val="none" w:sz="0" w:space="0" w:color="auto"/>
        <w:right w:val="none" w:sz="0" w:space="0" w:color="auto"/>
      </w:divBdr>
      <w:divsChild>
        <w:div w:id="1096636568">
          <w:marLeft w:val="0"/>
          <w:marRight w:val="0"/>
          <w:marTop w:val="0"/>
          <w:marBottom w:val="0"/>
          <w:divBdr>
            <w:top w:val="none" w:sz="0" w:space="0" w:color="auto"/>
            <w:left w:val="none" w:sz="0" w:space="0" w:color="auto"/>
            <w:bottom w:val="none" w:sz="0" w:space="0" w:color="auto"/>
            <w:right w:val="none" w:sz="0" w:space="0" w:color="auto"/>
          </w:divBdr>
        </w:div>
      </w:divsChild>
    </w:div>
    <w:div w:id="1394231585">
      <w:bodyDiv w:val="1"/>
      <w:marLeft w:val="0"/>
      <w:marRight w:val="0"/>
      <w:marTop w:val="0"/>
      <w:marBottom w:val="0"/>
      <w:divBdr>
        <w:top w:val="none" w:sz="0" w:space="0" w:color="auto"/>
        <w:left w:val="none" w:sz="0" w:space="0" w:color="auto"/>
        <w:bottom w:val="none" w:sz="0" w:space="0" w:color="auto"/>
        <w:right w:val="none" w:sz="0" w:space="0" w:color="auto"/>
      </w:divBdr>
    </w:div>
    <w:div w:id="1395661011">
      <w:bodyDiv w:val="1"/>
      <w:marLeft w:val="0"/>
      <w:marRight w:val="0"/>
      <w:marTop w:val="0"/>
      <w:marBottom w:val="0"/>
      <w:divBdr>
        <w:top w:val="none" w:sz="0" w:space="0" w:color="auto"/>
        <w:left w:val="none" w:sz="0" w:space="0" w:color="auto"/>
        <w:bottom w:val="none" w:sz="0" w:space="0" w:color="auto"/>
        <w:right w:val="none" w:sz="0" w:space="0" w:color="auto"/>
      </w:divBdr>
    </w:div>
    <w:div w:id="1409035560">
      <w:bodyDiv w:val="1"/>
      <w:marLeft w:val="0"/>
      <w:marRight w:val="0"/>
      <w:marTop w:val="0"/>
      <w:marBottom w:val="0"/>
      <w:divBdr>
        <w:top w:val="none" w:sz="0" w:space="0" w:color="auto"/>
        <w:left w:val="none" w:sz="0" w:space="0" w:color="auto"/>
        <w:bottom w:val="none" w:sz="0" w:space="0" w:color="auto"/>
        <w:right w:val="none" w:sz="0" w:space="0" w:color="auto"/>
      </w:divBdr>
    </w:div>
    <w:div w:id="1414010605">
      <w:bodyDiv w:val="1"/>
      <w:marLeft w:val="0"/>
      <w:marRight w:val="0"/>
      <w:marTop w:val="0"/>
      <w:marBottom w:val="0"/>
      <w:divBdr>
        <w:top w:val="none" w:sz="0" w:space="0" w:color="auto"/>
        <w:left w:val="none" w:sz="0" w:space="0" w:color="auto"/>
        <w:bottom w:val="none" w:sz="0" w:space="0" w:color="auto"/>
        <w:right w:val="none" w:sz="0" w:space="0" w:color="auto"/>
      </w:divBdr>
    </w:div>
    <w:div w:id="1416898908">
      <w:bodyDiv w:val="1"/>
      <w:marLeft w:val="0"/>
      <w:marRight w:val="0"/>
      <w:marTop w:val="0"/>
      <w:marBottom w:val="0"/>
      <w:divBdr>
        <w:top w:val="none" w:sz="0" w:space="0" w:color="auto"/>
        <w:left w:val="none" w:sz="0" w:space="0" w:color="auto"/>
        <w:bottom w:val="none" w:sz="0" w:space="0" w:color="auto"/>
        <w:right w:val="none" w:sz="0" w:space="0" w:color="auto"/>
      </w:divBdr>
    </w:div>
    <w:div w:id="1419717164">
      <w:bodyDiv w:val="1"/>
      <w:marLeft w:val="0"/>
      <w:marRight w:val="0"/>
      <w:marTop w:val="0"/>
      <w:marBottom w:val="0"/>
      <w:divBdr>
        <w:top w:val="none" w:sz="0" w:space="0" w:color="auto"/>
        <w:left w:val="none" w:sz="0" w:space="0" w:color="auto"/>
        <w:bottom w:val="none" w:sz="0" w:space="0" w:color="auto"/>
        <w:right w:val="none" w:sz="0" w:space="0" w:color="auto"/>
      </w:divBdr>
    </w:div>
    <w:div w:id="1422219448">
      <w:bodyDiv w:val="1"/>
      <w:marLeft w:val="0"/>
      <w:marRight w:val="0"/>
      <w:marTop w:val="0"/>
      <w:marBottom w:val="0"/>
      <w:divBdr>
        <w:top w:val="none" w:sz="0" w:space="0" w:color="auto"/>
        <w:left w:val="none" w:sz="0" w:space="0" w:color="auto"/>
        <w:bottom w:val="none" w:sz="0" w:space="0" w:color="auto"/>
        <w:right w:val="none" w:sz="0" w:space="0" w:color="auto"/>
      </w:divBdr>
    </w:div>
    <w:div w:id="1427921247">
      <w:bodyDiv w:val="1"/>
      <w:marLeft w:val="0"/>
      <w:marRight w:val="0"/>
      <w:marTop w:val="0"/>
      <w:marBottom w:val="0"/>
      <w:divBdr>
        <w:top w:val="none" w:sz="0" w:space="0" w:color="auto"/>
        <w:left w:val="none" w:sz="0" w:space="0" w:color="auto"/>
        <w:bottom w:val="none" w:sz="0" w:space="0" w:color="auto"/>
        <w:right w:val="none" w:sz="0" w:space="0" w:color="auto"/>
      </w:divBdr>
    </w:div>
    <w:div w:id="1434278152">
      <w:bodyDiv w:val="1"/>
      <w:marLeft w:val="0"/>
      <w:marRight w:val="0"/>
      <w:marTop w:val="0"/>
      <w:marBottom w:val="0"/>
      <w:divBdr>
        <w:top w:val="none" w:sz="0" w:space="0" w:color="auto"/>
        <w:left w:val="none" w:sz="0" w:space="0" w:color="auto"/>
        <w:bottom w:val="none" w:sz="0" w:space="0" w:color="auto"/>
        <w:right w:val="none" w:sz="0" w:space="0" w:color="auto"/>
      </w:divBdr>
    </w:div>
    <w:div w:id="1437166111">
      <w:bodyDiv w:val="1"/>
      <w:marLeft w:val="0"/>
      <w:marRight w:val="0"/>
      <w:marTop w:val="0"/>
      <w:marBottom w:val="0"/>
      <w:divBdr>
        <w:top w:val="none" w:sz="0" w:space="0" w:color="auto"/>
        <w:left w:val="none" w:sz="0" w:space="0" w:color="auto"/>
        <w:bottom w:val="none" w:sz="0" w:space="0" w:color="auto"/>
        <w:right w:val="none" w:sz="0" w:space="0" w:color="auto"/>
      </w:divBdr>
    </w:div>
    <w:div w:id="1451706611">
      <w:bodyDiv w:val="1"/>
      <w:marLeft w:val="0"/>
      <w:marRight w:val="0"/>
      <w:marTop w:val="0"/>
      <w:marBottom w:val="0"/>
      <w:divBdr>
        <w:top w:val="none" w:sz="0" w:space="0" w:color="auto"/>
        <w:left w:val="none" w:sz="0" w:space="0" w:color="auto"/>
        <w:bottom w:val="none" w:sz="0" w:space="0" w:color="auto"/>
        <w:right w:val="none" w:sz="0" w:space="0" w:color="auto"/>
      </w:divBdr>
    </w:div>
    <w:div w:id="1455903596">
      <w:bodyDiv w:val="1"/>
      <w:marLeft w:val="0"/>
      <w:marRight w:val="0"/>
      <w:marTop w:val="0"/>
      <w:marBottom w:val="0"/>
      <w:divBdr>
        <w:top w:val="none" w:sz="0" w:space="0" w:color="auto"/>
        <w:left w:val="none" w:sz="0" w:space="0" w:color="auto"/>
        <w:bottom w:val="none" w:sz="0" w:space="0" w:color="auto"/>
        <w:right w:val="none" w:sz="0" w:space="0" w:color="auto"/>
      </w:divBdr>
    </w:div>
    <w:div w:id="1471745735">
      <w:bodyDiv w:val="1"/>
      <w:marLeft w:val="0"/>
      <w:marRight w:val="0"/>
      <w:marTop w:val="0"/>
      <w:marBottom w:val="0"/>
      <w:divBdr>
        <w:top w:val="none" w:sz="0" w:space="0" w:color="auto"/>
        <w:left w:val="none" w:sz="0" w:space="0" w:color="auto"/>
        <w:bottom w:val="none" w:sz="0" w:space="0" w:color="auto"/>
        <w:right w:val="none" w:sz="0" w:space="0" w:color="auto"/>
      </w:divBdr>
    </w:div>
    <w:div w:id="1476485739">
      <w:bodyDiv w:val="1"/>
      <w:marLeft w:val="0"/>
      <w:marRight w:val="0"/>
      <w:marTop w:val="0"/>
      <w:marBottom w:val="0"/>
      <w:divBdr>
        <w:top w:val="none" w:sz="0" w:space="0" w:color="auto"/>
        <w:left w:val="none" w:sz="0" w:space="0" w:color="auto"/>
        <w:bottom w:val="none" w:sz="0" w:space="0" w:color="auto"/>
        <w:right w:val="none" w:sz="0" w:space="0" w:color="auto"/>
      </w:divBdr>
    </w:div>
    <w:div w:id="1477213840">
      <w:bodyDiv w:val="1"/>
      <w:marLeft w:val="0"/>
      <w:marRight w:val="0"/>
      <w:marTop w:val="0"/>
      <w:marBottom w:val="0"/>
      <w:divBdr>
        <w:top w:val="none" w:sz="0" w:space="0" w:color="auto"/>
        <w:left w:val="none" w:sz="0" w:space="0" w:color="auto"/>
        <w:bottom w:val="none" w:sz="0" w:space="0" w:color="auto"/>
        <w:right w:val="none" w:sz="0" w:space="0" w:color="auto"/>
      </w:divBdr>
    </w:div>
    <w:div w:id="1477339067">
      <w:bodyDiv w:val="1"/>
      <w:marLeft w:val="0"/>
      <w:marRight w:val="0"/>
      <w:marTop w:val="0"/>
      <w:marBottom w:val="0"/>
      <w:divBdr>
        <w:top w:val="none" w:sz="0" w:space="0" w:color="auto"/>
        <w:left w:val="none" w:sz="0" w:space="0" w:color="auto"/>
        <w:bottom w:val="none" w:sz="0" w:space="0" w:color="auto"/>
        <w:right w:val="none" w:sz="0" w:space="0" w:color="auto"/>
      </w:divBdr>
    </w:div>
    <w:div w:id="1479419817">
      <w:bodyDiv w:val="1"/>
      <w:marLeft w:val="0"/>
      <w:marRight w:val="0"/>
      <w:marTop w:val="0"/>
      <w:marBottom w:val="0"/>
      <w:divBdr>
        <w:top w:val="none" w:sz="0" w:space="0" w:color="auto"/>
        <w:left w:val="none" w:sz="0" w:space="0" w:color="auto"/>
        <w:bottom w:val="none" w:sz="0" w:space="0" w:color="auto"/>
        <w:right w:val="none" w:sz="0" w:space="0" w:color="auto"/>
      </w:divBdr>
    </w:div>
    <w:div w:id="1485198193">
      <w:bodyDiv w:val="1"/>
      <w:marLeft w:val="0"/>
      <w:marRight w:val="0"/>
      <w:marTop w:val="0"/>
      <w:marBottom w:val="0"/>
      <w:divBdr>
        <w:top w:val="none" w:sz="0" w:space="0" w:color="auto"/>
        <w:left w:val="none" w:sz="0" w:space="0" w:color="auto"/>
        <w:bottom w:val="none" w:sz="0" w:space="0" w:color="auto"/>
        <w:right w:val="none" w:sz="0" w:space="0" w:color="auto"/>
      </w:divBdr>
    </w:div>
    <w:div w:id="1485857489">
      <w:bodyDiv w:val="1"/>
      <w:marLeft w:val="0"/>
      <w:marRight w:val="0"/>
      <w:marTop w:val="0"/>
      <w:marBottom w:val="0"/>
      <w:divBdr>
        <w:top w:val="none" w:sz="0" w:space="0" w:color="auto"/>
        <w:left w:val="none" w:sz="0" w:space="0" w:color="auto"/>
        <w:bottom w:val="none" w:sz="0" w:space="0" w:color="auto"/>
        <w:right w:val="none" w:sz="0" w:space="0" w:color="auto"/>
      </w:divBdr>
      <w:divsChild>
        <w:div w:id="387338868">
          <w:marLeft w:val="0"/>
          <w:marRight w:val="0"/>
          <w:marTop w:val="0"/>
          <w:marBottom w:val="0"/>
          <w:divBdr>
            <w:top w:val="none" w:sz="0" w:space="0" w:color="auto"/>
            <w:left w:val="none" w:sz="0" w:space="0" w:color="auto"/>
            <w:bottom w:val="none" w:sz="0" w:space="0" w:color="auto"/>
            <w:right w:val="none" w:sz="0" w:space="0" w:color="auto"/>
          </w:divBdr>
        </w:div>
      </w:divsChild>
    </w:div>
    <w:div w:id="1506087837">
      <w:bodyDiv w:val="1"/>
      <w:marLeft w:val="0"/>
      <w:marRight w:val="0"/>
      <w:marTop w:val="0"/>
      <w:marBottom w:val="0"/>
      <w:divBdr>
        <w:top w:val="none" w:sz="0" w:space="0" w:color="auto"/>
        <w:left w:val="none" w:sz="0" w:space="0" w:color="auto"/>
        <w:bottom w:val="none" w:sz="0" w:space="0" w:color="auto"/>
        <w:right w:val="none" w:sz="0" w:space="0" w:color="auto"/>
      </w:divBdr>
    </w:div>
    <w:div w:id="1541279271">
      <w:bodyDiv w:val="1"/>
      <w:marLeft w:val="0"/>
      <w:marRight w:val="0"/>
      <w:marTop w:val="0"/>
      <w:marBottom w:val="0"/>
      <w:divBdr>
        <w:top w:val="none" w:sz="0" w:space="0" w:color="auto"/>
        <w:left w:val="none" w:sz="0" w:space="0" w:color="auto"/>
        <w:bottom w:val="none" w:sz="0" w:space="0" w:color="auto"/>
        <w:right w:val="none" w:sz="0" w:space="0" w:color="auto"/>
      </w:divBdr>
    </w:div>
    <w:div w:id="1541432288">
      <w:bodyDiv w:val="1"/>
      <w:marLeft w:val="0"/>
      <w:marRight w:val="0"/>
      <w:marTop w:val="0"/>
      <w:marBottom w:val="0"/>
      <w:divBdr>
        <w:top w:val="none" w:sz="0" w:space="0" w:color="auto"/>
        <w:left w:val="none" w:sz="0" w:space="0" w:color="auto"/>
        <w:bottom w:val="none" w:sz="0" w:space="0" w:color="auto"/>
        <w:right w:val="none" w:sz="0" w:space="0" w:color="auto"/>
      </w:divBdr>
    </w:div>
    <w:div w:id="1544636999">
      <w:bodyDiv w:val="1"/>
      <w:marLeft w:val="0"/>
      <w:marRight w:val="0"/>
      <w:marTop w:val="0"/>
      <w:marBottom w:val="0"/>
      <w:divBdr>
        <w:top w:val="none" w:sz="0" w:space="0" w:color="auto"/>
        <w:left w:val="none" w:sz="0" w:space="0" w:color="auto"/>
        <w:bottom w:val="none" w:sz="0" w:space="0" w:color="auto"/>
        <w:right w:val="none" w:sz="0" w:space="0" w:color="auto"/>
      </w:divBdr>
    </w:div>
    <w:div w:id="1552494959">
      <w:bodyDiv w:val="1"/>
      <w:marLeft w:val="0"/>
      <w:marRight w:val="0"/>
      <w:marTop w:val="0"/>
      <w:marBottom w:val="0"/>
      <w:divBdr>
        <w:top w:val="none" w:sz="0" w:space="0" w:color="auto"/>
        <w:left w:val="none" w:sz="0" w:space="0" w:color="auto"/>
        <w:bottom w:val="none" w:sz="0" w:space="0" w:color="auto"/>
        <w:right w:val="none" w:sz="0" w:space="0" w:color="auto"/>
      </w:divBdr>
    </w:div>
    <w:div w:id="1556547842">
      <w:bodyDiv w:val="1"/>
      <w:marLeft w:val="0"/>
      <w:marRight w:val="0"/>
      <w:marTop w:val="0"/>
      <w:marBottom w:val="0"/>
      <w:divBdr>
        <w:top w:val="none" w:sz="0" w:space="0" w:color="auto"/>
        <w:left w:val="none" w:sz="0" w:space="0" w:color="auto"/>
        <w:bottom w:val="none" w:sz="0" w:space="0" w:color="auto"/>
        <w:right w:val="none" w:sz="0" w:space="0" w:color="auto"/>
      </w:divBdr>
    </w:div>
    <w:div w:id="1562667958">
      <w:bodyDiv w:val="1"/>
      <w:marLeft w:val="0"/>
      <w:marRight w:val="0"/>
      <w:marTop w:val="0"/>
      <w:marBottom w:val="0"/>
      <w:divBdr>
        <w:top w:val="none" w:sz="0" w:space="0" w:color="auto"/>
        <w:left w:val="none" w:sz="0" w:space="0" w:color="auto"/>
        <w:bottom w:val="none" w:sz="0" w:space="0" w:color="auto"/>
        <w:right w:val="none" w:sz="0" w:space="0" w:color="auto"/>
      </w:divBdr>
    </w:div>
    <w:div w:id="1575049896">
      <w:bodyDiv w:val="1"/>
      <w:marLeft w:val="0"/>
      <w:marRight w:val="0"/>
      <w:marTop w:val="0"/>
      <w:marBottom w:val="0"/>
      <w:divBdr>
        <w:top w:val="none" w:sz="0" w:space="0" w:color="auto"/>
        <w:left w:val="none" w:sz="0" w:space="0" w:color="auto"/>
        <w:bottom w:val="none" w:sz="0" w:space="0" w:color="auto"/>
        <w:right w:val="none" w:sz="0" w:space="0" w:color="auto"/>
      </w:divBdr>
    </w:div>
    <w:div w:id="1580477609">
      <w:bodyDiv w:val="1"/>
      <w:marLeft w:val="0"/>
      <w:marRight w:val="0"/>
      <w:marTop w:val="0"/>
      <w:marBottom w:val="0"/>
      <w:divBdr>
        <w:top w:val="none" w:sz="0" w:space="0" w:color="auto"/>
        <w:left w:val="none" w:sz="0" w:space="0" w:color="auto"/>
        <w:bottom w:val="none" w:sz="0" w:space="0" w:color="auto"/>
        <w:right w:val="none" w:sz="0" w:space="0" w:color="auto"/>
      </w:divBdr>
      <w:divsChild>
        <w:div w:id="82142391">
          <w:marLeft w:val="0"/>
          <w:marRight w:val="0"/>
          <w:marTop w:val="0"/>
          <w:marBottom w:val="0"/>
          <w:divBdr>
            <w:top w:val="none" w:sz="0" w:space="0" w:color="auto"/>
            <w:left w:val="none" w:sz="0" w:space="0" w:color="auto"/>
            <w:bottom w:val="none" w:sz="0" w:space="0" w:color="auto"/>
            <w:right w:val="none" w:sz="0" w:space="0" w:color="auto"/>
          </w:divBdr>
        </w:div>
      </w:divsChild>
    </w:div>
    <w:div w:id="1585408229">
      <w:bodyDiv w:val="1"/>
      <w:marLeft w:val="0"/>
      <w:marRight w:val="0"/>
      <w:marTop w:val="0"/>
      <w:marBottom w:val="0"/>
      <w:divBdr>
        <w:top w:val="none" w:sz="0" w:space="0" w:color="auto"/>
        <w:left w:val="none" w:sz="0" w:space="0" w:color="auto"/>
        <w:bottom w:val="none" w:sz="0" w:space="0" w:color="auto"/>
        <w:right w:val="none" w:sz="0" w:space="0" w:color="auto"/>
      </w:divBdr>
    </w:div>
    <w:div w:id="1587691073">
      <w:bodyDiv w:val="1"/>
      <w:marLeft w:val="0"/>
      <w:marRight w:val="0"/>
      <w:marTop w:val="0"/>
      <w:marBottom w:val="0"/>
      <w:divBdr>
        <w:top w:val="none" w:sz="0" w:space="0" w:color="auto"/>
        <w:left w:val="none" w:sz="0" w:space="0" w:color="auto"/>
        <w:bottom w:val="none" w:sz="0" w:space="0" w:color="auto"/>
        <w:right w:val="none" w:sz="0" w:space="0" w:color="auto"/>
      </w:divBdr>
    </w:div>
    <w:div w:id="1592355032">
      <w:bodyDiv w:val="1"/>
      <w:marLeft w:val="0"/>
      <w:marRight w:val="0"/>
      <w:marTop w:val="0"/>
      <w:marBottom w:val="0"/>
      <w:divBdr>
        <w:top w:val="none" w:sz="0" w:space="0" w:color="auto"/>
        <w:left w:val="none" w:sz="0" w:space="0" w:color="auto"/>
        <w:bottom w:val="none" w:sz="0" w:space="0" w:color="auto"/>
        <w:right w:val="none" w:sz="0" w:space="0" w:color="auto"/>
      </w:divBdr>
    </w:div>
    <w:div w:id="1596985249">
      <w:bodyDiv w:val="1"/>
      <w:marLeft w:val="0"/>
      <w:marRight w:val="0"/>
      <w:marTop w:val="0"/>
      <w:marBottom w:val="0"/>
      <w:divBdr>
        <w:top w:val="none" w:sz="0" w:space="0" w:color="auto"/>
        <w:left w:val="none" w:sz="0" w:space="0" w:color="auto"/>
        <w:bottom w:val="none" w:sz="0" w:space="0" w:color="auto"/>
        <w:right w:val="none" w:sz="0" w:space="0" w:color="auto"/>
      </w:divBdr>
    </w:div>
    <w:div w:id="1597715396">
      <w:bodyDiv w:val="1"/>
      <w:marLeft w:val="0"/>
      <w:marRight w:val="0"/>
      <w:marTop w:val="0"/>
      <w:marBottom w:val="0"/>
      <w:divBdr>
        <w:top w:val="none" w:sz="0" w:space="0" w:color="auto"/>
        <w:left w:val="none" w:sz="0" w:space="0" w:color="auto"/>
        <w:bottom w:val="none" w:sz="0" w:space="0" w:color="auto"/>
        <w:right w:val="none" w:sz="0" w:space="0" w:color="auto"/>
      </w:divBdr>
      <w:divsChild>
        <w:div w:id="35393229">
          <w:marLeft w:val="0"/>
          <w:marRight w:val="0"/>
          <w:marTop w:val="0"/>
          <w:marBottom w:val="0"/>
          <w:divBdr>
            <w:top w:val="none" w:sz="0" w:space="0" w:color="auto"/>
            <w:left w:val="none" w:sz="0" w:space="0" w:color="auto"/>
            <w:bottom w:val="none" w:sz="0" w:space="0" w:color="auto"/>
            <w:right w:val="none" w:sz="0" w:space="0" w:color="auto"/>
          </w:divBdr>
        </w:div>
        <w:div w:id="1551578313">
          <w:marLeft w:val="0"/>
          <w:marRight w:val="0"/>
          <w:marTop w:val="0"/>
          <w:marBottom w:val="0"/>
          <w:divBdr>
            <w:top w:val="none" w:sz="0" w:space="0" w:color="auto"/>
            <w:left w:val="none" w:sz="0" w:space="0" w:color="auto"/>
            <w:bottom w:val="none" w:sz="0" w:space="0" w:color="auto"/>
            <w:right w:val="none" w:sz="0" w:space="0" w:color="auto"/>
          </w:divBdr>
        </w:div>
        <w:div w:id="481581250">
          <w:marLeft w:val="0"/>
          <w:marRight w:val="0"/>
          <w:marTop w:val="0"/>
          <w:marBottom w:val="0"/>
          <w:divBdr>
            <w:top w:val="none" w:sz="0" w:space="0" w:color="auto"/>
            <w:left w:val="none" w:sz="0" w:space="0" w:color="auto"/>
            <w:bottom w:val="none" w:sz="0" w:space="0" w:color="auto"/>
            <w:right w:val="none" w:sz="0" w:space="0" w:color="auto"/>
          </w:divBdr>
        </w:div>
        <w:div w:id="946346448">
          <w:marLeft w:val="0"/>
          <w:marRight w:val="0"/>
          <w:marTop w:val="0"/>
          <w:marBottom w:val="0"/>
          <w:divBdr>
            <w:top w:val="none" w:sz="0" w:space="0" w:color="auto"/>
            <w:left w:val="none" w:sz="0" w:space="0" w:color="auto"/>
            <w:bottom w:val="none" w:sz="0" w:space="0" w:color="auto"/>
            <w:right w:val="none" w:sz="0" w:space="0" w:color="auto"/>
          </w:divBdr>
        </w:div>
        <w:div w:id="1368751918">
          <w:marLeft w:val="0"/>
          <w:marRight w:val="0"/>
          <w:marTop w:val="0"/>
          <w:marBottom w:val="0"/>
          <w:divBdr>
            <w:top w:val="none" w:sz="0" w:space="0" w:color="auto"/>
            <w:left w:val="none" w:sz="0" w:space="0" w:color="auto"/>
            <w:bottom w:val="none" w:sz="0" w:space="0" w:color="auto"/>
            <w:right w:val="none" w:sz="0" w:space="0" w:color="auto"/>
          </w:divBdr>
        </w:div>
        <w:div w:id="1078134444">
          <w:marLeft w:val="0"/>
          <w:marRight w:val="0"/>
          <w:marTop w:val="0"/>
          <w:marBottom w:val="0"/>
          <w:divBdr>
            <w:top w:val="none" w:sz="0" w:space="0" w:color="auto"/>
            <w:left w:val="none" w:sz="0" w:space="0" w:color="auto"/>
            <w:bottom w:val="none" w:sz="0" w:space="0" w:color="auto"/>
            <w:right w:val="none" w:sz="0" w:space="0" w:color="auto"/>
          </w:divBdr>
        </w:div>
        <w:div w:id="2102027743">
          <w:marLeft w:val="0"/>
          <w:marRight w:val="0"/>
          <w:marTop w:val="0"/>
          <w:marBottom w:val="0"/>
          <w:divBdr>
            <w:top w:val="none" w:sz="0" w:space="0" w:color="auto"/>
            <w:left w:val="none" w:sz="0" w:space="0" w:color="auto"/>
            <w:bottom w:val="none" w:sz="0" w:space="0" w:color="auto"/>
            <w:right w:val="none" w:sz="0" w:space="0" w:color="auto"/>
          </w:divBdr>
        </w:div>
        <w:div w:id="917637039">
          <w:marLeft w:val="0"/>
          <w:marRight w:val="0"/>
          <w:marTop w:val="0"/>
          <w:marBottom w:val="0"/>
          <w:divBdr>
            <w:top w:val="none" w:sz="0" w:space="0" w:color="auto"/>
            <w:left w:val="none" w:sz="0" w:space="0" w:color="auto"/>
            <w:bottom w:val="none" w:sz="0" w:space="0" w:color="auto"/>
            <w:right w:val="none" w:sz="0" w:space="0" w:color="auto"/>
          </w:divBdr>
        </w:div>
        <w:div w:id="1332830707">
          <w:marLeft w:val="0"/>
          <w:marRight w:val="0"/>
          <w:marTop w:val="0"/>
          <w:marBottom w:val="0"/>
          <w:divBdr>
            <w:top w:val="none" w:sz="0" w:space="0" w:color="auto"/>
            <w:left w:val="none" w:sz="0" w:space="0" w:color="auto"/>
            <w:bottom w:val="none" w:sz="0" w:space="0" w:color="auto"/>
            <w:right w:val="none" w:sz="0" w:space="0" w:color="auto"/>
          </w:divBdr>
        </w:div>
      </w:divsChild>
    </w:div>
    <w:div w:id="1600596932">
      <w:bodyDiv w:val="1"/>
      <w:marLeft w:val="0"/>
      <w:marRight w:val="0"/>
      <w:marTop w:val="0"/>
      <w:marBottom w:val="0"/>
      <w:divBdr>
        <w:top w:val="none" w:sz="0" w:space="0" w:color="auto"/>
        <w:left w:val="none" w:sz="0" w:space="0" w:color="auto"/>
        <w:bottom w:val="none" w:sz="0" w:space="0" w:color="auto"/>
        <w:right w:val="none" w:sz="0" w:space="0" w:color="auto"/>
      </w:divBdr>
    </w:div>
    <w:div w:id="1601372521">
      <w:bodyDiv w:val="1"/>
      <w:marLeft w:val="0"/>
      <w:marRight w:val="0"/>
      <w:marTop w:val="0"/>
      <w:marBottom w:val="0"/>
      <w:divBdr>
        <w:top w:val="none" w:sz="0" w:space="0" w:color="auto"/>
        <w:left w:val="none" w:sz="0" w:space="0" w:color="auto"/>
        <w:bottom w:val="none" w:sz="0" w:space="0" w:color="auto"/>
        <w:right w:val="none" w:sz="0" w:space="0" w:color="auto"/>
      </w:divBdr>
    </w:div>
    <w:div w:id="1602688873">
      <w:bodyDiv w:val="1"/>
      <w:marLeft w:val="0"/>
      <w:marRight w:val="0"/>
      <w:marTop w:val="0"/>
      <w:marBottom w:val="0"/>
      <w:divBdr>
        <w:top w:val="none" w:sz="0" w:space="0" w:color="auto"/>
        <w:left w:val="none" w:sz="0" w:space="0" w:color="auto"/>
        <w:bottom w:val="none" w:sz="0" w:space="0" w:color="auto"/>
        <w:right w:val="none" w:sz="0" w:space="0" w:color="auto"/>
      </w:divBdr>
    </w:div>
    <w:div w:id="1625573935">
      <w:bodyDiv w:val="1"/>
      <w:marLeft w:val="0"/>
      <w:marRight w:val="0"/>
      <w:marTop w:val="0"/>
      <w:marBottom w:val="0"/>
      <w:divBdr>
        <w:top w:val="none" w:sz="0" w:space="0" w:color="auto"/>
        <w:left w:val="none" w:sz="0" w:space="0" w:color="auto"/>
        <w:bottom w:val="none" w:sz="0" w:space="0" w:color="auto"/>
        <w:right w:val="none" w:sz="0" w:space="0" w:color="auto"/>
      </w:divBdr>
    </w:div>
    <w:div w:id="1634603606">
      <w:bodyDiv w:val="1"/>
      <w:marLeft w:val="0"/>
      <w:marRight w:val="0"/>
      <w:marTop w:val="0"/>
      <w:marBottom w:val="0"/>
      <w:divBdr>
        <w:top w:val="none" w:sz="0" w:space="0" w:color="auto"/>
        <w:left w:val="none" w:sz="0" w:space="0" w:color="auto"/>
        <w:bottom w:val="none" w:sz="0" w:space="0" w:color="auto"/>
        <w:right w:val="none" w:sz="0" w:space="0" w:color="auto"/>
      </w:divBdr>
      <w:divsChild>
        <w:div w:id="1690788617">
          <w:marLeft w:val="0"/>
          <w:marRight w:val="0"/>
          <w:marTop w:val="0"/>
          <w:marBottom w:val="0"/>
          <w:divBdr>
            <w:top w:val="none" w:sz="0" w:space="0" w:color="auto"/>
            <w:left w:val="none" w:sz="0" w:space="0" w:color="auto"/>
            <w:bottom w:val="none" w:sz="0" w:space="0" w:color="auto"/>
            <w:right w:val="none" w:sz="0" w:space="0" w:color="auto"/>
          </w:divBdr>
        </w:div>
        <w:div w:id="129593972">
          <w:marLeft w:val="0"/>
          <w:marRight w:val="0"/>
          <w:marTop w:val="0"/>
          <w:marBottom w:val="0"/>
          <w:divBdr>
            <w:top w:val="none" w:sz="0" w:space="0" w:color="auto"/>
            <w:left w:val="none" w:sz="0" w:space="0" w:color="auto"/>
            <w:bottom w:val="none" w:sz="0" w:space="0" w:color="auto"/>
            <w:right w:val="none" w:sz="0" w:space="0" w:color="auto"/>
          </w:divBdr>
        </w:div>
        <w:div w:id="1755205395">
          <w:marLeft w:val="0"/>
          <w:marRight w:val="0"/>
          <w:marTop w:val="0"/>
          <w:marBottom w:val="0"/>
          <w:divBdr>
            <w:top w:val="none" w:sz="0" w:space="0" w:color="auto"/>
            <w:left w:val="none" w:sz="0" w:space="0" w:color="auto"/>
            <w:bottom w:val="none" w:sz="0" w:space="0" w:color="auto"/>
            <w:right w:val="none" w:sz="0" w:space="0" w:color="auto"/>
          </w:divBdr>
        </w:div>
        <w:div w:id="1012144670">
          <w:marLeft w:val="0"/>
          <w:marRight w:val="0"/>
          <w:marTop w:val="0"/>
          <w:marBottom w:val="0"/>
          <w:divBdr>
            <w:top w:val="none" w:sz="0" w:space="0" w:color="auto"/>
            <w:left w:val="none" w:sz="0" w:space="0" w:color="auto"/>
            <w:bottom w:val="none" w:sz="0" w:space="0" w:color="auto"/>
            <w:right w:val="none" w:sz="0" w:space="0" w:color="auto"/>
          </w:divBdr>
        </w:div>
        <w:div w:id="2062821128">
          <w:marLeft w:val="0"/>
          <w:marRight w:val="0"/>
          <w:marTop w:val="0"/>
          <w:marBottom w:val="0"/>
          <w:divBdr>
            <w:top w:val="none" w:sz="0" w:space="0" w:color="auto"/>
            <w:left w:val="none" w:sz="0" w:space="0" w:color="auto"/>
            <w:bottom w:val="none" w:sz="0" w:space="0" w:color="auto"/>
            <w:right w:val="none" w:sz="0" w:space="0" w:color="auto"/>
          </w:divBdr>
        </w:div>
        <w:div w:id="2147357910">
          <w:marLeft w:val="0"/>
          <w:marRight w:val="0"/>
          <w:marTop w:val="0"/>
          <w:marBottom w:val="0"/>
          <w:divBdr>
            <w:top w:val="none" w:sz="0" w:space="0" w:color="auto"/>
            <w:left w:val="none" w:sz="0" w:space="0" w:color="auto"/>
            <w:bottom w:val="none" w:sz="0" w:space="0" w:color="auto"/>
            <w:right w:val="none" w:sz="0" w:space="0" w:color="auto"/>
          </w:divBdr>
        </w:div>
        <w:div w:id="1360083349">
          <w:marLeft w:val="0"/>
          <w:marRight w:val="0"/>
          <w:marTop w:val="0"/>
          <w:marBottom w:val="0"/>
          <w:divBdr>
            <w:top w:val="none" w:sz="0" w:space="0" w:color="auto"/>
            <w:left w:val="none" w:sz="0" w:space="0" w:color="auto"/>
            <w:bottom w:val="none" w:sz="0" w:space="0" w:color="auto"/>
            <w:right w:val="none" w:sz="0" w:space="0" w:color="auto"/>
          </w:divBdr>
        </w:div>
        <w:div w:id="263461201">
          <w:marLeft w:val="0"/>
          <w:marRight w:val="0"/>
          <w:marTop w:val="0"/>
          <w:marBottom w:val="0"/>
          <w:divBdr>
            <w:top w:val="none" w:sz="0" w:space="0" w:color="auto"/>
            <w:left w:val="none" w:sz="0" w:space="0" w:color="auto"/>
            <w:bottom w:val="none" w:sz="0" w:space="0" w:color="auto"/>
            <w:right w:val="none" w:sz="0" w:space="0" w:color="auto"/>
          </w:divBdr>
        </w:div>
        <w:div w:id="902450758">
          <w:marLeft w:val="0"/>
          <w:marRight w:val="0"/>
          <w:marTop w:val="0"/>
          <w:marBottom w:val="0"/>
          <w:divBdr>
            <w:top w:val="none" w:sz="0" w:space="0" w:color="auto"/>
            <w:left w:val="none" w:sz="0" w:space="0" w:color="auto"/>
            <w:bottom w:val="none" w:sz="0" w:space="0" w:color="auto"/>
            <w:right w:val="none" w:sz="0" w:space="0" w:color="auto"/>
          </w:divBdr>
        </w:div>
      </w:divsChild>
    </w:div>
    <w:div w:id="1646198903">
      <w:bodyDiv w:val="1"/>
      <w:marLeft w:val="0"/>
      <w:marRight w:val="0"/>
      <w:marTop w:val="0"/>
      <w:marBottom w:val="0"/>
      <w:divBdr>
        <w:top w:val="none" w:sz="0" w:space="0" w:color="auto"/>
        <w:left w:val="none" w:sz="0" w:space="0" w:color="auto"/>
        <w:bottom w:val="none" w:sz="0" w:space="0" w:color="auto"/>
        <w:right w:val="none" w:sz="0" w:space="0" w:color="auto"/>
      </w:divBdr>
      <w:divsChild>
        <w:div w:id="467748429">
          <w:marLeft w:val="0"/>
          <w:marRight w:val="0"/>
          <w:marTop w:val="0"/>
          <w:marBottom w:val="0"/>
          <w:divBdr>
            <w:top w:val="none" w:sz="0" w:space="0" w:color="auto"/>
            <w:left w:val="none" w:sz="0" w:space="0" w:color="auto"/>
            <w:bottom w:val="none" w:sz="0" w:space="0" w:color="auto"/>
            <w:right w:val="none" w:sz="0" w:space="0" w:color="auto"/>
          </w:divBdr>
        </w:div>
        <w:div w:id="235870731">
          <w:marLeft w:val="0"/>
          <w:marRight w:val="0"/>
          <w:marTop w:val="0"/>
          <w:marBottom w:val="0"/>
          <w:divBdr>
            <w:top w:val="none" w:sz="0" w:space="0" w:color="auto"/>
            <w:left w:val="none" w:sz="0" w:space="0" w:color="auto"/>
            <w:bottom w:val="none" w:sz="0" w:space="0" w:color="auto"/>
            <w:right w:val="none" w:sz="0" w:space="0" w:color="auto"/>
          </w:divBdr>
        </w:div>
        <w:div w:id="685136551">
          <w:marLeft w:val="0"/>
          <w:marRight w:val="0"/>
          <w:marTop w:val="0"/>
          <w:marBottom w:val="0"/>
          <w:divBdr>
            <w:top w:val="none" w:sz="0" w:space="0" w:color="auto"/>
            <w:left w:val="none" w:sz="0" w:space="0" w:color="auto"/>
            <w:bottom w:val="none" w:sz="0" w:space="0" w:color="auto"/>
            <w:right w:val="none" w:sz="0" w:space="0" w:color="auto"/>
          </w:divBdr>
        </w:div>
        <w:div w:id="1830057588">
          <w:marLeft w:val="0"/>
          <w:marRight w:val="0"/>
          <w:marTop w:val="0"/>
          <w:marBottom w:val="0"/>
          <w:divBdr>
            <w:top w:val="none" w:sz="0" w:space="0" w:color="auto"/>
            <w:left w:val="none" w:sz="0" w:space="0" w:color="auto"/>
            <w:bottom w:val="none" w:sz="0" w:space="0" w:color="auto"/>
            <w:right w:val="none" w:sz="0" w:space="0" w:color="auto"/>
          </w:divBdr>
        </w:div>
      </w:divsChild>
    </w:div>
    <w:div w:id="1651523045">
      <w:bodyDiv w:val="1"/>
      <w:marLeft w:val="0"/>
      <w:marRight w:val="0"/>
      <w:marTop w:val="0"/>
      <w:marBottom w:val="0"/>
      <w:divBdr>
        <w:top w:val="none" w:sz="0" w:space="0" w:color="auto"/>
        <w:left w:val="none" w:sz="0" w:space="0" w:color="auto"/>
        <w:bottom w:val="none" w:sz="0" w:space="0" w:color="auto"/>
        <w:right w:val="none" w:sz="0" w:space="0" w:color="auto"/>
      </w:divBdr>
    </w:div>
    <w:div w:id="1655404109">
      <w:bodyDiv w:val="1"/>
      <w:marLeft w:val="0"/>
      <w:marRight w:val="0"/>
      <w:marTop w:val="0"/>
      <w:marBottom w:val="0"/>
      <w:divBdr>
        <w:top w:val="none" w:sz="0" w:space="0" w:color="auto"/>
        <w:left w:val="none" w:sz="0" w:space="0" w:color="auto"/>
        <w:bottom w:val="none" w:sz="0" w:space="0" w:color="auto"/>
        <w:right w:val="none" w:sz="0" w:space="0" w:color="auto"/>
      </w:divBdr>
      <w:divsChild>
        <w:div w:id="900679167">
          <w:marLeft w:val="0"/>
          <w:marRight w:val="0"/>
          <w:marTop w:val="0"/>
          <w:marBottom w:val="0"/>
          <w:divBdr>
            <w:top w:val="none" w:sz="0" w:space="0" w:color="auto"/>
            <w:left w:val="none" w:sz="0" w:space="0" w:color="auto"/>
            <w:bottom w:val="none" w:sz="0" w:space="0" w:color="auto"/>
            <w:right w:val="none" w:sz="0" w:space="0" w:color="auto"/>
          </w:divBdr>
        </w:div>
      </w:divsChild>
    </w:div>
    <w:div w:id="1660890553">
      <w:bodyDiv w:val="1"/>
      <w:marLeft w:val="0"/>
      <w:marRight w:val="0"/>
      <w:marTop w:val="0"/>
      <w:marBottom w:val="0"/>
      <w:divBdr>
        <w:top w:val="none" w:sz="0" w:space="0" w:color="auto"/>
        <w:left w:val="none" w:sz="0" w:space="0" w:color="auto"/>
        <w:bottom w:val="none" w:sz="0" w:space="0" w:color="auto"/>
        <w:right w:val="none" w:sz="0" w:space="0" w:color="auto"/>
      </w:divBdr>
    </w:div>
    <w:div w:id="1667704811">
      <w:bodyDiv w:val="1"/>
      <w:marLeft w:val="0"/>
      <w:marRight w:val="0"/>
      <w:marTop w:val="0"/>
      <w:marBottom w:val="0"/>
      <w:divBdr>
        <w:top w:val="none" w:sz="0" w:space="0" w:color="auto"/>
        <w:left w:val="none" w:sz="0" w:space="0" w:color="auto"/>
        <w:bottom w:val="none" w:sz="0" w:space="0" w:color="auto"/>
        <w:right w:val="none" w:sz="0" w:space="0" w:color="auto"/>
      </w:divBdr>
    </w:div>
    <w:div w:id="1672295219">
      <w:bodyDiv w:val="1"/>
      <w:marLeft w:val="0"/>
      <w:marRight w:val="0"/>
      <w:marTop w:val="0"/>
      <w:marBottom w:val="0"/>
      <w:divBdr>
        <w:top w:val="none" w:sz="0" w:space="0" w:color="auto"/>
        <w:left w:val="none" w:sz="0" w:space="0" w:color="auto"/>
        <w:bottom w:val="none" w:sz="0" w:space="0" w:color="auto"/>
        <w:right w:val="none" w:sz="0" w:space="0" w:color="auto"/>
      </w:divBdr>
    </w:div>
    <w:div w:id="1688017196">
      <w:bodyDiv w:val="1"/>
      <w:marLeft w:val="0"/>
      <w:marRight w:val="0"/>
      <w:marTop w:val="0"/>
      <w:marBottom w:val="0"/>
      <w:divBdr>
        <w:top w:val="none" w:sz="0" w:space="0" w:color="auto"/>
        <w:left w:val="none" w:sz="0" w:space="0" w:color="auto"/>
        <w:bottom w:val="none" w:sz="0" w:space="0" w:color="auto"/>
        <w:right w:val="none" w:sz="0" w:space="0" w:color="auto"/>
      </w:divBdr>
    </w:div>
    <w:div w:id="1694500153">
      <w:bodyDiv w:val="1"/>
      <w:marLeft w:val="0"/>
      <w:marRight w:val="0"/>
      <w:marTop w:val="0"/>
      <w:marBottom w:val="0"/>
      <w:divBdr>
        <w:top w:val="none" w:sz="0" w:space="0" w:color="auto"/>
        <w:left w:val="none" w:sz="0" w:space="0" w:color="auto"/>
        <w:bottom w:val="none" w:sz="0" w:space="0" w:color="auto"/>
        <w:right w:val="none" w:sz="0" w:space="0" w:color="auto"/>
      </w:divBdr>
    </w:div>
    <w:div w:id="1700861546">
      <w:bodyDiv w:val="1"/>
      <w:marLeft w:val="0"/>
      <w:marRight w:val="0"/>
      <w:marTop w:val="0"/>
      <w:marBottom w:val="0"/>
      <w:divBdr>
        <w:top w:val="none" w:sz="0" w:space="0" w:color="auto"/>
        <w:left w:val="none" w:sz="0" w:space="0" w:color="auto"/>
        <w:bottom w:val="none" w:sz="0" w:space="0" w:color="auto"/>
        <w:right w:val="none" w:sz="0" w:space="0" w:color="auto"/>
      </w:divBdr>
    </w:div>
    <w:div w:id="1708867180">
      <w:bodyDiv w:val="1"/>
      <w:marLeft w:val="0"/>
      <w:marRight w:val="0"/>
      <w:marTop w:val="0"/>
      <w:marBottom w:val="0"/>
      <w:divBdr>
        <w:top w:val="none" w:sz="0" w:space="0" w:color="auto"/>
        <w:left w:val="none" w:sz="0" w:space="0" w:color="auto"/>
        <w:bottom w:val="none" w:sz="0" w:space="0" w:color="auto"/>
        <w:right w:val="none" w:sz="0" w:space="0" w:color="auto"/>
      </w:divBdr>
    </w:div>
    <w:div w:id="1713580827">
      <w:bodyDiv w:val="1"/>
      <w:marLeft w:val="0"/>
      <w:marRight w:val="0"/>
      <w:marTop w:val="0"/>
      <w:marBottom w:val="0"/>
      <w:divBdr>
        <w:top w:val="none" w:sz="0" w:space="0" w:color="auto"/>
        <w:left w:val="none" w:sz="0" w:space="0" w:color="auto"/>
        <w:bottom w:val="none" w:sz="0" w:space="0" w:color="auto"/>
        <w:right w:val="none" w:sz="0" w:space="0" w:color="auto"/>
      </w:divBdr>
    </w:div>
    <w:div w:id="1736733925">
      <w:bodyDiv w:val="1"/>
      <w:marLeft w:val="0"/>
      <w:marRight w:val="0"/>
      <w:marTop w:val="0"/>
      <w:marBottom w:val="0"/>
      <w:divBdr>
        <w:top w:val="none" w:sz="0" w:space="0" w:color="auto"/>
        <w:left w:val="none" w:sz="0" w:space="0" w:color="auto"/>
        <w:bottom w:val="none" w:sz="0" w:space="0" w:color="auto"/>
        <w:right w:val="none" w:sz="0" w:space="0" w:color="auto"/>
      </w:divBdr>
    </w:div>
    <w:div w:id="1737123554">
      <w:bodyDiv w:val="1"/>
      <w:marLeft w:val="0"/>
      <w:marRight w:val="0"/>
      <w:marTop w:val="0"/>
      <w:marBottom w:val="0"/>
      <w:divBdr>
        <w:top w:val="none" w:sz="0" w:space="0" w:color="auto"/>
        <w:left w:val="none" w:sz="0" w:space="0" w:color="auto"/>
        <w:bottom w:val="none" w:sz="0" w:space="0" w:color="auto"/>
        <w:right w:val="none" w:sz="0" w:space="0" w:color="auto"/>
      </w:divBdr>
    </w:div>
    <w:div w:id="1738899396">
      <w:bodyDiv w:val="1"/>
      <w:marLeft w:val="0"/>
      <w:marRight w:val="0"/>
      <w:marTop w:val="0"/>
      <w:marBottom w:val="0"/>
      <w:divBdr>
        <w:top w:val="none" w:sz="0" w:space="0" w:color="auto"/>
        <w:left w:val="none" w:sz="0" w:space="0" w:color="auto"/>
        <w:bottom w:val="none" w:sz="0" w:space="0" w:color="auto"/>
        <w:right w:val="none" w:sz="0" w:space="0" w:color="auto"/>
      </w:divBdr>
    </w:div>
    <w:div w:id="1771051562">
      <w:bodyDiv w:val="1"/>
      <w:marLeft w:val="0"/>
      <w:marRight w:val="0"/>
      <w:marTop w:val="0"/>
      <w:marBottom w:val="0"/>
      <w:divBdr>
        <w:top w:val="none" w:sz="0" w:space="0" w:color="auto"/>
        <w:left w:val="none" w:sz="0" w:space="0" w:color="auto"/>
        <w:bottom w:val="none" w:sz="0" w:space="0" w:color="auto"/>
        <w:right w:val="none" w:sz="0" w:space="0" w:color="auto"/>
      </w:divBdr>
    </w:div>
    <w:div w:id="1780493311">
      <w:bodyDiv w:val="1"/>
      <w:marLeft w:val="0"/>
      <w:marRight w:val="0"/>
      <w:marTop w:val="0"/>
      <w:marBottom w:val="0"/>
      <w:divBdr>
        <w:top w:val="none" w:sz="0" w:space="0" w:color="auto"/>
        <w:left w:val="none" w:sz="0" w:space="0" w:color="auto"/>
        <w:bottom w:val="none" w:sz="0" w:space="0" w:color="auto"/>
        <w:right w:val="none" w:sz="0" w:space="0" w:color="auto"/>
      </w:divBdr>
    </w:div>
    <w:div w:id="1781025048">
      <w:bodyDiv w:val="1"/>
      <w:marLeft w:val="0"/>
      <w:marRight w:val="0"/>
      <w:marTop w:val="0"/>
      <w:marBottom w:val="0"/>
      <w:divBdr>
        <w:top w:val="none" w:sz="0" w:space="0" w:color="auto"/>
        <w:left w:val="none" w:sz="0" w:space="0" w:color="auto"/>
        <w:bottom w:val="none" w:sz="0" w:space="0" w:color="auto"/>
        <w:right w:val="none" w:sz="0" w:space="0" w:color="auto"/>
      </w:divBdr>
      <w:divsChild>
        <w:div w:id="565339476">
          <w:marLeft w:val="0"/>
          <w:marRight w:val="0"/>
          <w:marTop w:val="0"/>
          <w:marBottom w:val="0"/>
          <w:divBdr>
            <w:top w:val="none" w:sz="0" w:space="0" w:color="auto"/>
            <w:left w:val="none" w:sz="0" w:space="0" w:color="auto"/>
            <w:bottom w:val="none" w:sz="0" w:space="0" w:color="auto"/>
            <w:right w:val="none" w:sz="0" w:space="0" w:color="auto"/>
          </w:divBdr>
        </w:div>
      </w:divsChild>
    </w:div>
    <w:div w:id="1784883266">
      <w:bodyDiv w:val="1"/>
      <w:marLeft w:val="0"/>
      <w:marRight w:val="0"/>
      <w:marTop w:val="0"/>
      <w:marBottom w:val="0"/>
      <w:divBdr>
        <w:top w:val="none" w:sz="0" w:space="0" w:color="auto"/>
        <w:left w:val="none" w:sz="0" w:space="0" w:color="auto"/>
        <w:bottom w:val="none" w:sz="0" w:space="0" w:color="auto"/>
        <w:right w:val="none" w:sz="0" w:space="0" w:color="auto"/>
      </w:divBdr>
    </w:div>
    <w:div w:id="1796213275">
      <w:bodyDiv w:val="1"/>
      <w:marLeft w:val="0"/>
      <w:marRight w:val="0"/>
      <w:marTop w:val="0"/>
      <w:marBottom w:val="0"/>
      <w:divBdr>
        <w:top w:val="none" w:sz="0" w:space="0" w:color="auto"/>
        <w:left w:val="none" w:sz="0" w:space="0" w:color="auto"/>
        <w:bottom w:val="none" w:sz="0" w:space="0" w:color="auto"/>
        <w:right w:val="none" w:sz="0" w:space="0" w:color="auto"/>
      </w:divBdr>
    </w:div>
    <w:div w:id="1801603804">
      <w:bodyDiv w:val="1"/>
      <w:marLeft w:val="0"/>
      <w:marRight w:val="0"/>
      <w:marTop w:val="0"/>
      <w:marBottom w:val="0"/>
      <w:divBdr>
        <w:top w:val="none" w:sz="0" w:space="0" w:color="auto"/>
        <w:left w:val="none" w:sz="0" w:space="0" w:color="auto"/>
        <w:bottom w:val="none" w:sz="0" w:space="0" w:color="auto"/>
        <w:right w:val="none" w:sz="0" w:space="0" w:color="auto"/>
      </w:divBdr>
    </w:div>
    <w:div w:id="1824614633">
      <w:bodyDiv w:val="1"/>
      <w:marLeft w:val="0"/>
      <w:marRight w:val="0"/>
      <w:marTop w:val="0"/>
      <w:marBottom w:val="0"/>
      <w:divBdr>
        <w:top w:val="none" w:sz="0" w:space="0" w:color="auto"/>
        <w:left w:val="none" w:sz="0" w:space="0" w:color="auto"/>
        <w:bottom w:val="none" w:sz="0" w:space="0" w:color="auto"/>
        <w:right w:val="none" w:sz="0" w:space="0" w:color="auto"/>
      </w:divBdr>
    </w:div>
    <w:div w:id="1840150105">
      <w:bodyDiv w:val="1"/>
      <w:marLeft w:val="0"/>
      <w:marRight w:val="0"/>
      <w:marTop w:val="0"/>
      <w:marBottom w:val="0"/>
      <w:divBdr>
        <w:top w:val="none" w:sz="0" w:space="0" w:color="auto"/>
        <w:left w:val="none" w:sz="0" w:space="0" w:color="auto"/>
        <w:bottom w:val="none" w:sz="0" w:space="0" w:color="auto"/>
        <w:right w:val="none" w:sz="0" w:space="0" w:color="auto"/>
      </w:divBdr>
    </w:div>
    <w:div w:id="1844777388">
      <w:bodyDiv w:val="1"/>
      <w:marLeft w:val="0"/>
      <w:marRight w:val="0"/>
      <w:marTop w:val="0"/>
      <w:marBottom w:val="0"/>
      <w:divBdr>
        <w:top w:val="none" w:sz="0" w:space="0" w:color="auto"/>
        <w:left w:val="none" w:sz="0" w:space="0" w:color="auto"/>
        <w:bottom w:val="none" w:sz="0" w:space="0" w:color="auto"/>
        <w:right w:val="none" w:sz="0" w:space="0" w:color="auto"/>
      </w:divBdr>
    </w:div>
    <w:div w:id="1857960334">
      <w:bodyDiv w:val="1"/>
      <w:marLeft w:val="0"/>
      <w:marRight w:val="0"/>
      <w:marTop w:val="0"/>
      <w:marBottom w:val="0"/>
      <w:divBdr>
        <w:top w:val="none" w:sz="0" w:space="0" w:color="auto"/>
        <w:left w:val="none" w:sz="0" w:space="0" w:color="auto"/>
        <w:bottom w:val="none" w:sz="0" w:space="0" w:color="auto"/>
        <w:right w:val="none" w:sz="0" w:space="0" w:color="auto"/>
      </w:divBdr>
    </w:div>
    <w:div w:id="1862473895">
      <w:bodyDiv w:val="1"/>
      <w:marLeft w:val="0"/>
      <w:marRight w:val="0"/>
      <w:marTop w:val="0"/>
      <w:marBottom w:val="0"/>
      <w:divBdr>
        <w:top w:val="none" w:sz="0" w:space="0" w:color="auto"/>
        <w:left w:val="none" w:sz="0" w:space="0" w:color="auto"/>
        <w:bottom w:val="none" w:sz="0" w:space="0" w:color="auto"/>
        <w:right w:val="none" w:sz="0" w:space="0" w:color="auto"/>
      </w:divBdr>
    </w:div>
    <w:div w:id="1878741012">
      <w:bodyDiv w:val="1"/>
      <w:marLeft w:val="0"/>
      <w:marRight w:val="0"/>
      <w:marTop w:val="0"/>
      <w:marBottom w:val="0"/>
      <w:divBdr>
        <w:top w:val="none" w:sz="0" w:space="0" w:color="auto"/>
        <w:left w:val="none" w:sz="0" w:space="0" w:color="auto"/>
        <w:bottom w:val="none" w:sz="0" w:space="0" w:color="auto"/>
        <w:right w:val="none" w:sz="0" w:space="0" w:color="auto"/>
      </w:divBdr>
      <w:divsChild>
        <w:div w:id="2029671830">
          <w:marLeft w:val="0"/>
          <w:marRight w:val="0"/>
          <w:marTop w:val="0"/>
          <w:marBottom w:val="0"/>
          <w:divBdr>
            <w:top w:val="none" w:sz="0" w:space="0" w:color="auto"/>
            <w:left w:val="none" w:sz="0" w:space="0" w:color="auto"/>
            <w:bottom w:val="none" w:sz="0" w:space="0" w:color="auto"/>
            <w:right w:val="none" w:sz="0" w:space="0" w:color="auto"/>
          </w:divBdr>
        </w:div>
      </w:divsChild>
    </w:div>
    <w:div w:id="1889103529">
      <w:bodyDiv w:val="1"/>
      <w:marLeft w:val="0"/>
      <w:marRight w:val="0"/>
      <w:marTop w:val="0"/>
      <w:marBottom w:val="0"/>
      <w:divBdr>
        <w:top w:val="none" w:sz="0" w:space="0" w:color="auto"/>
        <w:left w:val="none" w:sz="0" w:space="0" w:color="auto"/>
        <w:bottom w:val="none" w:sz="0" w:space="0" w:color="auto"/>
        <w:right w:val="none" w:sz="0" w:space="0" w:color="auto"/>
      </w:divBdr>
    </w:div>
    <w:div w:id="1893274958">
      <w:bodyDiv w:val="1"/>
      <w:marLeft w:val="0"/>
      <w:marRight w:val="0"/>
      <w:marTop w:val="0"/>
      <w:marBottom w:val="0"/>
      <w:divBdr>
        <w:top w:val="none" w:sz="0" w:space="0" w:color="auto"/>
        <w:left w:val="none" w:sz="0" w:space="0" w:color="auto"/>
        <w:bottom w:val="none" w:sz="0" w:space="0" w:color="auto"/>
        <w:right w:val="none" w:sz="0" w:space="0" w:color="auto"/>
      </w:divBdr>
    </w:div>
    <w:div w:id="1899971574">
      <w:bodyDiv w:val="1"/>
      <w:marLeft w:val="0"/>
      <w:marRight w:val="0"/>
      <w:marTop w:val="0"/>
      <w:marBottom w:val="0"/>
      <w:divBdr>
        <w:top w:val="none" w:sz="0" w:space="0" w:color="auto"/>
        <w:left w:val="none" w:sz="0" w:space="0" w:color="auto"/>
        <w:bottom w:val="none" w:sz="0" w:space="0" w:color="auto"/>
        <w:right w:val="none" w:sz="0" w:space="0" w:color="auto"/>
      </w:divBdr>
    </w:div>
    <w:div w:id="1900313799">
      <w:bodyDiv w:val="1"/>
      <w:marLeft w:val="0"/>
      <w:marRight w:val="0"/>
      <w:marTop w:val="0"/>
      <w:marBottom w:val="0"/>
      <w:divBdr>
        <w:top w:val="none" w:sz="0" w:space="0" w:color="auto"/>
        <w:left w:val="none" w:sz="0" w:space="0" w:color="auto"/>
        <w:bottom w:val="none" w:sz="0" w:space="0" w:color="auto"/>
        <w:right w:val="none" w:sz="0" w:space="0" w:color="auto"/>
      </w:divBdr>
    </w:div>
    <w:div w:id="1901211628">
      <w:bodyDiv w:val="1"/>
      <w:marLeft w:val="0"/>
      <w:marRight w:val="0"/>
      <w:marTop w:val="0"/>
      <w:marBottom w:val="0"/>
      <w:divBdr>
        <w:top w:val="none" w:sz="0" w:space="0" w:color="auto"/>
        <w:left w:val="none" w:sz="0" w:space="0" w:color="auto"/>
        <w:bottom w:val="none" w:sz="0" w:space="0" w:color="auto"/>
        <w:right w:val="none" w:sz="0" w:space="0" w:color="auto"/>
      </w:divBdr>
    </w:div>
    <w:div w:id="1903247086">
      <w:bodyDiv w:val="1"/>
      <w:marLeft w:val="0"/>
      <w:marRight w:val="0"/>
      <w:marTop w:val="0"/>
      <w:marBottom w:val="0"/>
      <w:divBdr>
        <w:top w:val="none" w:sz="0" w:space="0" w:color="auto"/>
        <w:left w:val="none" w:sz="0" w:space="0" w:color="auto"/>
        <w:bottom w:val="none" w:sz="0" w:space="0" w:color="auto"/>
        <w:right w:val="none" w:sz="0" w:space="0" w:color="auto"/>
      </w:divBdr>
    </w:div>
    <w:div w:id="1918049102">
      <w:bodyDiv w:val="1"/>
      <w:marLeft w:val="0"/>
      <w:marRight w:val="0"/>
      <w:marTop w:val="0"/>
      <w:marBottom w:val="0"/>
      <w:divBdr>
        <w:top w:val="none" w:sz="0" w:space="0" w:color="auto"/>
        <w:left w:val="none" w:sz="0" w:space="0" w:color="auto"/>
        <w:bottom w:val="none" w:sz="0" w:space="0" w:color="auto"/>
        <w:right w:val="none" w:sz="0" w:space="0" w:color="auto"/>
      </w:divBdr>
    </w:div>
    <w:div w:id="1919512659">
      <w:bodyDiv w:val="1"/>
      <w:marLeft w:val="0"/>
      <w:marRight w:val="0"/>
      <w:marTop w:val="0"/>
      <w:marBottom w:val="0"/>
      <w:divBdr>
        <w:top w:val="none" w:sz="0" w:space="0" w:color="auto"/>
        <w:left w:val="none" w:sz="0" w:space="0" w:color="auto"/>
        <w:bottom w:val="none" w:sz="0" w:space="0" w:color="auto"/>
        <w:right w:val="none" w:sz="0" w:space="0" w:color="auto"/>
      </w:divBdr>
    </w:div>
    <w:div w:id="1923954874">
      <w:bodyDiv w:val="1"/>
      <w:marLeft w:val="0"/>
      <w:marRight w:val="0"/>
      <w:marTop w:val="0"/>
      <w:marBottom w:val="0"/>
      <w:divBdr>
        <w:top w:val="none" w:sz="0" w:space="0" w:color="auto"/>
        <w:left w:val="none" w:sz="0" w:space="0" w:color="auto"/>
        <w:bottom w:val="none" w:sz="0" w:space="0" w:color="auto"/>
        <w:right w:val="none" w:sz="0" w:space="0" w:color="auto"/>
      </w:divBdr>
    </w:div>
    <w:div w:id="1936282457">
      <w:bodyDiv w:val="1"/>
      <w:marLeft w:val="0"/>
      <w:marRight w:val="0"/>
      <w:marTop w:val="0"/>
      <w:marBottom w:val="0"/>
      <w:divBdr>
        <w:top w:val="none" w:sz="0" w:space="0" w:color="auto"/>
        <w:left w:val="none" w:sz="0" w:space="0" w:color="auto"/>
        <w:bottom w:val="none" w:sz="0" w:space="0" w:color="auto"/>
        <w:right w:val="none" w:sz="0" w:space="0" w:color="auto"/>
      </w:divBdr>
    </w:div>
    <w:div w:id="1942688100">
      <w:bodyDiv w:val="1"/>
      <w:marLeft w:val="0"/>
      <w:marRight w:val="0"/>
      <w:marTop w:val="0"/>
      <w:marBottom w:val="0"/>
      <w:divBdr>
        <w:top w:val="none" w:sz="0" w:space="0" w:color="auto"/>
        <w:left w:val="none" w:sz="0" w:space="0" w:color="auto"/>
        <w:bottom w:val="none" w:sz="0" w:space="0" w:color="auto"/>
        <w:right w:val="none" w:sz="0" w:space="0" w:color="auto"/>
      </w:divBdr>
      <w:divsChild>
        <w:div w:id="1255088553">
          <w:marLeft w:val="0"/>
          <w:marRight w:val="0"/>
          <w:marTop w:val="0"/>
          <w:marBottom w:val="0"/>
          <w:divBdr>
            <w:top w:val="none" w:sz="0" w:space="0" w:color="auto"/>
            <w:left w:val="none" w:sz="0" w:space="0" w:color="auto"/>
            <w:bottom w:val="none" w:sz="0" w:space="0" w:color="auto"/>
            <w:right w:val="none" w:sz="0" w:space="0" w:color="auto"/>
          </w:divBdr>
        </w:div>
        <w:div w:id="1701084760">
          <w:marLeft w:val="0"/>
          <w:marRight w:val="0"/>
          <w:marTop w:val="0"/>
          <w:marBottom w:val="0"/>
          <w:divBdr>
            <w:top w:val="none" w:sz="0" w:space="0" w:color="auto"/>
            <w:left w:val="none" w:sz="0" w:space="0" w:color="auto"/>
            <w:bottom w:val="none" w:sz="0" w:space="0" w:color="auto"/>
            <w:right w:val="none" w:sz="0" w:space="0" w:color="auto"/>
          </w:divBdr>
        </w:div>
        <w:div w:id="512494195">
          <w:marLeft w:val="0"/>
          <w:marRight w:val="0"/>
          <w:marTop w:val="0"/>
          <w:marBottom w:val="0"/>
          <w:divBdr>
            <w:top w:val="none" w:sz="0" w:space="0" w:color="auto"/>
            <w:left w:val="none" w:sz="0" w:space="0" w:color="auto"/>
            <w:bottom w:val="none" w:sz="0" w:space="0" w:color="auto"/>
            <w:right w:val="none" w:sz="0" w:space="0" w:color="auto"/>
          </w:divBdr>
        </w:div>
        <w:div w:id="1681270950">
          <w:marLeft w:val="0"/>
          <w:marRight w:val="0"/>
          <w:marTop w:val="0"/>
          <w:marBottom w:val="0"/>
          <w:divBdr>
            <w:top w:val="none" w:sz="0" w:space="0" w:color="auto"/>
            <w:left w:val="none" w:sz="0" w:space="0" w:color="auto"/>
            <w:bottom w:val="none" w:sz="0" w:space="0" w:color="auto"/>
            <w:right w:val="none" w:sz="0" w:space="0" w:color="auto"/>
          </w:divBdr>
        </w:div>
        <w:div w:id="64227003">
          <w:marLeft w:val="0"/>
          <w:marRight w:val="0"/>
          <w:marTop w:val="0"/>
          <w:marBottom w:val="0"/>
          <w:divBdr>
            <w:top w:val="none" w:sz="0" w:space="0" w:color="auto"/>
            <w:left w:val="none" w:sz="0" w:space="0" w:color="auto"/>
            <w:bottom w:val="none" w:sz="0" w:space="0" w:color="auto"/>
            <w:right w:val="none" w:sz="0" w:space="0" w:color="auto"/>
          </w:divBdr>
        </w:div>
        <w:div w:id="1284968615">
          <w:marLeft w:val="0"/>
          <w:marRight w:val="0"/>
          <w:marTop w:val="0"/>
          <w:marBottom w:val="0"/>
          <w:divBdr>
            <w:top w:val="none" w:sz="0" w:space="0" w:color="auto"/>
            <w:left w:val="none" w:sz="0" w:space="0" w:color="auto"/>
            <w:bottom w:val="none" w:sz="0" w:space="0" w:color="auto"/>
            <w:right w:val="none" w:sz="0" w:space="0" w:color="auto"/>
          </w:divBdr>
        </w:div>
        <w:div w:id="1727605721">
          <w:marLeft w:val="0"/>
          <w:marRight w:val="0"/>
          <w:marTop w:val="0"/>
          <w:marBottom w:val="0"/>
          <w:divBdr>
            <w:top w:val="none" w:sz="0" w:space="0" w:color="auto"/>
            <w:left w:val="none" w:sz="0" w:space="0" w:color="auto"/>
            <w:bottom w:val="none" w:sz="0" w:space="0" w:color="auto"/>
            <w:right w:val="none" w:sz="0" w:space="0" w:color="auto"/>
          </w:divBdr>
        </w:div>
        <w:div w:id="1013847477">
          <w:marLeft w:val="0"/>
          <w:marRight w:val="0"/>
          <w:marTop w:val="0"/>
          <w:marBottom w:val="0"/>
          <w:divBdr>
            <w:top w:val="none" w:sz="0" w:space="0" w:color="auto"/>
            <w:left w:val="none" w:sz="0" w:space="0" w:color="auto"/>
            <w:bottom w:val="none" w:sz="0" w:space="0" w:color="auto"/>
            <w:right w:val="none" w:sz="0" w:space="0" w:color="auto"/>
          </w:divBdr>
        </w:div>
        <w:div w:id="1142577510">
          <w:marLeft w:val="0"/>
          <w:marRight w:val="0"/>
          <w:marTop w:val="0"/>
          <w:marBottom w:val="0"/>
          <w:divBdr>
            <w:top w:val="none" w:sz="0" w:space="0" w:color="auto"/>
            <w:left w:val="none" w:sz="0" w:space="0" w:color="auto"/>
            <w:bottom w:val="none" w:sz="0" w:space="0" w:color="auto"/>
            <w:right w:val="none" w:sz="0" w:space="0" w:color="auto"/>
          </w:divBdr>
        </w:div>
        <w:div w:id="1065641595">
          <w:marLeft w:val="0"/>
          <w:marRight w:val="0"/>
          <w:marTop w:val="0"/>
          <w:marBottom w:val="0"/>
          <w:divBdr>
            <w:top w:val="none" w:sz="0" w:space="0" w:color="auto"/>
            <w:left w:val="none" w:sz="0" w:space="0" w:color="auto"/>
            <w:bottom w:val="none" w:sz="0" w:space="0" w:color="auto"/>
            <w:right w:val="none" w:sz="0" w:space="0" w:color="auto"/>
          </w:divBdr>
        </w:div>
        <w:div w:id="667441706">
          <w:marLeft w:val="0"/>
          <w:marRight w:val="0"/>
          <w:marTop w:val="0"/>
          <w:marBottom w:val="0"/>
          <w:divBdr>
            <w:top w:val="none" w:sz="0" w:space="0" w:color="auto"/>
            <w:left w:val="none" w:sz="0" w:space="0" w:color="auto"/>
            <w:bottom w:val="none" w:sz="0" w:space="0" w:color="auto"/>
            <w:right w:val="none" w:sz="0" w:space="0" w:color="auto"/>
          </w:divBdr>
        </w:div>
        <w:div w:id="641926449">
          <w:marLeft w:val="0"/>
          <w:marRight w:val="0"/>
          <w:marTop w:val="0"/>
          <w:marBottom w:val="0"/>
          <w:divBdr>
            <w:top w:val="none" w:sz="0" w:space="0" w:color="auto"/>
            <w:left w:val="none" w:sz="0" w:space="0" w:color="auto"/>
            <w:bottom w:val="none" w:sz="0" w:space="0" w:color="auto"/>
            <w:right w:val="none" w:sz="0" w:space="0" w:color="auto"/>
          </w:divBdr>
        </w:div>
        <w:div w:id="933515767">
          <w:marLeft w:val="0"/>
          <w:marRight w:val="0"/>
          <w:marTop w:val="0"/>
          <w:marBottom w:val="0"/>
          <w:divBdr>
            <w:top w:val="none" w:sz="0" w:space="0" w:color="auto"/>
            <w:left w:val="none" w:sz="0" w:space="0" w:color="auto"/>
            <w:bottom w:val="none" w:sz="0" w:space="0" w:color="auto"/>
            <w:right w:val="none" w:sz="0" w:space="0" w:color="auto"/>
          </w:divBdr>
        </w:div>
        <w:div w:id="284196641">
          <w:marLeft w:val="0"/>
          <w:marRight w:val="0"/>
          <w:marTop w:val="0"/>
          <w:marBottom w:val="0"/>
          <w:divBdr>
            <w:top w:val="none" w:sz="0" w:space="0" w:color="auto"/>
            <w:left w:val="none" w:sz="0" w:space="0" w:color="auto"/>
            <w:bottom w:val="none" w:sz="0" w:space="0" w:color="auto"/>
            <w:right w:val="none" w:sz="0" w:space="0" w:color="auto"/>
          </w:divBdr>
        </w:div>
        <w:div w:id="1207640795">
          <w:marLeft w:val="0"/>
          <w:marRight w:val="0"/>
          <w:marTop w:val="0"/>
          <w:marBottom w:val="0"/>
          <w:divBdr>
            <w:top w:val="none" w:sz="0" w:space="0" w:color="auto"/>
            <w:left w:val="none" w:sz="0" w:space="0" w:color="auto"/>
            <w:bottom w:val="none" w:sz="0" w:space="0" w:color="auto"/>
            <w:right w:val="none" w:sz="0" w:space="0" w:color="auto"/>
          </w:divBdr>
        </w:div>
        <w:div w:id="1145899597">
          <w:marLeft w:val="0"/>
          <w:marRight w:val="0"/>
          <w:marTop w:val="0"/>
          <w:marBottom w:val="0"/>
          <w:divBdr>
            <w:top w:val="none" w:sz="0" w:space="0" w:color="auto"/>
            <w:left w:val="none" w:sz="0" w:space="0" w:color="auto"/>
            <w:bottom w:val="none" w:sz="0" w:space="0" w:color="auto"/>
            <w:right w:val="none" w:sz="0" w:space="0" w:color="auto"/>
          </w:divBdr>
        </w:div>
        <w:div w:id="923881045">
          <w:marLeft w:val="0"/>
          <w:marRight w:val="0"/>
          <w:marTop w:val="0"/>
          <w:marBottom w:val="0"/>
          <w:divBdr>
            <w:top w:val="none" w:sz="0" w:space="0" w:color="auto"/>
            <w:left w:val="none" w:sz="0" w:space="0" w:color="auto"/>
            <w:bottom w:val="none" w:sz="0" w:space="0" w:color="auto"/>
            <w:right w:val="none" w:sz="0" w:space="0" w:color="auto"/>
          </w:divBdr>
        </w:div>
        <w:div w:id="895628411">
          <w:marLeft w:val="0"/>
          <w:marRight w:val="0"/>
          <w:marTop w:val="0"/>
          <w:marBottom w:val="0"/>
          <w:divBdr>
            <w:top w:val="none" w:sz="0" w:space="0" w:color="auto"/>
            <w:left w:val="none" w:sz="0" w:space="0" w:color="auto"/>
            <w:bottom w:val="none" w:sz="0" w:space="0" w:color="auto"/>
            <w:right w:val="none" w:sz="0" w:space="0" w:color="auto"/>
          </w:divBdr>
        </w:div>
        <w:div w:id="1970866006">
          <w:marLeft w:val="0"/>
          <w:marRight w:val="0"/>
          <w:marTop w:val="0"/>
          <w:marBottom w:val="0"/>
          <w:divBdr>
            <w:top w:val="none" w:sz="0" w:space="0" w:color="auto"/>
            <w:left w:val="none" w:sz="0" w:space="0" w:color="auto"/>
            <w:bottom w:val="none" w:sz="0" w:space="0" w:color="auto"/>
            <w:right w:val="none" w:sz="0" w:space="0" w:color="auto"/>
          </w:divBdr>
        </w:div>
        <w:div w:id="1976449148">
          <w:marLeft w:val="0"/>
          <w:marRight w:val="0"/>
          <w:marTop w:val="0"/>
          <w:marBottom w:val="0"/>
          <w:divBdr>
            <w:top w:val="none" w:sz="0" w:space="0" w:color="auto"/>
            <w:left w:val="none" w:sz="0" w:space="0" w:color="auto"/>
            <w:bottom w:val="none" w:sz="0" w:space="0" w:color="auto"/>
            <w:right w:val="none" w:sz="0" w:space="0" w:color="auto"/>
          </w:divBdr>
        </w:div>
        <w:div w:id="27875138">
          <w:marLeft w:val="0"/>
          <w:marRight w:val="0"/>
          <w:marTop w:val="0"/>
          <w:marBottom w:val="0"/>
          <w:divBdr>
            <w:top w:val="none" w:sz="0" w:space="0" w:color="auto"/>
            <w:left w:val="none" w:sz="0" w:space="0" w:color="auto"/>
            <w:bottom w:val="none" w:sz="0" w:space="0" w:color="auto"/>
            <w:right w:val="none" w:sz="0" w:space="0" w:color="auto"/>
          </w:divBdr>
        </w:div>
        <w:div w:id="450629663">
          <w:marLeft w:val="0"/>
          <w:marRight w:val="0"/>
          <w:marTop w:val="0"/>
          <w:marBottom w:val="0"/>
          <w:divBdr>
            <w:top w:val="none" w:sz="0" w:space="0" w:color="auto"/>
            <w:left w:val="none" w:sz="0" w:space="0" w:color="auto"/>
            <w:bottom w:val="none" w:sz="0" w:space="0" w:color="auto"/>
            <w:right w:val="none" w:sz="0" w:space="0" w:color="auto"/>
          </w:divBdr>
        </w:div>
        <w:div w:id="125052354">
          <w:marLeft w:val="0"/>
          <w:marRight w:val="0"/>
          <w:marTop w:val="0"/>
          <w:marBottom w:val="0"/>
          <w:divBdr>
            <w:top w:val="none" w:sz="0" w:space="0" w:color="auto"/>
            <w:left w:val="none" w:sz="0" w:space="0" w:color="auto"/>
            <w:bottom w:val="none" w:sz="0" w:space="0" w:color="auto"/>
            <w:right w:val="none" w:sz="0" w:space="0" w:color="auto"/>
          </w:divBdr>
        </w:div>
        <w:div w:id="650522417">
          <w:marLeft w:val="0"/>
          <w:marRight w:val="0"/>
          <w:marTop w:val="0"/>
          <w:marBottom w:val="0"/>
          <w:divBdr>
            <w:top w:val="none" w:sz="0" w:space="0" w:color="auto"/>
            <w:left w:val="none" w:sz="0" w:space="0" w:color="auto"/>
            <w:bottom w:val="none" w:sz="0" w:space="0" w:color="auto"/>
            <w:right w:val="none" w:sz="0" w:space="0" w:color="auto"/>
          </w:divBdr>
        </w:div>
        <w:div w:id="86925972">
          <w:marLeft w:val="0"/>
          <w:marRight w:val="0"/>
          <w:marTop w:val="0"/>
          <w:marBottom w:val="0"/>
          <w:divBdr>
            <w:top w:val="none" w:sz="0" w:space="0" w:color="auto"/>
            <w:left w:val="none" w:sz="0" w:space="0" w:color="auto"/>
            <w:bottom w:val="none" w:sz="0" w:space="0" w:color="auto"/>
            <w:right w:val="none" w:sz="0" w:space="0" w:color="auto"/>
          </w:divBdr>
        </w:div>
        <w:div w:id="2016568932">
          <w:marLeft w:val="0"/>
          <w:marRight w:val="0"/>
          <w:marTop w:val="0"/>
          <w:marBottom w:val="0"/>
          <w:divBdr>
            <w:top w:val="none" w:sz="0" w:space="0" w:color="auto"/>
            <w:left w:val="none" w:sz="0" w:space="0" w:color="auto"/>
            <w:bottom w:val="none" w:sz="0" w:space="0" w:color="auto"/>
            <w:right w:val="none" w:sz="0" w:space="0" w:color="auto"/>
          </w:divBdr>
        </w:div>
        <w:div w:id="931545266">
          <w:marLeft w:val="0"/>
          <w:marRight w:val="0"/>
          <w:marTop w:val="0"/>
          <w:marBottom w:val="0"/>
          <w:divBdr>
            <w:top w:val="none" w:sz="0" w:space="0" w:color="auto"/>
            <w:left w:val="none" w:sz="0" w:space="0" w:color="auto"/>
            <w:bottom w:val="none" w:sz="0" w:space="0" w:color="auto"/>
            <w:right w:val="none" w:sz="0" w:space="0" w:color="auto"/>
          </w:divBdr>
        </w:div>
        <w:div w:id="2036424878">
          <w:marLeft w:val="0"/>
          <w:marRight w:val="0"/>
          <w:marTop w:val="0"/>
          <w:marBottom w:val="0"/>
          <w:divBdr>
            <w:top w:val="none" w:sz="0" w:space="0" w:color="auto"/>
            <w:left w:val="none" w:sz="0" w:space="0" w:color="auto"/>
            <w:bottom w:val="none" w:sz="0" w:space="0" w:color="auto"/>
            <w:right w:val="none" w:sz="0" w:space="0" w:color="auto"/>
          </w:divBdr>
        </w:div>
        <w:div w:id="112984153">
          <w:marLeft w:val="0"/>
          <w:marRight w:val="0"/>
          <w:marTop w:val="0"/>
          <w:marBottom w:val="0"/>
          <w:divBdr>
            <w:top w:val="none" w:sz="0" w:space="0" w:color="auto"/>
            <w:left w:val="none" w:sz="0" w:space="0" w:color="auto"/>
            <w:bottom w:val="none" w:sz="0" w:space="0" w:color="auto"/>
            <w:right w:val="none" w:sz="0" w:space="0" w:color="auto"/>
          </w:divBdr>
        </w:div>
        <w:div w:id="1651860522">
          <w:marLeft w:val="0"/>
          <w:marRight w:val="0"/>
          <w:marTop w:val="0"/>
          <w:marBottom w:val="0"/>
          <w:divBdr>
            <w:top w:val="none" w:sz="0" w:space="0" w:color="auto"/>
            <w:left w:val="none" w:sz="0" w:space="0" w:color="auto"/>
            <w:bottom w:val="none" w:sz="0" w:space="0" w:color="auto"/>
            <w:right w:val="none" w:sz="0" w:space="0" w:color="auto"/>
          </w:divBdr>
        </w:div>
        <w:div w:id="1077282666">
          <w:marLeft w:val="0"/>
          <w:marRight w:val="0"/>
          <w:marTop w:val="0"/>
          <w:marBottom w:val="0"/>
          <w:divBdr>
            <w:top w:val="none" w:sz="0" w:space="0" w:color="auto"/>
            <w:left w:val="none" w:sz="0" w:space="0" w:color="auto"/>
            <w:bottom w:val="none" w:sz="0" w:space="0" w:color="auto"/>
            <w:right w:val="none" w:sz="0" w:space="0" w:color="auto"/>
          </w:divBdr>
        </w:div>
        <w:div w:id="2098355380">
          <w:marLeft w:val="0"/>
          <w:marRight w:val="0"/>
          <w:marTop w:val="0"/>
          <w:marBottom w:val="0"/>
          <w:divBdr>
            <w:top w:val="none" w:sz="0" w:space="0" w:color="auto"/>
            <w:left w:val="none" w:sz="0" w:space="0" w:color="auto"/>
            <w:bottom w:val="none" w:sz="0" w:space="0" w:color="auto"/>
            <w:right w:val="none" w:sz="0" w:space="0" w:color="auto"/>
          </w:divBdr>
        </w:div>
        <w:div w:id="2026326591">
          <w:marLeft w:val="0"/>
          <w:marRight w:val="0"/>
          <w:marTop w:val="0"/>
          <w:marBottom w:val="0"/>
          <w:divBdr>
            <w:top w:val="none" w:sz="0" w:space="0" w:color="auto"/>
            <w:left w:val="none" w:sz="0" w:space="0" w:color="auto"/>
            <w:bottom w:val="none" w:sz="0" w:space="0" w:color="auto"/>
            <w:right w:val="none" w:sz="0" w:space="0" w:color="auto"/>
          </w:divBdr>
        </w:div>
        <w:div w:id="2111924589">
          <w:marLeft w:val="0"/>
          <w:marRight w:val="0"/>
          <w:marTop w:val="0"/>
          <w:marBottom w:val="0"/>
          <w:divBdr>
            <w:top w:val="none" w:sz="0" w:space="0" w:color="auto"/>
            <w:left w:val="none" w:sz="0" w:space="0" w:color="auto"/>
            <w:bottom w:val="none" w:sz="0" w:space="0" w:color="auto"/>
            <w:right w:val="none" w:sz="0" w:space="0" w:color="auto"/>
          </w:divBdr>
        </w:div>
        <w:div w:id="860437717">
          <w:marLeft w:val="0"/>
          <w:marRight w:val="0"/>
          <w:marTop w:val="0"/>
          <w:marBottom w:val="0"/>
          <w:divBdr>
            <w:top w:val="none" w:sz="0" w:space="0" w:color="auto"/>
            <w:left w:val="none" w:sz="0" w:space="0" w:color="auto"/>
            <w:bottom w:val="none" w:sz="0" w:space="0" w:color="auto"/>
            <w:right w:val="none" w:sz="0" w:space="0" w:color="auto"/>
          </w:divBdr>
        </w:div>
        <w:div w:id="1437598768">
          <w:marLeft w:val="0"/>
          <w:marRight w:val="0"/>
          <w:marTop w:val="0"/>
          <w:marBottom w:val="0"/>
          <w:divBdr>
            <w:top w:val="none" w:sz="0" w:space="0" w:color="auto"/>
            <w:left w:val="none" w:sz="0" w:space="0" w:color="auto"/>
            <w:bottom w:val="none" w:sz="0" w:space="0" w:color="auto"/>
            <w:right w:val="none" w:sz="0" w:space="0" w:color="auto"/>
          </w:divBdr>
        </w:div>
        <w:div w:id="807864773">
          <w:marLeft w:val="0"/>
          <w:marRight w:val="0"/>
          <w:marTop w:val="0"/>
          <w:marBottom w:val="0"/>
          <w:divBdr>
            <w:top w:val="none" w:sz="0" w:space="0" w:color="auto"/>
            <w:left w:val="none" w:sz="0" w:space="0" w:color="auto"/>
            <w:bottom w:val="none" w:sz="0" w:space="0" w:color="auto"/>
            <w:right w:val="none" w:sz="0" w:space="0" w:color="auto"/>
          </w:divBdr>
        </w:div>
        <w:div w:id="1698892883">
          <w:marLeft w:val="0"/>
          <w:marRight w:val="0"/>
          <w:marTop w:val="0"/>
          <w:marBottom w:val="0"/>
          <w:divBdr>
            <w:top w:val="none" w:sz="0" w:space="0" w:color="auto"/>
            <w:left w:val="none" w:sz="0" w:space="0" w:color="auto"/>
            <w:bottom w:val="none" w:sz="0" w:space="0" w:color="auto"/>
            <w:right w:val="none" w:sz="0" w:space="0" w:color="auto"/>
          </w:divBdr>
        </w:div>
        <w:div w:id="1732653122">
          <w:marLeft w:val="0"/>
          <w:marRight w:val="0"/>
          <w:marTop w:val="0"/>
          <w:marBottom w:val="0"/>
          <w:divBdr>
            <w:top w:val="none" w:sz="0" w:space="0" w:color="auto"/>
            <w:left w:val="none" w:sz="0" w:space="0" w:color="auto"/>
            <w:bottom w:val="none" w:sz="0" w:space="0" w:color="auto"/>
            <w:right w:val="none" w:sz="0" w:space="0" w:color="auto"/>
          </w:divBdr>
        </w:div>
        <w:div w:id="1882208746">
          <w:marLeft w:val="0"/>
          <w:marRight w:val="0"/>
          <w:marTop w:val="0"/>
          <w:marBottom w:val="0"/>
          <w:divBdr>
            <w:top w:val="none" w:sz="0" w:space="0" w:color="auto"/>
            <w:left w:val="none" w:sz="0" w:space="0" w:color="auto"/>
            <w:bottom w:val="none" w:sz="0" w:space="0" w:color="auto"/>
            <w:right w:val="none" w:sz="0" w:space="0" w:color="auto"/>
          </w:divBdr>
        </w:div>
        <w:div w:id="1292860960">
          <w:marLeft w:val="0"/>
          <w:marRight w:val="0"/>
          <w:marTop w:val="0"/>
          <w:marBottom w:val="0"/>
          <w:divBdr>
            <w:top w:val="none" w:sz="0" w:space="0" w:color="auto"/>
            <w:left w:val="none" w:sz="0" w:space="0" w:color="auto"/>
            <w:bottom w:val="none" w:sz="0" w:space="0" w:color="auto"/>
            <w:right w:val="none" w:sz="0" w:space="0" w:color="auto"/>
          </w:divBdr>
        </w:div>
        <w:div w:id="1258633473">
          <w:marLeft w:val="0"/>
          <w:marRight w:val="0"/>
          <w:marTop w:val="0"/>
          <w:marBottom w:val="0"/>
          <w:divBdr>
            <w:top w:val="none" w:sz="0" w:space="0" w:color="auto"/>
            <w:left w:val="none" w:sz="0" w:space="0" w:color="auto"/>
            <w:bottom w:val="none" w:sz="0" w:space="0" w:color="auto"/>
            <w:right w:val="none" w:sz="0" w:space="0" w:color="auto"/>
          </w:divBdr>
        </w:div>
        <w:div w:id="116335096">
          <w:marLeft w:val="0"/>
          <w:marRight w:val="0"/>
          <w:marTop w:val="0"/>
          <w:marBottom w:val="0"/>
          <w:divBdr>
            <w:top w:val="none" w:sz="0" w:space="0" w:color="auto"/>
            <w:left w:val="none" w:sz="0" w:space="0" w:color="auto"/>
            <w:bottom w:val="none" w:sz="0" w:space="0" w:color="auto"/>
            <w:right w:val="none" w:sz="0" w:space="0" w:color="auto"/>
          </w:divBdr>
        </w:div>
        <w:div w:id="1038621976">
          <w:marLeft w:val="0"/>
          <w:marRight w:val="0"/>
          <w:marTop w:val="0"/>
          <w:marBottom w:val="0"/>
          <w:divBdr>
            <w:top w:val="none" w:sz="0" w:space="0" w:color="auto"/>
            <w:left w:val="none" w:sz="0" w:space="0" w:color="auto"/>
            <w:bottom w:val="none" w:sz="0" w:space="0" w:color="auto"/>
            <w:right w:val="none" w:sz="0" w:space="0" w:color="auto"/>
          </w:divBdr>
        </w:div>
        <w:div w:id="1025131440">
          <w:marLeft w:val="0"/>
          <w:marRight w:val="0"/>
          <w:marTop w:val="0"/>
          <w:marBottom w:val="0"/>
          <w:divBdr>
            <w:top w:val="none" w:sz="0" w:space="0" w:color="auto"/>
            <w:left w:val="none" w:sz="0" w:space="0" w:color="auto"/>
            <w:bottom w:val="none" w:sz="0" w:space="0" w:color="auto"/>
            <w:right w:val="none" w:sz="0" w:space="0" w:color="auto"/>
          </w:divBdr>
        </w:div>
        <w:div w:id="1439791560">
          <w:marLeft w:val="0"/>
          <w:marRight w:val="0"/>
          <w:marTop w:val="0"/>
          <w:marBottom w:val="0"/>
          <w:divBdr>
            <w:top w:val="none" w:sz="0" w:space="0" w:color="auto"/>
            <w:left w:val="none" w:sz="0" w:space="0" w:color="auto"/>
            <w:bottom w:val="none" w:sz="0" w:space="0" w:color="auto"/>
            <w:right w:val="none" w:sz="0" w:space="0" w:color="auto"/>
          </w:divBdr>
        </w:div>
        <w:div w:id="333731094">
          <w:marLeft w:val="0"/>
          <w:marRight w:val="0"/>
          <w:marTop w:val="0"/>
          <w:marBottom w:val="0"/>
          <w:divBdr>
            <w:top w:val="none" w:sz="0" w:space="0" w:color="auto"/>
            <w:left w:val="none" w:sz="0" w:space="0" w:color="auto"/>
            <w:bottom w:val="none" w:sz="0" w:space="0" w:color="auto"/>
            <w:right w:val="none" w:sz="0" w:space="0" w:color="auto"/>
          </w:divBdr>
        </w:div>
        <w:div w:id="1307970402">
          <w:marLeft w:val="0"/>
          <w:marRight w:val="0"/>
          <w:marTop w:val="0"/>
          <w:marBottom w:val="0"/>
          <w:divBdr>
            <w:top w:val="none" w:sz="0" w:space="0" w:color="auto"/>
            <w:left w:val="none" w:sz="0" w:space="0" w:color="auto"/>
            <w:bottom w:val="none" w:sz="0" w:space="0" w:color="auto"/>
            <w:right w:val="none" w:sz="0" w:space="0" w:color="auto"/>
          </w:divBdr>
        </w:div>
        <w:div w:id="712314575">
          <w:marLeft w:val="0"/>
          <w:marRight w:val="0"/>
          <w:marTop w:val="0"/>
          <w:marBottom w:val="0"/>
          <w:divBdr>
            <w:top w:val="none" w:sz="0" w:space="0" w:color="auto"/>
            <w:left w:val="none" w:sz="0" w:space="0" w:color="auto"/>
            <w:bottom w:val="none" w:sz="0" w:space="0" w:color="auto"/>
            <w:right w:val="none" w:sz="0" w:space="0" w:color="auto"/>
          </w:divBdr>
        </w:div>
        <w:div w:id="865367562">
          <w:marLeft w:val="0"/>
          <w:marRight w:val="0"/>
          <w:marTop w:val="0"/>
          <w:marBottom w:val="0"/>
          <w:divBdr>
            <w:top w:val="none" w:sz="0" w:space="0" w:color="auto"/>
            <w:left w:val="none" w:sz="0" w:space="0" w:color="auto"/>
            <w:bottom w:val="none" w:sz="0" w:space="0" w:color="auto"/>
            <w:right w:val="none" w:sz="0" w:space="0" w:color="auto"/>
          </w:divBdr>
        </w:div>
        <w:div w:id="262692890">
          <w:marLeft w:val="0"/>
          <w:marRight w:val="0"/>
          <w:marTop w:val="0"/>
          <w:marBottom w:val="0"/>
          <w:divBdr>
            <w:top w:val="none" w:sz="0" w:space="0" w:color="auto"/>
            <w:left w:val="none" w:sz="0" w:space="0" w:color="auto"/>
            <w:bottom w:val="none" w:sz="0" w:space="0" w:color="auto"/>
            <w:right w:val="none" w:sz="0" w:space="0" w:color="auto"/>
          </w:divBdr>
        </w:div>
        <w:div w:id="1775855802">
          <w:marLeft w:val="0"/>
          <w:marRight w:val="0"/>
          <w:marTop w:val="0"/>
          <w:marBottom w:val="0"/>
          <w:divBdr>
            <w:top w:val="none" w:sz="0" w:space="0" w:color="auto"/>
            <w:left w:val="none" w:sz="0" w:space="0" w:color="auto"/>
            <w:bottom w:val="none" w:sz="0" w:space="0" w:color="auto"/>
            <w:right w:val="none" w:sz="0" w:space="0" w:color="auto"/>
          </w:divBdr>
        </w:div>
        <w:div w:id="1498888019">
          <w:marLeft w:val="0"/>
          <w:marRight w:val="0"/>
          <w:marTop w:val="0"/>
          <w:marBottom w:val="0"/>
          <w:divBdr>
            <w:top w:val="none" w:sz="0" w:space="0" w:color="auto"/>
            <w:left w:val="none" w:sz="0" w:space="0" w:color="auto"/>
            <w:bottom w:val="none" w:sz="0" w:space="0" w:color="auto"/>
            <w:right w:val="none" w:sz="0" w:space="0" w:color="auto"/>
          </w:divBdr>
        </w:div>
        <w:div w:id="2138639171">
          <w:marLeft w:val="0"/>
          <w:marRight w:val="0"/>
          <w:marTop w:val="0"/>
          <w:marBottom w:val="0"/>
          <w:divBdr>
            <w:top w:val="none" w:sz="0" w:space="0" w:color="auto"/>
            <w:left w:val="none" w:sz="0" w:space="0" w:color="auto"/>
            <w:bottom w:val="none" w:sz="0" w:space="0" w:color="auto"/>
            <w:right w:val="none" w:sz="0" w:space="0" w:color="auto"/>
          </w:divBdr>
        </w:div>
        <w:div w:id="405762050">
          <w:marLeft w:val="0"/>
          <w:marRight w:val="0"/>
          <w:marTop w:val="0"/>
          <w:marBottom w:val="0"/>
          <w:divBdr>
            <w:top w:val="none" w:sz="0" w:space="0" w:color="auto"/>
            <w:left w:val="none" w:sz="0" w:space="0" w:color="auto"/>
            <w:bottom w:val="none" w:sz="0" w:space="0" w:color="auto"/>
            <w:right w:val="none" w:sz="0" w:space="0" w:color="auto"/>
          </w:divBdr>
        </w:div>
        <w:div w:id="587887419">
          <w:marLeft w:val="0"/>
          <w:marRight w:val="0"/>
          <w:marTop w:val="0"/>
          <w:marBottom w:val="0"/>
          <w:divBdr>
            <w:top w:val="none" w:sz="0" w:space="0" w:color="auto"/>
            <w:left w:val="none" w:sz="0" w:space="0" w:color="auto"/>
            <w:bottom w:val="none" w:sz="0" w:space="0" w:color="auto"/>
            <w:right w:val="none" w:sz="0" w:space="0" w:color="auto"/>
          </w:divBdr>
        </w:div>
        <w:div w:id="1324353260">
          <w:marLeft w:val="0"/>
          <w:marRight w:val="0"/>
          <w:marTop w:val="0"/>
          <w:marBottom w:val="0"/>
          <w:divBdr>
            <w:top w:val="none" w:sz="0" w:space="0" w:color="auto"/>
            <w:left w:val="none" w:sz="0" w:space="0" w:color="auto"/>
            <w:bottom w:val="none" w:sz="0" w:space="0" w:color="auto"/>
            <w:right w:val="none" w:sz="0" w:space="0" w:color="auto"/>
          </w:divBdr>
        </w:div>
        <w:div w:id="452290704">
          <w:marLeft w:val="0"/>
          <w:marRight w:val="0"/>
          <w:marTop w:val="0"/>
          <w:marBottom w:val="0"/>
          <w:divBdr>
            <w:top w:val="none" w:sz="0" w:space="0" w:color="auto"/>
            <w:left w:val="none" w:sz="0" w:space="0" w:color="auto"/>
            <w:bottom w:val="none" w:sz="0" w:space="0" w:color="auto"/>
            <w:right w:val="none" w:sz="0" w:space="0" w:color="auto"/>
          </w:divBdr>
        </w:div>
        <w:div w:id="118384044">
          <w:marLeft w:val="0"/>
          <w:marRight w:val="0"/>
          <w:marTop w:val="0"/>
          <w:marBottom w:val="0"/>
          <w:divBdr>
            <w:top w:val="none" w:sz="0" w:space="0" w:color="auto"/>
            <w:left w:val="none" w:sz="0" w:space="0" w:color="auto"/>
            <w:bottom w:val="none" w:sz="0" w:space="0" w:color="auto"/>
            <w:right w:val="none" w:sz="0" w:space="0" w:color="auto"/>
          </w:divBdr>
        </w:div>
        <w:div w:id="588274525">
          <w:marLeft w:val="0"/>
          <w:marRight w:val="0"/>
          <w:marTop w:val="0"/>
          <w:marBottom w:val="0"/>
          <w:divBdr>
            <w:top w:val="none" w:sz="0" w:space="0" w:color="auto"/>
            <w:left w:val="none" w:sz="0" w:space="0" w:color="auto"/>
            <w:bottom w:val="none" w:sz="0" w:space="0" w:color="auto"/>
            <w:right w:val="none" w:sz="0" w:space="0" w:color="auto"/>
          </w:divBdr>
        </w:div>
        <w:div w:id="404184132">
          <w:marLeft w:val="0"/>
          <w:marRight w:val="0"/>
          <w:marTop w:val="0"/>
          <w:marBottom w:val="0"/>
          <w:divBdr>
            <w:top w:val="none" w:sz="0" w:space="0" w:color="auto"/>
            <w:left w:val="none" w:sz="0" w:space="0" w:color="auto"/>
            <w:bottom w:val="none" w:sz="0" w:space="0" w:color="auto"/>
            <w:right w:val="none" w:sz="0" w:space="0" w:color="auto"/>
          </w:divBdr>
        </w:div>
        <w:div w:id="1243830519">
          <w:marLeft w:val="0"/>
          <w:marRight w:val="0"/>
          <w:marTop w:val="0"/>
          <w:marBottom w:val="0"/>
          <w:divBdr>
            <w:top w:val="none" w:sz="0" w:space="0" w:color="auto"/>
            <w:left w:val="none" w:sz="0" w:space="0" w:color="auto"/>
            <w:bottom w:val="none" w:sz="0" w:space="0" w:color="auto"/>
            <w:right w:val="none" w:sz="0" w:space="0" w:color="auto"/>
          </w:divBdr>
        </w:div>
        <w:div w:id="311562034">
          <w:marLeft w:val="0"/>
          <w:marRight w:val="0"/>
          <w:marTop w:val="0"/>
          <w:marBottom w:val="0"/>
          <w:divBdr>
            <w:top w:val="none" w:sz="0" w:space="0" w:color="auto"/>
            <w:left w:val="none" w:sz="0" w:space="0" w:color="auto"/>
            <w:bottom w:val="none" w:sz="0" w:space="0" w:color="auto"/>
            <w:right w:val="none" w:sz="0" w:space="0" w:color="auto"/>
          </w:divBdr>
        </w:div>
        <w:div w:id="12583111">
          <w:marLeft w:val="0"/>
          <w:marRight w:val="0"/>
          <w:marTop w:val="0"/>
          <w:marBottom w:val="0"/>
          <w:divBdr>
            <w:top w:val="none" w:sz="0" w:space="0" w:color="auto"/>
            <w:left w:val="none" w:sz="0" w:space="0" w:color="auto"/>
            <w:bottom w:val="none" w:sz="0" w:space="0" w:color="auto"/>
            <w:right w:val="none" w:sz="0" w:space="0" w:color="auto"/>
          </w:divBdr>
        </w:div>
        <w:div w:id="1574120319">
          <w:marLeft w:val="0"/>
          <w:marRight w:val="0"/>
          <w:marTop w:val="0"/>
          <w:marBottom w:val="0"/>
          <w:divBdr>
            <w:top w:val="none" w:sz="0" w:space="0" w:color="auto"/>
            <w:left w:val="none" w:sz="0" w:space="0" w:color="auto"/>
            <w:bottom w:val="none" w:sz="0" w:space="0" w:color="auto"/>
            <w:right w:val="none" w:sz="0" w:space="0" w:color="auto"/>
          </w:divBdr>
        </w:div>
        <w:div w:id="838152732">
          <w:marLeft w:val="0"/>
          <w:marRight w:val="0"/>
          <w:marTop w:val="0"/>
          <w:marBottom w:val="0"/>
          <w:divBdr>
            <w:top w:val="none" w:sz="0" w:space="0" w:color="auto"/>
            <w:left w:val="none" w:sz="0" w:space="0" w:color="auto"/>
            <w:bottom w:val="none" w:sz="0" w:space="0" w:color="auto"/>
            <w:right w:val="none" w:sz="0" w:space="0" w:color="auto"/>
          </w:divBdr>
        </w:div>
        <w:div w:id="23986775">
          <w:marLeft w:val="0"/>
          <w:marRight w:val="0"/>
          <w:marTop w:val="0"/>
          <w:marBottom w:val="0"/>
          <w:divBdr>
            <w:top w:val="none" w:sz="0" w:space="0" w:color="auto"/>
            <w:left w:val="none" w:sz="0" w:space="0" w:color="auto"/>
            <w:bottom w:val="none" w:sz="0" w:space="0" w:color="auto"/>
            <w:right w:val="none" w:sz="0" w:space="0" w:color="auto"/>
          </w:divBdr>
        </w:div>
        <w:div w:id="1390113472">
          <w:marLeft w:val="0"/>
          <w:marRight w:val="0"/>
          <w:marTop w:val="0"/>
          <w:marBottom w:val="0"/>
          <w:divBdr>
            <w:top w:val="none" w:sz="0" w:space="0" w:color="auto"/>
            <w:left w:val="none" w:sz="0" w:space="0" w:color="auto"/>
            <w:bottom w:val="none" w:sz="0" w:space="0" w:color="auto"/>
            <w:right w:val="none" w:sz="0" w:space="0" w:color="auto"/>
          </w:divBdr>
        </w:div>
        <w:div w:id="1694960803">
          <w:marLeft w:val="0"/>
          <w:marRight w:val="0"/>
          <w:marTop w:val="0"/>
          <w:marBottom w:val="0"/>
          <w:divBdr>
            <w:top w:val="none" w:sz="0" w:space="0" w:color="auto"/>
            <w:left w:val="none" w:sz="0" w:space="0" w:color="auto"/>
            <w:bottom w:val="none" w:sz="0" w:space="0" w:color="auto"/>
            <w:right w:val="none" w:sz="0" w:space="0" w:color="auto"/>
          </w:divBdr>
        </w:div>
        <w:div w:id="1723629118">
          <w:marLeft w:val="0"/>
          <w:marRight w:val="0"/>
          <w:marTop w:val="0"/>
          <w:marBottom w:val="0"/>
          <w:divBdr>
            <w:top w:val="none" w:sz="0" w:space="0" w:color="auto"/>
            <w:left w:val="none" w:sz="0" w:space="0" w:color="auto"/>
            <w:bottom w:val="none" w:sz="0" w:space="0" w:color="auto"/>
            <w:right w:val="none" w:sz="0" w:space="0" w:color="auto"/>
          </w:divBdr>
        </w:div>
        <w:div w:id="1097170598">
          <w:marLeft w:val="0"/>
          <w:marRight w:val="0"/>
          <w:marTop w:val="0"/>
          <w:marBottom w:val="0"/>
          <w:divBdr>
            <w:top w:val="none" w:sz="0" w:space="0" w:color="auto"/>
            <w:left w:val="none" w:sz="0" w:space="0" w:color="auto"/>
            <w:bottom w:val="none" w:sz="0" w:space="0" w:color="auto"/>
            <w:right w:val="none" w:sz="0" w:space="0" w:color="auto"/>
          </w:divBdr>
        </w:div>
        <w:div w:id="1715884233">
          <w:marLeft w:val="0"/>
          <w:marRight w:val="0"/>
          <w:marTop w:val="0"/>
          <w:marBottom w:val="0"/>
          <w:divBdr>
            <w:top w:val="none" w:sz="0" w:space="0" w:color="auto"/>
            <w:left w:val="none" w:sz="0" w:space="0" w:color="auto"/>
            <w:bottom w:val="none" w:sz="0" w:space="0" w:color="auto"/>
            <w:right w:val="none" w:sz="0" w:space="0" w:color="auto"/>
          </w:divBdr>
        </w:div>
        <w:div w:id="1534420088">
          <w:marLeft w:val="0"/>
          <w:marRight w:val="0"/>
          <w:marTop w:val="0"/>
          <w:marBottom w:val="0"/>
          <w:divBdr>
            <w:top w:val="none" w:sz="0" w:space="0" w:color="auto"/>
            <w:left w:val="none" w:sz="0" w:space="0" w:color="auto"/>
            <w:bottom w:val="none" w:sz="0" w:space="0" w:color="auto"/>
            <w:right w:val="none" w:sz="0" w:space="0" w:color="auto"/>
          </w:divBdr>
        </w:div>
        <w:div w:id="19477314">
          <w:marLeft w:val="0"/>
          <w:marRight w:val="0"/>
          <w:marTop w:val="0"/>
          <w:marBottom w:val="0"/>
          <w:divBdr>
            <w:top w:val="none" w:sz="0" w:space="0" w:color="auto"/>
            <w:left w:val="none" w:sz="0" w:space="0" w:color="auto"/>
            <w:bottom w:val="none" w:sz="0" w:space="0" w:color="auto"/>
            <w:right w:val="none" w:sz="0" w:space="0" w:color="auto"/>
          </w:divBdr>
        </w:div>
        <w:div w:id="324435306">
          <w:marLeft w:val="0"/>
          <w:marRight w:val="0"/>
          <w:marTop w:val="0"/>
          <w:marBottom w:val="0"/>
          <w:divBdr>
            <w:top w:val="none" w:sz="0" w:space="0" w:color="auto"/>
            <w:left w:val="none" w:sz="0" w:space="0" w:color="auto"/>
            <w:bottom w:val="none" w:sz="0" w:space="0" w:color="auto"/>
            <w:right w:val="none" w:sz="0" w:space="0" w:color="auto"/>
          </w:divBdr>
        </w:div>
        <w:div w:id="1869566897">
          <w:marLeft w:val="0"/>
          <w:marRight w:val="0"/>
          <w:marTop w:val="0"/>
          <w:marBottom w:val="0"/>
          <w:divBdr>
            <w:top w:val="none" w:sz="0" w:space="0" w:color="auto"/>
            <w:left w:val="none" w:sz="0" w:space="0" w:color="auto"/>
            <w:bottom w:val="none" w:sz="0" w:space="0" w:color="auto"/>
            <w:right w:val="none" w:sz="0" w:space="0" w:color="auto"/>
          </w:divBdr>
        </w:div>
        <w:div w:id="1252810157">
          <w:marLeft w:val="0"/>
          <w:marRight w:val="0"/>
          <w:marTop w:val="0"/>
          <w:marBottom w:val="0"/>
          <w:divBdr>
            <w:top w:val="none" w:sz="0" w:space="0" w:color="auto"/>
            <w:left w:val="none" w:sz="0" w:space="0" w:color="auto"/>
            <w:bottom w:val="none" w:sz="0" w:space="0" w:color="auto"/>
            <w:right w:val="none" w:sz="0" w:space="0" w:color="auto"/>
          </w:divBdr>
        </w:div>
        <w:div w:id="1322193387">
          <w:marLeft w:val="0"/>
          <w:marRight w:val="0"/>
          <w:marTop w:val="0"/>
          <w:marBottom w:val="0"/>
          <w:divBdr>
            <w:top w:val="none" w:sz="0" w:space="0" w:color="auto"/>
            <w:left w:val="none" w:sz="0" w:space="0" w:color="auto"/>
            <w:bottom w:val="none" w:sz="0" w:space="0" w:color="auto"/>
            <w:right w:val="none" w:sz="0" w:space="0" w:color="auto"/>
          </w:divBdr>
        </w:div>
        <w:div w:id="1671525934">
          <w:marLeft w:val="0"/>
          <w:marRight w:val="0"/>
          <w:marTop w:val="0"/>
          <w:marBottom w:val="0"/>
          <w:divBdr>
            <w:top w:val="none" w:sz="0" w:space="0" w:color="auto"/>
            <w:left w:val="none" w:sz="0" w:space="0" w:color="auto"/>
            <w:bottom w:val="none" w:sz="0" w:space="0" w:color="auto"/>
            <w:right w:val="none" w:sz="0" w:space="0" w:color="auto"/>
          </w:divBdr>
        </w:div>
        <w:div w:id="1750812265">
          <w:marLeft w:val="0"/>
          <w:marRight w:val="0"/>
          <w:marTop w:val="0"/>
          <w:marBottom w:val="0"/>
          <w:divBdr>
            <w:top w:val="none" w:sz="0" w:space="0" w:color="auto"/>
            <w:left w:val="none" w:sz="0" w:space="0" w:color="auto"/>
            <w:bottom w:val="none" w:sz="0" w:space="0" w:color="auto"/>
            <w:right w:val="none" w:sz="0" w:space="0" w:color="auto"/>
          </w:divBdr>
        </w:div>
        <w:div w:id="1045639268">
          <w:marLeft w:val="0"/>
          <w:marRight w:val="0"/>
          <w:marTop w:val="0"/>
          <w:marBottom w:val="0"/>
          <w:divBdr>
            <w:top w:val="none" w:sz="0" w:space="0" w:color="auto"/>
            <w:left w:val="none" w:sz="0" w:space="0" w:color="auto"/>
            <w:bottom w:val="none" w:sz="0" w:space="0" w:color="auto"/>
            <w:right w:val="none" w:sz="0" w:space="0" w:color="auto"/>
          </w:divBdr>
        </w:div>
        <w:div w:id="355739967">
          <w:marLeft w:val="0"/>
          <w:marRight w:val="0"/>
          <w:marTop w:val="0"/>
          <w:marBottom w:val="0"/>
          <w:divBdr>
            <w:top w:val="none" w:sz="0" w:space="0" w:color="auto"/>
            <w:left w:val="none" w:sz="0" w:space="0" w:color="auto"/>
            <w:bottom w:val="none" w:sz="0" w:space="0" w:color="auto"/>
            <w:right w:val="none" w:sz="0" w:space="0" w:color="auto"/>
          </w:divBdr>
        </w:div>
        <w:div w:id="1667592058">
          <w:marLeft w:val="0"/>
          <w:marRight w:val="0"/>
          <w:marTop w:val="0"/>
          <w:marBottom w:val="0"/>
          <w:divBdr>
            <w:top w:val="none" w:sz="0" w:space="0" w:color="auto"/>
            <w:left w:val="none" w:sz="0" w:space="0" w:color="auto"/>
            <w:bottom w:val="none" w:sz="0" w:space="0" w:color="auto"/>
            <w:right w:val="none" w:sz="0" w:space="0" w:color="auto"/>
          </w:divBdr>
        </w:div>
        <w:div w:id="1311864796">
          <w:marLeft w:val="0"/>
          <w:marRight w:val="0"/>
          <w:marTop w:val="0"/>
          <w:marBottom w:val="0"/>
          <w:divBdr>
            <w:top w:val="none" w:sz="0" w:space="0" w:color="auto"/>
            <w:left w:val="none" w:sz="0" w:space="0" w:color="auto"/>
            <w:bottom w:val="none" w:sz="0" w:space="0" w:color="auto"/>
            <w:right w:val="none" w:sz="0" w:space="0" w:color="auto"/>
          </w:divBdr>
        </w:div>
        <w:div w:id="1793013125">
          <w:marLeft w:val="0"/>
          <w:marRight w:val="0"/>
          <w:marTop w:val="0"/>
          <w:marBottom w:val="0"/>
          <w:divBdr>
            <w:top w:val="none" w:sz="0" w:space="0" w:color="auto"/>
            <w:left w:val="none" w:sz="0" w:space="0" w:color="auto"/>
            <w:bottom w:val="none" w:sz="0" w:space="0" w:color="auto"/>
            <w:right w:val="none" w:sz="0" w:space="0" w:color="auto"/>
          </w:divBdr>
        </w:div>
        <w:div w:id="1106072219">
          <w:marLeft w:val="0"/>
          <w:marRight w:val="0"/>
          <w:marTop w:val="0"/>
          <w:marBottom w:val="0"/>
          <w:divBdr>
            <w:top w:val="none" w:sz="0" w:space="0" w:color="auto"/>
            <w:left w:val="none" w:sz="0" w:space="0" w:color="auto"/>
            <w:bottom w:val="none" w:sz="0" w:space="0" w:color="auto"/>
            <w:right w:val="none" w:sz="0" w:space="0" w:color="auto"/>
          </w:divBdr>
        </w:div>
        <w:div w:id="512189320">
          <w:marLeft w:val="0"/>
          <w:marRight w:val="0"/>
          <w:marTop w:val="0"/>
          <w:marBottom w:val="0"/>
          <w:divBdr>
            <w:top w:val="none" w:sz="0" w:space="0" w:color="auto"/>
            <w:left w:val="none" w:sz="0" w:space="0" w:color="auto"/>
            <w:bottom w:val="none" w:sz="0" w:space="0" w:color="auto"/>
            <w:right w:val="none" w:sz="0" w:space="0" w:color="auto"/>
          </w:divBdr>
        </w:div>
        <w:div w:id="256447768">
          <w:marLeft w:val="0"/>
          <w:marRight w:val="0"/>
          <w:marTop w:val="0"/>
          <w:marBottom w:val="0"/>
          <w:divBdr>
            <w:top w:val="none" w:sz="0" w:space="0" w:color="auto"/>
            <w:left w:val="none" w:sz="0" w:space="0" w:color="auto"/>
            <w:bottom w:val="none" w:sz="0" w:space="0" w:color="auto"/>
            <w:right w:val="none" w:sz="0" w:space="0" w:color="auto"/>
          </w:divBdr>
        </w:div>
        <w:div w:id="1170483932">
          <w:marLeft w:val="0"/>
          <w:marRight w:val="0"/>
          <w:marTop w:val="0"/>
          <w:marBottom w:val="0"/>
          <w:divBdr>
            <w:top w:val="none" w:sz="0" w:space="0" w:color="auto"/>
            <w:left w:val="none" w:sz="0" w:space="0" w:color="auto"/>
            <w:bottom w:val="none" w:sz="0" w:space="0" w:color="auto"/>
            <w:right w:val="none" w:sz="0" w:space="0" w:color="auto"/>
          </w:divBdr>
        </w:div>
        <w:div w:id="1096707709">
          <w:marLeft w:val="0"/>
          <w:marRight w:val="0"/>
          <w:marTop w:val="0"/>
          <w:marBottom w:val="0"/>
          <w:divBdr>
            <w:top w:val="none" w:sz="0" w:space="0" w:color="auto"/>
            <w:left w:val="none" w:sz="0" w:space="0" w:color="auto"/>
            <w:bottom w:val="none" w:sz="0" w:space="0" w:color="auto"/>
            <w:right w:val="none" w:sz="0" w:space="0" w:color="auto"/>
          </w:divBdr>
        </w:div>
        <w:div w:id="1559896337">
          <w:marLeft w:val="0"/>
          <w:marRight w:val="0"/>
          <w:marTop w:val="0"/>
          <w:marBottom w:val="0"/>
          <w:divBdr>
            <w:top w:val="none" w:sz="0" w:space="0" w:color="auto"/>
            <w:left w:val="none" w:sz="0" w:space="0" w:color="auto"/>
            <w:bottom w:val="none" w:sz="0" w:space="0" w:color="auto"/>
            <w:right w:val="none" w:sz="0" w:space="0" w:color="auto"/>
          </w:divBdr>
        </w:div>
        <w:div w:id="460729756">
          <w:marLeft w:val="0"/>
          <w:marRight w:val="0"/>
          <w:marTop w:val="0"/>
          <w:marBottom w:val="0"/>
          <w:divBdr>
            <w:top w:val="none" w:sz="0" w:space="0" w:color="auto"/>
            <w:left w:val="none" w:sz="0" w:space="0" w:color="auto"/>
            <w:bottom w:val="none" w:sz="0" w:space="0" w:color="auto"/>
            <w:right w:val="none" w:sz="0" w:space="0" w:color="auto"/>
          </w:divBdr>
        </w:div>
        <w:div w:id="1543903941">
          <w:marLeft w:val="0"/>
          <w:marRight w:val="0"/>
          <w:marTop w:val="0"/>
          <w:marBottom w:val="0"/>
          <w:divBdr>
            <w:top w:val="none" w:sz="0" w:space="0" w:color="auto"/>
            <w:left w:val="none" w:sz="0" w:space="0" w:color="auto"/>
            <w:bottom w:val="none" w:sz="0" w:space="0" w:color="auto"/>
            <w:right w:val="none" w:sz="0" w:space="0" w:color="auto"/>
          </w:divBdr>
        </w:div>
        <w:div w:id="186065263">
          <w:marLeft w:val="0"/>
          <w:marRight w:val="0"/>
          <w:marTop w:val="0"/>
          <w:marBottom w:val="0"/>
          <w:divBdr>
            <w:top w:val="none" w:sz="0" w:space="0" w:color="auto"/>
            <w:left w:val="none" w:sz="0" w:space="0" w:color="auto"/>
            <w:bottom w:val="none" w:sz="0" w:space="0" w:color="auto"/>
            <w:right w:val="none" w:sz="0" w:space="0" w:color="auto"/>
          </w:divBdr>
        </w:div>
        <w:div w:id="680006437">
          <w:marLeft w:val="0"/>
          <w:marRight w:val="0"/>
          <w:marTop w:val="0"/>
          <w:marBottom w:val="0"/>
          <w:divBdr>
            <w:top w:val="none" w:sz="0" w:space="0" w:color="auto"/>
            <w:left w:val="none" w:sz="0" w:space="0" w:color="auto"/>
            <w:bottom w:val="none" w:sz="0" w:space="0" w:color="auto"/>
            <w:right w:val="none" w:sz="0" w:space="0" w:color="auto"/>
          </w:divBdr>
        </w:div>
        <w:div w:id="177237560">
          <w:marLeft w:val="0"/>
          <w:marRight w:val="0"/>
          <w:marTop w:val="0"/>
          <w:marBottom w:val="0"/>
          <w:divBdr>
            <w:top w:val="none" w:sz="0" w:space="0" w:color="auto"/>
            <w:left w:val="none" w:sz="0" w:space="0" w:color="auto"/>
            <w:bottom w:val="none" w:sz="0" w:space="0" w:color="auto"/>
            <w:right w:val="none" w:sz="0" w:space="0" w:color="auto"/>
          </w:divBdr>
        </w:div>
        <w:div w:id="2089232797">
          <w:marLeft w:val="0"/>
          <w:marRight w:val="0"/>
          <w:marTop w:val="0"/>
          <w:marBottom w:val="0"/>
          <w:divBdr>
            <w:top w:val="none" w:sz="0" w:space="0" w:color="auto"/>
            <w:left w:val="none" w:sz="0" w:space="0" w:color="auto"/>
            <w:bottom w:val="none" w:sz="0" w:space="0" w:color="auto"/>
            <w:right w:val="none" w:sz="0" w:space="0" w:color="auto"/>
          </w:divBdr>
        </w:div>
        <w:div w:id="24451141">
          <w:marLeft w:val="0"/>
          <w:marRight w:val="0"/>
          <w:marTop w:val="0"/>
          <w:marBottom w:val="0"/>
          <w:divBdr>
            <w:top w:val="none" w:sz="0" w:space="0" w:color="auto"/>
            <w:left w:val="none" w:sz="0" w:space="0" w:color="auto"/>
            <w:bottom w:val="none" w:sz="0" w:space="0" w:color="auto"/>
            <w:right w:val="none" w:sz="0" w:space="0" w:color="auto"/>
          </w:divBdr>
        </w:div>
        <w:div w:id="195121471">
          <w:marLeft w:val="0"/>
          <w:marRight w:val="0"/>
          <w:marTop w:val="0"/>
          <w:marBottom w:val="0"/>
          <w:divBdr>
            <w:top w:val="none" w:sz="0" w:space="0" w:color="auto"/>
            <w:left w:val="none" w:sz="0" w:space="0" w:color="auto"/>
            <w:bottom w:val="none" w:sz="0" w:space="0" w:color="auto"/>
            <w:right w:val="none" w:sz="0" w:space="0" w:color="auto"/>
          </w:divBdr>
        </w:div>
        <w:div w:id="61485034">
          <w:marLeft w:val="0"/>
          <w:marRight w:val="0"/>
          <w:marTop w:val="0"/>
          <w:marBottom w:val="0"/>
          <w:divBdr>
            <w:top w:val="none" w:sz="0" w:space="0" w:color="auto"/>
            <w:left w:val="none" w:sz="0" w:space="0" w:color="auto"/>
            <w:bottom w:val="none" w:sz="0" w:space="0" w:color="auto"/>
            <w:right w:val="none" w:sz="0" w:space="0" w:color="auto"/>
          </w:divBdr>
        </w:div>
        <w:div w:id="998533638">
          <w:marLeft w:val="0"/>
          <w:marRight w:val="0"/>
          <w:marTop w:val="0"/>
          <w:marBottom w:val="0"/>
          <w:divBdr>
            <w:top w:val="none" w:sz="0" w:space="0" w:color="auto"/>
            <w:left w:val="none" w:sz="0" w:space="0" w:color="auto"/>
            <w:bottom w:val="none" w:sz="0" w:space="0" w:color="auto"/>
            <w:right w:val="none" w:sz="0" w:space="0" w:color="auto"/>
          </w:divBdr>
        </w:div>
        <w:div w:id="60636155">
          <w:marLeft w:val="0"/>
          <w:marRight w:val="0"/>
          <w:marTop w:val="0"/>
          <w:marBottom w:val="0"/>
          <w:divBdr>
            <w:top w:val="none" w:sz="0" w:space="0" w:color="auto"/>
            <w:left w:val="none" w:sz="0" w:space="0" w:color="auto"/>
            <w:bottom w:val="none" w:sz="0" w:space="0" w:color="auto"/>
            <w:right w:val="none" w:sz="0" w:space="0" w:color="auto"/>
          </w:divBdr>
        </w:div>
        <w:div w:id="712967908">
          <w:marLeft w:val="0"/>
          <w:marRight w:val="0"/>
          <w:marTop w:val="0"/>
          <w:marBottom w:val="0"/>
          <w:divBdr>
            <w:top w:val="none" w:sz="0" w:space="0" w:color="auto"/>
            <w:left w:val="none" w:sz="0" w:space="0" w:color="auto"/>
            <w:bottom w:val="none" w:sz="0" w:space="0" w:color="auto"/>
            <w:right w:val="none" w:sz="0" w:space="0" w:color="auto"/>
          </w:divBdr>
        </w:div>
        <w:div w:id="1551839692">
          <w:marLeft w:val="0"/>
          <w:marRight w:val="0"/>
          <w:marTop w:val="0"/>
          <w:marBottom w:val="0"/>
          <w:divBdr>
            <w:top w:val="none" w:sz="0" w:space="0" w:color="auto"/>
            <w:left w:val="none" w:sz="0" w:space="0" w:color="auto"/>
            <w:bottom w:val="none" w:sz="0" w:space="0" w:color="auto"/>
            <w:right w:val="none" w:sz="0" w:space="0" w:color="auto"/>
          </w:divBdr>
        </w:div>
        <w:div w:id="2122609842">
          <w:marLeft w:val="0"/>
          <w:marRight w:val="0"/>
          <w:marTop w:val="0"/>
          <w:marBottom w:val="0"/>
          <w:divBdr>
            <w:top w:val="none" w:sz="0" w:space="0" w:color="auto"/>
            <w:left w:val="none" w:sz="0" w:space="0" w:color="auto"/>
            <w:bottom w:val="none" w:sz="0" w:space="0" w:color="auto"/>
            <w:right w:val="none" w:sz="0" w:space="0" w:color="auto"/>
          </w:divBdr>
        </w:div>
        <w:div w:id="124737269">
          <w:marLeft w:val="0"/>
          <w:marRight w:val="0"/>
          <w:marTop w:val="0"/>
          <w:marBottom w:val="0"/>
          <w:divBdr>
            <w:top w:val="none" w:sz="0" w:space="0" w:color="auto"/>
            <w:left w:val="none" w:sz="0" w:space="0" w:color="auto"/>
            <w:bottom w:val="none" w:sz="0" w:space="0" w:color="auto"/>
            <w:right w:val="none" w:sz="0" w:space="0" w:color="auto"/>
          </w:divBdr>
        </w:div>
        <w:div w:id="136998411">
          <w:marLeft w:val="0"/>
          <w:marRight w:val="0"/>
          <w:marTop w:val="0"/>
          <w:marBottom w:val="0"/>
          <w:divBdr>
            <w:top w:val="none" w:sz="0" w:space="0" w:color="auto"/>
            <w:left w:val="none" w:sz="0" w:space="0" w:color="auto"/>
            <w:bottom w:val="none" w:sz="0" w:space="0" w:color="auto"/>
            <w:right w:val="none" w:sz="0" w:space="0" w:color="auto"/>
          </w:divBdr>
        </w:div>
        <w:div w:id="1129857437">
          <w:marLeft w:val="0"/>
          <w:marRight w:val="0"/>
          <w:marTop w:val="0"/>
          <w:marBottom w:val="0"/>
          <w:divBdr>
            <w:top w:val="none" w:sz="0" w:space="0" w:color="auto"/>
            <w:left w:val="none" w:sz="0" w:space="0" w:color="auto"/>
            <w:bottom w:val="none" w:sz="0" w:space="0" w:color="auto"/>
            <w:right w:val="none" w:sz="0" w:space="0" w:color="auto"/>
          </w:divBdr>
        </w:div>
        <w:div w:id="1144082042">
          <w:marLeft w:val="0"/>
          <w:marRight w:val="0"/>
          <w:marTop w:val="0"/>
          <w:marBottom w:val="0"/>
          <w:divBdr>
            <w:top w:val="none" w:sz="0" w:space="0" w:color="auto"/>
            <w:left w:val="none" w:sz="0" w:space="0" w:color="auto"/>
            <w:bottom w:val="none" w:sz="0" w:space="0" w:color="auto"/>
            <w:right w:val="none" w:sz="0" w:space="0" w:color="auto"/>
          </w:divBdr>
        </w:div>
        <w:div w:id="1013459969">
          <w:marLeft w:val="0"/>
          <w:marRight w:val="0"/>
          <w:marTop w:val="0"/>
          <w:marBottom w:val="0"/>
          <w:divBdr>
            <w:top w:val="none" w:sz="0" w:space="0" w:color="auto"/>
            <w:left w:val="none" w:sz="0" w:space="0" w:color="auto"/>
            <w:bottom w:val="none" w:sz="0" w:space="0" w:color="auto"/>
            <w:right w:val="none" w:sz="0" w:space="0" w:color="auto"/>
          </w:divBdr>
        </w:div>
        <w:div w:id="1202282764">
          <w:marLeft w:val="0"/>
          <w:marRight w:val="0"/>
          <w:marTop w:val="0"/>
          <w:marBottom w:val="0"/>
          <w:divBdr>
            <w:top w:val="none" w:sz="0" w:space="0" w:color="auto"/>
            <w:left w:val="none" w:sz="0" w:space="0" w:color="auto"/>
            <w:bottom w:val="none" w:sz="0" w:space="0" w:color="auto"/>
            <w:right w:val="none" w:sz="0" w:space="0" w:color="auto"/>
          </w:divBdr>
        </w:div>
        <w:div w:id="720520339">
          <w:marLeft w:val="0"/>
          <w:marRight w:val="0"/>
          <w:marTop w:val="0"/>
          <w:marBottom w:val="0"/>
          <w:divBdr>
            <w:top w:val="none" w:sz="0" w:space="0" w:color="auto"/>
            <w:left w:val="none" w:sz="0" w:space="0" w:color="auto"/>
            <w:bottom w:val="none" w:sz="0" w:space="0" w:color="auto"/>
            <w:right w:val="none" w:sz="0" w:space="0" w:color="auto"/>
          </w:divBdr>
        </w:div>
        <w:div w:id="1318847309">
          <w:marLeft w:val="0"/>
          <w:marRight w:val="0"/>
          <w:marTop w:val="0"/>
          <w:marBottom w:val="0"/>
          <w:divBdr>
            <w:top w:val="none" w:sz="0" w:space="0" w:color="auto"/>
            <w:left w:val="none" w:sz="0" w:space="0" w:color="auto"/>
            <w:bottom w:val="none" w:sz="0" w:space="0" w:color="auto"/>
            <w:right w:val="none" w:sz="0" w:space="0" w:color="auto"/>
          </w:divBdr>
        </w:div>
        <w:div w:id="560364809">
          <w:marLeft w:val="0"/>
          <w:marRight w:val="0"/>
          <w:marTop w:val="0"/>
          <w:marBottom w:val="0"/>
          <w:divBdr>
            <w:top w:val="none" w:sz="0" w:space="0" w:color="auto"/>
            <w:left w:val="none" w:sz="0" w:space="0" w:color="auto"/>
            <w:bottom w:val="none" w:sz="0" w:space="0" w:color="auto"/>
            <w:right w:val="none" w:sz="0" w:space="0" w:color="auto"/>
          </w:divBdr>
        </w:div>
        <w:div w:id="1961572989">
          <w:marLeft w:val="0"/>
          <w:marRight w:val="0"/>
          <w:marTop w:val="0"/>
          <w:marBottom w:val="0"/>
          <w:divBdr>
            <w:top w:val="none" w:sz="0" w:space="0" w:color="auto"/>
            <w:left w:val="none" w:sz="0" w:space="0" w:color="auto"/>
            <w:bottom w:val="none" w:sz="0" w:space="0" w:color="auto"/>
            <w:right w:val="none" w:sz="0" w:space="0" w:color="auto"/>
          </w:divBdr>
        </w:div>
        <w:div w:id="1793094384">
          <w:marLeft w:val="0"/>
          <w:marRight w:val="0"/>
          <w:marTop w:val="0"/>
          <w:marBottom w:val="0"/>
          <w:divBdr>
            <w:top w:val="none" w:sz="0" w:space="0" w:color="auto"/>
            <w:left w:val="none" w:sz="0" w:space="0" w:color="auto"/>
            <w:bottom w:val="none" w:sz="0" w:space="0" w:color="auto"/>
            <w:right w:val="none" w:sz="0" w:space="0" w:color="auto"/>
          </w:divBdr>
        </w:div>
        <w:div w:id="11147006">
          <w:marLeft w:val="0"/>
          <w:marRight w:val="0"/>
          <w:marTop w:val="0"/>
          <w:marBottom w:val="0"/>
          <w:divBdr>
            <w:top w:val="none" w:sz="0" w:space="0" w:color="auto"/>
            <w:left w:val="none" w:sz="0" w:space="0" w:color="auto"/>
            <w:bottom w:val="none" w:sz="0" w:space="0" w:color="auto"/>
            <w:right w:val="none" w:sz="0" w:space="0" w:color="auto"/>
          </w:divBdr>
        </w:div>
        <w:div w:id="669017273">
          <w:marLeft w:val="0"/>
          <w:marRight w:val="0"/>
          <w:marTop w:val="0"/>
          <w:marBottom w:val="0"/>
          <w:divBdr>
            <w:top w:val="none" w:sz="0" w:space="0" w:color="auto"/>
            <w:left w:val="none" w:sz="0" w:space="0" w:color="auto"/>
            <w:bottom w:val="none" w:sz="0" w:space="0" w:color="auto"/>
            <w:right w:val="none" w:sz="0" w:space="0" w:color="auto"/>
          </w:divBdr>
        </w:div>
        <w:div w:id="1015691924">
          <w:marLeft w:val="0"/>
          <w:marRight w:val="0"/>
          <w:marTop w:val="0"/>
          <w:marBottom w:val="0"/>
          <w:divBdr>
            <w:top w:val="none" w:sz="0" w:space="0" w:color="auto"/>
            <w:left w:val="none" w:sz="0" w:space="0" w:color="auto"/>
            <w:bottom w:val="none" w:sz="0" w:space="0" w:color="auto"/>
            <w:right w:val="none" w:sz="0" w:space="0" w:color="auto"/>
          </w:divBdr>
        </w:div>
        <w:div w:id="1201937422">
          <w:marLeft w:val="0"/>
          <w:marRight w:val="0"/>
          <w:marTop w:val="0"/>
          <w:marBottom w:val="0"/>
          <w:divBdr>
            <w:top w:val="none" w:sz="0" w:space="0" w:color="auto"/>
            <w:left w:val="none" w:sz="0" w:space="0" w:color="auto"/>
            <w:bottom w:val="none" w:sz="0" w:space="0" w:color="auto"/>
            <w:right w:val="none" w:sz="0" w:space="0" w:color="auto"/>
          </w:divBdr>
        </w:div>
        <w:div w:id="1275021364">
          <w:marLeft w:val="0"/>
          <w:marRight w:val="0"/>
          <w:marTop w:val="0"/>
          <w:marBottom w:val="0"/>
          <w:divBdr>
            <w:top w:val="none" w:sz="0" w:space="0" w:color="auto"/>
            <w:left w:val="none" w:sz="0" w:space="0" w:color="auto"/>
            <w:bottom w:val="none" w:sz="0" w:space="0" w:color="auto"/>
            <w:right w:val="none" w:sz="0" w:space="0" w:color="auto"/>
          </w:divBdr>
        </w:div>
        <w:div w:id="2121990927">
          <w:marLeft w:val="0"/>
          <w:marRight w:val="0"/>
          <w:marTop w:val="0"/>
          <w:marBottom w:val="0"/>
          <w:divBdr>
            <w:top w:val="none" w:sz="0" w:space="0" w:color="auto"/>
            <w:left w:val="none" w:sz="0" w:space="0" w:color="auto"/>
            <w:bottom w:val="none" w:sz="0" w:space="0" w:color="auto"/>
            <w:right w:val="none" w:sz="0" w:space="0" w:color="auto"/>
          </w:divBdr>
        </w:div>
        <w:div w:id="1771050810">
          <w:marLeft w:val="0"/>
          <w:marRight w:val="0"/>
          <w:marTop w:val="0"/>
          <w:marBottom w:val="0"/>
          <w:divBdr>
            <w:top w:val="none" w:sz="0" w:space="0" w:color="auto"/>
            <w:left w:val="none" w:sz="0" w:space="0" w:color="auto"/>
            <w:bottom w:val="none" w:sz="0" w:space="0" w:color="auto"/>
            <w:right w:val="none" w:sz="0" w:space="0" w:color="auto"/>
          </w:divBdr>
        </w:div>
        <w:div w:id="223368701">
          <w:marLeft w:val="0"/>
          <w:marRight w:val="0"/>
          <w:marTop w:val="0"/>
          <w:marBottom w:val="0"/>
          <w:divBdr>
            <w:top w:val="none" w:sz="0" w:space="0" w:color="auto"/>
            <w:left w:val="none" w:sz="0" w:space="0" w:color="auto"/>
            <w:bottom w:val="none" w:sz="0" w:space="0" w:color="auto"/>
            <w:right w:val="none" w:sz="0" w:space="0" w:color="auto"/>
          </w:divBdr>
        </w:div>
        <w:div w:id="1658806692">
          <w:marLeft w:val="0"/>
          <w:marRight w:val="0"/>
          <w:marTop w:val="0"/>
          <w:marBottom w:val="0"/>
          <w:divBdr>
            <w:top w:val="none" w:sz="0" w:space="0" w:color="auto"/>
            <w:left w:val="none" w:sz="0" w:space="0" w:color="auto"/>
            <w:bottom w:val="none" w:sz="0" w:space="0" w:color="auto"/>
            <w:right w:val="none" w:sz="0" w:space="0" w:color="auto"/>
          </w:divBdr>
        </w:div>
        <w:div w:id="11998992">
          <w:marLeft w:val="0"/>
          <w:marRight w:val="0"/>
          <w:marTop w:val="0"/>
          <w:marBottom w:val="0"/>
          <w:divBdr>
            <w:top w:val="none" w:sz="0" w:space="0" w:color="auto"/>
            <w:left w:val="none" w:sz="0" w:space="0" w:color="auto"/>
            <w:bottom w:val="none" w:sz="0" w:space="0" w:color="auto"/>
            <w:right w:val="none" w:sz="0" w:space="0" w:color="auto"/>
          </w:divBdr>
        </w:div>
        <w:div w:id="1133476068">
          <w:marLeft w:val="0"/>
          <w:marRight w:val="0"/>
          <w:marTop w:val="0"/>
          <w:marBottom w:val="0"/>
          <w:divBdr>
            <w:top w:val="none" w:sz="0" w:space="0" w:color="auto"/>
            <w:left w:val="none" w:sz="0" w:space="0" w:color="auto"/>
            <w:bottom w:val="none" w:sz="0" w:space="0" w:color="auto"/>
            <w:right w:val="none" w:sz="0" w:space="0" w:color="auto"/>
          </w:divBdr>
        </w:div>
        <w:div w:id="2093507216">
          <w:marLeft w:val="0"/>
          <w:marRight w:val="0"/>
          <w:marTop w:val="0"/>
          <w:marBottom w:val="0"/>
          <w:divBdr>
            <w:top w:val="none" w:sz="0" w:space="0" w:color="auto"/>
            <w:left w:val="none" w:sz="0" w:space="0" w:color="auto"/>
            <w:bottom w:val="none" w:sz="0" w:space="0" w:color="auto"/>
            <w:right w:val="none" w:sz="0" w:space="0" w:color="auto"/>
          </w:divBdr>
        </w:div>
        <w:div w:id="1636837963">
          <w:marLeft w:val="0"/>
          <w:marRight w:val="0"/>
          <w:marTop w:val="0"/>
          <w:marBottom w:val="0"/>
          <w:divBdr>
            <w:top w:val="none" w:sz="0" w:space="0" w:color="auto"/>
            <w:left w:val="none" w:sz="0" w:space="0" w:color="auto"/>
            <w:bottom w:val="none" w:sz="0" w:space="0" w:color="auto"/>
            <w:right w:val="none" w:sz="0" w:space="0" w:color="auto"/>
          </w:divBdr>
        </w:div>
        <w:div w:id="624968339">
          <w:marLeft w:val="0"/>
          <w:marRight w:val="0"/>
          <w:marTop w:val="0"/>
          <w:marBottom w:val="0"/>
          <w:divBdr>
            <w:top w:val="none" w:sz="0" w:space="0" w:color="auto"/>
            <w:left w:val="none" w:sz="0" w:space="0" w:color="auto"/>
            <w:bottom w:val="none" w:sz="0" w:space="0" w:color="auto"/>
            <w:right w:val="none" w:sz="0" w:space="0" w:color="auto"/>
          </w:divBdr>
        </w:div>
        <w:div w:id="647831190">
          <w:marLeft w:val="0"/>
          <w:marRight w:val="0"/>
          <w:marTop w:val="0"/>
          <w:marBottom w:val="0"/>
          <w:divBdr>
            <w:top w:val="none" w:sz="0" w:space="0" w:color="auto"/>
            <w:left w:val="none" w:sz="0" w:space="0" w:color="auto"/>
            <w:bottom w:val="none" w:sz="0" w:space="0" w:color="auto"/>
            <w:right w:val="none" w:sz="0" w:space="0" w:color="auto"/>
          </w:divBdr>
        </w:div>
        <w:div w:id="1884126004">
          <w:marLeft w:val="0"/>
          <w:marRight w:val="0"/>
          <w:marTop w:val="0"/>
          <w:marBottom w:val="0"/>
          <w:divBdr>
            <w:top w:val="none" w:sz="0" w:space="0" w:color="auto"/>
            <w:left w:val="none" w:sz="0" w:space="0" w:color="auto"/>
            <w:bottom w:val="none" w:sz="0" w:space="0" w:color="auto"/>
            <w:right w:val="none" w:sz="0" w:space="0" w:color="auto"/>
          </w:divBdr>
        </w:div>
        <w:div w:id="711461769">
          <w:marLeft w:val="0"/>
          <w:marRight w:val="0"/>
          <w:marTop w:val="0"/>
          <w:marBottom w:val="0"/>
          <w:divBdr>
            <w:top w:val="none" w:sz="0" w:space="0" w:color="auto"/>
            <w:left w:val="none" w:sz="0" w:space="0" w:color="auto"/>
            <w:bottom w:val="none" w:sz="0" w:space="0" w:color="auto"/>
            <w:right w:val="none" w:sz="0" w:space="0" w:color="auto"/>
          </w:divBdr>
        </w:div>
        <w:div w:id="25254707">
          <w:marLeft w:val="0"/>
          <w:marRight w:val="0"/>
          <w:marTop w:val="0"/>
          <w:marBottom w:val="0"/>
          <w:divBdr>
            <w:top w:val="none" w:sz="0" w:space="0" w:color="auto"/>
            <w:left w:val="none" w:sz="0" w:space="0" w:color="auto"/>
            <w:bottom w:val="none" w:sz="0" w:space="0" w:color="auto"/>
            <w:right w:val="none" w:sz="0" w:space="0" w:color="auto"/>
          </w:divBdr>
        </w:div>
        <w:div w:id="1481967591">
          <w:marLeft w:val="0"/>
          <w:marRight w:val="0"/>
          <w:marTop w:val="0"/>
          <w:marBottom w:val="0"/>
          <w:divBdr>
            <w:top w:val="none" w:sz="0" w:space="0" w:color="auto"/>
            <w:left w:val="none" w:sz="0" w:space="0" w:color="auto"/>
            <w:bottom w:val="none" w:sz="0" w:space="0" w:color="auto"/>
            <w:right w:val="none" w:sz="0" w:space="0" w:color="auto"/>
          </w:divBdr>
        </w:div>
        <w:div w:id="628129269">
          <w:marLeft w:val="0"/>
          <w:marRight w:val="0"/>
          <w:marTop w:val="0"/>
          <w:marBottom w:val="0"/>
          <w:divBdr>
            <w:top w:val="none" w:sz="0" w:space="0" w:color="auto"/>
            <w:left w:val="none" w:sz="0" w:space="0" w:color="auto"/>
            <w:bottom w:val="none" w:sz="0" w:space="0" w:color="auto"/>
            <w:right w:val="none" w:sz="0" w:space="0" w:color="auto"/>
          </w:divBdr>
        </w:div>
        <w:div w:id="1079406609">
          <w:marLeft w:val="0"/>
          <w:marRight w:val="0"/>
          <w:marTop w:val="0"/>
          <w:marBottom w:val="0"/>
          <w:divBdr>
            <w:top w:val="none" w:sz="0" w:space="0" w:color="auto"/>
            <w:left w:val="none" w:sz="0" w:space="0" w:color="auto"/>
            <w:bottom w:val="none" w:sz="0" w:space="0" w:color="auto"/>
            <w:right w:val="none" w:sz="0" w:space="0" w:color="auto"/>
          </w:divBdr>
        </w:div>
        <w:div w:id="1835412583">
          <w:marLeft w:val="0"/>
          <w:marRight w:val="0"/>
          <w:marTop w:val="0"/>
          <w:marBottom w:val="0"/>
          <w:divBdr>
            <w:top w:val="none" w:sz="0" w:space="0" w:color="auto"/>
            <w:left w:val="none" w:sz="0" w:space="0" w:color="auto"/>
            <w:bottom w:val="none" w:sz="0" w:space="0" w:color="auto"/>
            <w:right w:val="none" w:sz="0" w:space="0" w:color="auto"/>
          </w:divBdr>
        </w:div>
        <w:div w:id="2005349613">
          <w:marLeft w:val="0"/>
          <w:marRight w:val="0"/>
          <w:marTop w:val="0"/>
          <w:marBottom w:val="0"/>
          <w:divBdr>
            <w:top w:val="none" w:sz="0" w:space="0" w:color="auto"/>
            <w:left w:val="none" w:sz="0" w:space="0" w:color="auto"/>
            <w:bottom w:val="none" w:sz="0" w:space="0" w:color="auto"/>
            <w:right w:val="none" w:sz="0" w:space="0" w:color="auto"/>
          </w:divBdr>
        </w:div>
        <w:div w:id="1835293942">
          <w:marLeft w:val="0"/>
          <w:marRight w:val="0"/>
          <w:marTop w:val="0"/>
          <w:marBottom w:val="0"/>
          <w:divBdr>
            <w:top w:val="none" w:sz="0" w:space="0" w:color="auto"/>
            <w:left w:val="none" w:sz="0" w:space="0" w:color="auto"/>
            <w:bottom w:val="none" w:sz="0" w:space="0" w:color="auto"/>
            <w:right w:val="none" w:sz="0" w:space="0" w:color="auto"/>
          </w:divBdr>
        </w:div>
      </w:divsChild>
    </w:div>
    <w:div w:id="1943683754">
      <w:bodyDiv w:val="1"/>
      <w:marLeft w:val="0"/>
      <w:marRight w:val="0"/>
      <w:marTop w:val="0"/>
      <w:marBottom w:val="0"/>
      <w:divBdr>
        <w:top w:val="none" w:sz="0" w:space="0" w:color="auto"/>
        <w:left w:val="none" w:sz="0" w:space="0" w:color="auto"/>
        <w:bottom w:val="none" w:sz="0" w:space="0" w:color="auto"/>
        <w:right w:val="none" w:sz="0" w:space="0" w:color="auto"/>
      </w:divBdr>
    </w:div>
    <w:div w:id="1960526560">
      <w:bodyDiv w:val="1"/>
      <w:marLeft w:val="0"/>
      <w:marRight w:val="0"/>
      <w:marTop w:val="0"/>
      <w:marBottom w:val="0"/>
      <w:divBdr>
        <w:top w:val="none" w:sz="0" w:space="0" w:color="auto"/>
        <w:left w:val="none" w:sz="0" w:space="0" w:color="auto"/>
        <w:bottom w:val="none" w:sz="0" w:space="0" w:color="auto"/>
        <w:right w:val="none" w:sz="0" w:space="0" w:color="auto"/>
      </w:divBdr>
    </w:div>
    <w:div w:id="1966156687">
      <w:bodyDiv w:val="1"/>
      <w:marLeft w:val="0"/>
      <w:marRight w:val="0"/>
      <w:marTop w:val="0"/>
      <w:marBottom w:val="0"/>
      <w:divBdr>
        <w:top w:val="none" w:sz="0" w:space="0" w:color="auto"/>
        <w:left w:val="none" w:sz="0" w:space="0" w:color="auto"/>
        <w:bottom w:val="none" w:sz="0" w:space="0" w:color="auto"/>
        <w:right w:val="none" w:sz="0" w:space="0" w:color="auto"/>
      </w:divBdr>
    </w:div>
    <w:div w:id="1973515325">
      <w:bodyDiv w:val="1"/>
      <w:marLeft w:val="0"/>
      <w:marRight w:val="0"/>
      <w:marTop w:val="0"/>
      <w:marBottom w:val="0"/>
      <w:divBdr>
        <w:top w:val="none" w:sz="0" w:space="0" w:color="auto"/>
        <w:left w:val="none" w:sz="0" w:space="0" w:color="auto"/>
        <w:bottom w:val="none" w:sz="0" w:space="0" w:color="auto"/>
        <w:right w:val="none" w:sz="0" w:space="0" w:color="auto"/>
      </w:divBdr>
    </w:div>
    <w:div w:id="1974820685">
      <w:bodyDiv w:val="1"/>
      <w:marLeft w:val="0"/>
      <w:marRight w:val="0"/>
      <w:marTop w:val="0"/>
      <w:marBottom w:val="0"/>
      <w:divBdr>
        <w:top w:val="none" w:sz="0" w:space="0" w:color="auto"/>
        <w:left w:val="none" w:sz="0" w:space="0" w:color="auto"/>
        <w:bottom w:val="none" w:sz="0" w:space="0" w:color="auto"/>
        <w:right w:val="none" w:sz="0" w:space="0" w:color="auto"/>
      </w:divBdr>
    </w:div>
    <w:div w:id="1976255408">
      <w:bodyDiv w:val="1"/>
      <w:marLeft w:val="0"/>
      <w:marRight w:val="0"/>
      <w:marTop w:val="0"/>
      <w:marBottom w:val="0"/>
      <w:divBdr>
        <w:top w:val="none" w:sz="0" w:space="0" w:color="auto"/>
        <w:left w:val="none" w:sz="0" w:space="0" w:color="auto"/>
        <w:bottom w:val="none" w:sz="0" w:space="0" w:color="auto"/>
        <w:right w:val="none" w:sz="0" w:space="0" w:color="auto"/>
      </w:divBdr>
    </w:div>
    <w:div w:id="1977055592">
      <w:bodyDiv w:val="1"/>
      <w:marLeft w:val="0"/>
      <w:marRight w:val="0"/>
      <w:marTop w:val="0"/>
      <w:marBottom w:val="0"/>
      <w:divBdr>
        <w:top w:val="none" w:sz="0" w:space="0" w:color="auto"/>
        <w:left w:val="none" w:sz="0" w:space="0" w:color="auto"/>
        <w:bottom w:val="none" w:sz="0" w:space="0" w:color="auto"/>
        <w:right w:val="none" w:sz="0" w:space="0" w:color="auto"/>
      </w:divBdr>
    </w:div>
    <w:div w:id="1987587905">
      <w:bodyDiv w:val="1"/>
      <w:marLeft w:val="0"/>
      <w:marRight w:val="0"/>
      <w:marTop w:val="0"/>
      <w:marBottom w:val="0"/>
      <w:divBdr>
        <w:top w:val="none" w:sz="0" w:space="0" w:color="auto"/>
        <w:left w:val="none" w:sz="0" w:space="0" w:color="auto"/>
        <w:bottom w:val="none" w:sz="0" w:space="0" w:color="auto"/>
        <w:right w:val="none" w:sz="0" w:space="0" w:color="auto"/>
      </w:divBdr>
    </w:div>
    <w:div w:id="1993558079">
      <w:bodyDiv w:val="1"/>
      <w:marLeft w:val="0"/>
      <w:marRight w:val="0"/>
      <w:marTop w:val="0"/>
      <w:marBottom w:val="0"/>
      <w:divBdr>
        <w:top w:val="none" w:sz="0" w:space="0" w:color="auto"/>
        <w:left w:val="none" w:sz="0" w:space="0" w:color="auto"/>
        <w:bottom w:val="none" w:sz="0" w:space="0" w:color="auto"/>
        <w:right w:val="none" w:sz="0" w:space="0" w:color="auto"/>
      </w:divBdr>
      <w:divsChild>
        <w:div w:id="1336762711">
          <w:marLeft w:val="0"/>
          <w:marRight w:val="0"/>
          <w:marTop w:val="0"/>
          <w:marBottom w:val="0"/>
          <w:divBdr>
            <w:top w:val="none" w:sz="0" w:space="0" w:color="auto"/>
            <w:left w:val="none" w:sz="0" w:space="0" w:color="auto"/>
            <w:bottom w:val="none" w:sz="0" w:space="0" w:color="auto"/>
            <w:right w:val="none" w:sz="0" w:space="0" w:color="auto"/>
          </w:divBdr>
          <w:divsChild>
            <w:div w:id="2072920691">
              <w:marLeft w:val="0"/>
              <w:marRight w:val="0"/>
              <w:marTop w:val="0"/>
              <w:marBottom w:val="0"/>
              <w:divBdr>
                <w:top w:val="none" w:sz="0" w:space="0" w:color="auto"/>
                <w:left w:val="none" w:sz="0" w:space="0" w:color="auto"/>
                <w:bottom w:val="none" w:sz="0" w:space="0" w:color="auto"/>
                <w:right w:val="none" w:sz="0" w:space="0" w:color="auto"/>
              </w:divBdr>
              <w:divsChild>
                <w:div w:id="1584729025">
                  <w:marLeft w:val="0"/>
                  <w:marRight w:val="0"/>
                  <w:marTop w:val="0"/>
                  <w:marBottom w:val="0"/>
                  <w:divBdr>
                    <w:top w:val="none" w:sz="0" w:space="0" w:color="auto"/>
                    <w:left w:val="none" w:sz="0" w:space="0" w:color="auto"/>
                    <w:bottom w:val="none" w:sz="0" w:space="0" w:color="auto"/>
                    <w:right w:val="none" w:sz="0" w:space="0" w:color="auto"/>
                  </w:divBdr>
                  <w:divsChild>
                    <w:div w:id="11258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6055">
      <w:bodyDiv w:val="1"/>
      <w:marLeft w:val="0"/>
      <w:marRight w:val="0"/>
      <w:marTop w:val="0"/>
      <w:marBottom w:val="0"/>
      <w:divBdr>
        <w:top w:val="none" w:sz="0" w:space="0" w:color="auto"/>
        <w:left w:val="none" w:sz="0" w:space="0" w:color="auto"/>
        <w:bottom w:val="none" w:sz="0" w:space="0" w:color="auto"/>
        <w:right w:val="none" w:sz="0" w:space="0" w:color="auto"/>
      </w:divBdr>
    </w:div>
    <w:div w:id="2003657522">
      <w:bodyDiv w:val="1"/>
      <w:marLeft w:val="0"/>
      <w:marRight w:val="0"/>
      <w:marTop w:val="0"/>
      <w:marBottom w:val="0"/>
      <w:divBdr>
        <w:top w:val="none" w:sz="0" w:space="0" w:color="auto"/>
        <w:left w:val="none" w:sz="0" w:space="0" w:color="auto"/>
        <w:bottom w:val="none" w:sz="0" w:space="0" w:color="auto"/>
        <w:right w:val="none" w:sz="0" w:space="0" w:color="auto"/>
      </w:divBdr>
    </w:div>
    <w:div w:id="2043747953">
      <w:bodyDiv w:val="1"/>
      <w:marLeft w:val="0"/>
      <w:marRight w:val="0"/>
      <w:marTop w:val="0"/>
      <w:marBottom w:val="0"/>
      <w:divBdr>
        <w:top w:val="none" w:sz="0" w:space="0" w:color="auto"/>
        <w:left w:val="none" w:sz="0" w:space="0" w:color="auto"/>
        <w:bottom w:val="none" w:sz="0" w:space="0" w:color="auto"/>
        <w:right w:val="none" w:sz="0" w:space="0" w:color="auto"/>
      </w:divBdr>
    </w:div>
    <w:div w:id="2047363876">
      <w:bodyDiv w:val="1"/>
      <w:marLeft w:val="0"/>
      <w:marRight w:val="0"/>
      <w:marTop w:val="0"/>
      <w:marBottom w:val="0"/>
      <w:divBdr>
        <w:top w:val="none" w:sz="0" w:space="0" w:color="auto"/>
        <w:left w:val="none" w:sz="0" w:space="0" w:color="auto"/>
        <w:bottom w:val="none" w:sz="0" w:space="0" w:color="auto"/>
        <w:right w:val="none" w:sz="0" w:space="0" w:color="auto"/>
      </w:divBdr>
    </w:div>
    <w:div w:id="2053112906">
      <w:bodyDiv w:val="1"/>
      <w:marLeft w:val="0"/>
      <w:marRight w:val="0"/>
      <w:marTop w:val="0"/>
      <w:marBottom w:val="0"/>
      <w:divBdr>
        <w:top w:val="none" w:sz="0" w:space="0" w:color="auto"/>
        <w:left w:val="none" w:sz="0" w:space="0" w:color="auto"/>
        <w:bottom w:val="none" w:sz="0" w:space="0" w:color="auto"/>
        <w:right w:val="none" w:sz="0" w:space="0" w:color="auto"/>
      </w:divBdr>
    </w:div>
    <w:div w:id="2135519735">
      <w:bodyDiv w:val="1"/>
      <w:marLeft w:val="0"/>
      <w:marRight w:val="0"/>
      <w:marTop w:val="0"/>
      <w:marBottom w:val="0"/>
      <w:divBdr>
        <w:top w:val="none" w:sz="0" w:space="0" w:color="auto"/>
        <w:left w:val="none" w:sz="0" w:space="0" w:color="auto"/>
        <w:bottom w:val="none" w:sz="0" w:space="0" w:color="auto"/>
        <w:right w:val="none" w:sz="0" w:space="0" w:color="auto"/>
      </w:divBdr>
      <w:divsChild>
        <w:div w:id="457139367">
          <w:marLeft w:val="0"/>
          <w:marRight w:val="0"/>
          <w:marTop w:val="0"/>
          <w:marBottom w:val="0"/>
          <w:divBdr>
            <w:top w:val="none" w:sz="0" w:space="0" w:color="auto"/>
            <w:left w:val="none" w:sz="0" w:space="0" w:color="auto"/>
            <w:bottom w:val="none" w:sz="0" w:space="0" w:color="auto"/>
            <w:right w:val="none" w:sz="0" w:space="0" w:color="auto"/>
          </w:divBdr>
        </w:div>
      </w:divsChild>
    </w:div>
    <w:div w:id="2143109674">
      <w:bodyDiv w:val="1"/>
      <w:marLeft w:val="0"/>
      <w:marRight w:val="0"/>
      <w:marTop w:val="0"/>
      <w:marBottom w:val="0"/>
      <w:divBdr>
        <w:top w:val="none" w:sz="0" w:space="0" w:color="auto"/>
        <w:left w:val="none" w:sz="0" w:space="0" w:color="auto"/>
        <w:bottom w:val="none" w:sz="0" w:space="0" w:color="auto"/>
        <w:right w:val="none" w:sz="0" w:space="0" w:color="auto"/>
      </w:divBdr>
      <w:divsChild>
        <w:div w:id="1552573091">
          <w:marLeft w:val="0"/>
          <w:marRight w:val="0"/>
          <w:marTop w:val="0"/>
          <w:marBottom w:val="0"/>
          <w:divBdr>
            <w:top w:val="none" w:sz="0" w:space="0" w:color="auto"/>
            <w:left w:val="none" w:sz="0" w:space="0" w:color="auto"/>
            <w:bottom w:val="none" w:sz="0" w:space="0" w:color="auto"/>
            <w:right w:val="none" w:sz="0" w:space="0" w:color="auto"/>
          </w:divBdr>
        </w:div>
        <w:div w:id="553548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es.wikipedia.org/wiki/Observatorio_de_rayos_X_Chandra" TargetMode="External"/><Relationship Id="rId1827" Type="http://schemas.openxmlformats.org/officeDocument/2006/relationships/hyperlink" Target="http://es.wikipedia.org/wiki/Andr%C3%B3meda_%28constelaci%C3%B3n%29" TargetMode="External"/><Relationship Id="rId21" Type="http://schemas.openxmlformats.org/officeDocument/2006/relationships/hyperlink" Target="http://es.wikipedia.org/wiki/Turbulencia" TargetMode="External"/><Relationship Id="rId2089" Type="http://schemas.openxmlformats.org/officeDocument/2006/relationships/hyperlink" Target="http://es.wikipedia.org/wiki/Nebulosa_del_%C3%81guila" TargetMode="External"/><Relationship Id="rId170" Type="http://schemas.openxmlformats.org/officeDocument/2006/relationships/hyperlink" Target="http://es.wikipedia.org/wiki/Planeta_Tierra" TargetMode="External"/><Relationship Id="rId2296" Type="http://schemas.openxmlformats.org/officeDocument/2006/relationships/hyperlink" Target="http://es.wikipedia.org/wiki/Arcturus" TargetMode="External"/><Relationship Id="rId268" Type="http://schemas.openxmlformats.org/officeDocument/2006/relationships/hyperlink" Target="http://es.wikipedia.org/wiki/Asociaci%C3%B3n_estelar_de_la_Osa_Mayor" TargetMode="External"/><Relationship Id="rId475" Type="http://schemas.openxmlformats.org/officeDocument/2006/relationships/hyperlink" Target="http://es.wikipedia.org/wiki/Nebulosa_de_la_H%C3%A9lice" TargetMode="External"/><Relationship Id="rId682" Type="http://schemas.openxmlformats.org/officeDocument/2006/relationships/hyperlink" Target="http://es.wikipedia.org/wiki/Dioniso" TargetMode="External"/><Relationship Id="rId2156" Type="http://schemas.openxmlformats.org/officeDocument/2006/relationships/hyperlink" Target="http://es.wikipedia.org/wiki/Constelaci%C3%B3n" TargetMode="External"/><Relationship Id="rId2363" Type="http://schemas.openxmlformats.org/officeDocument/2006/relationships/hyperlink" Target="http://es.wikipedia.org/wiki/Asociaci%C3%B3n_estelar" TargetMode="External"/><Relationship Id="rId128" Type="http://schemas.openxmlformats.org/officeDocument/2006/relationships/hyperlink" Target="http://es.wikipedia.org/wiki/V%C3%ADa_L%C3%A1ctea" TargetMode="External"/><Relationship Id="rId335" Type="http://schemas.openxmlformats.org/officeDocument/2006/relationships/hyperlink" Target="http://es.wikipedia.org/wiki/Metalicidad" TargetMode="External"/><Relationship Id="rId542" Type="http://schemas.openxmlformats.org/officeDocument/2006/relationships/hyperlink" Target="http://es.wikipedia.org/wiki/Galaxia_de_Andr%C3%B3meda" TargetMode="External"/><Relationship Id="rId987" Type="http://schemas.openxmlformats.org/officeDocument/2006/relationships/hyperlink" Target="http://es.wikipedia.org/wiki/Mapa" TargetMode="External"/><Relationship Id="rId1172" Type="http://schemas.openxmlformats.org/officeDocument/2006/relationships/hyperlink" Target="http://es.wikipedia.org/wiki/37_Geminorum" TargetMode="External"/><Relationship Id="rId2016" Type="http://schemas.openxmlformats.org/officeDocument/2006/relationships/hyperlink" Target="http://es.wikipedia.org/wiki/Simple_vista" TargetMode="External"/><Relationship Id="rId2223" Type="http://schemas.openxmlformats.org/officeDocument/2006/relationships/hyperlink" Target="http://es.wikipedia.org/wiki/Hydra_%28constelaci%C3%B3n%29" TargetMode="External"/><Relationship Id="rId402" Type="http://schemas.openxmlformats.org/officeDocument/2006/relationships/hyperlink" Target="http://es.wikipedia.org/wiki/Nebulosa" TargetMode="External"/><Relationship Id="rId847" Type="http://schemas.openxmlformats.org/officeDocument/2006/relationships/hyperlink" Target="http://es.wikipedia.org/wiki/Am%C3%B3n" TargetMode="External"/><Relationship Id="rId1032" Type="http://schemas.openxmlformats.org/officeDocument/2006/relationships/hyperlink" Target="http://es.wikipedia.org/wiki/Beta_Delphini" TargetMode="External"/><Relationship Id="rId1477" Type="http://schemas.openxmlformats.org/officeDocument/2006/relationships/hyperlink" Target="http://es.wikipedia.org/wiki/Magnitud_visual" TargetMode="External"/><Relationship Id="rId1684" Type="http://schemas.openxmlformats.org/officeDocument/2006/relationships/hyperlink" Target="http://es.wikipedia.org/wiki/Escritor" TargetMode="External"/><Relationship Id="rId1891" Type="http://schemas.openxmlformats.org/officeDocument/2006/relationships/hyperlink" Target="http://es.wikipedia.org/wiki/Uranometria" TargetMode="External"/><Relationship Id="rId707" Type="http://schemas.openxmlformats.org/officeDocument/2006/relationships/hyperlink" Target="http://es.wikipedia.org/wiki/Betelgeuse" TargetMode="External"/><Relationship Id="rId914" Type="http://schemas.openxmlformats.org/officeDocument/2006/relationships/hyperlink" Target="http://es.wikipedia.org/wiki/SS_Cygni" TargetMode="External"/><Relationship Id="rId1337" Type="http://schemas.openxmlformats.org/officeDocument/2006/relationships/hyperlink" Target="http://es.wikipedia.org/wiki/Enana_marr%C3%B3n" TargetMode="External"/><Relationship Id="rId1544" Type="http://schemas.openxmlformats.org/officeDocument/2006/relationships/hyperlink" Target="http://es.wikipedia.org/wiki/1603" TargetMode="External"/><Relationship Id="rId1751" Type="http://schemas.openxmlformats.org/officeDocument/2006/relationships/hyperlink" Target="http://es.wikipedia.org/wiki/Constelaci%C3%B3n" TargetMode="External"/><Relationship Id="rId1989" Type="http://schemas.openxmlformats.org/officeDocument/2006/relationships/hyperlink" Target="http://es.wikipedia.org/wiki/Constelaci%C3%B3n" TargetMode="External"/><Relationship Id="rId43" Type="http://schemas.openxmlformats.org/officeDocument/2006/relationships/hyperlink" Target="http://es.wikipedia.org/wiki/Supernova" TargetMode="External"/><Relationship Id="rId1404" Type="http://schemas.openxmlformats.org/officeDocument/2006/relationships/hyperlink" Target="http://es.wikipedia.org/wiki/Galaxia" TargetMode="External"/><Relationship Id="rId1611" Type="http://schemas.openxmlformats.org/officeDocument/2006/relationships/hyperlink" Target="http://es.wikipedia.org/wiki/Binoculares" TargetMode="External"/><Relationship Id="rId1849" Type="http://schemas.openxmlformats.org/officeDocument/2006/relationships/hyperlink" Target="http://es.wikipedia.org/wiki/Espectro_visible" TargetMode="External"/><Relationship Id="rId192" Type="http://schemas.openxmlformats.org/officeDocument/2006/relationships/hyperlink" Target="http://es.wikipedia.org/wiki/H%C3%ADades_%28astronom%C3%ADa%29" TargetMode="External"/><Relationship Id="rId1709" Type="http://schemas.openxmlformats.org/officeDocument/2006/relationships/hyperlink" Target="http://es.wikipedia.org/wiki/Cinosura" TargetMode="External"/><Relationship Id="rId1916" Type="http://schemas.openxmlformats.org/officeDocument/2006/relationships/hyperlink" Target="http://es.wikipedia.org/wiki/Constelaci%C3%B3n" TargetMode="External"/><Relationship Id="rId497" Type="http://schemas.openxmlformats.org/officeDocument/2006/relationships/hyperlink" Target="http://es.wikipedia.org/wiki/Estrella_variable" TargetMode="External"/><Relationship Id="rId2080" Type="http://schemas.openxmlformats.org/officeDocument/2006/relationships/hyperlink" Target="http://es.wikipedia.org/wiki/Unuk" TargetMode="External"/><Relationship Id="rId2178" Type="http://schemas.openxmlformats.org/officeDocument/2006/relationships/hyperlink" Target="http://es.wikipedia.org/wiki/Constelaci%C3%B3n" TargetMode="External"/><Relationship Id="rId2385" Type="http://schemas.openxmlformats.org/officeDocument/2006/relationships/hyperlink" Target="http://surastronomico.com/exotico_cielo_profundo.php?id=14" TargetMode="External"/><Relationship Id="rId357" Type="http://schemas.openxmlformats.org/officeDocument/2006/relationships/hyperlink" Target="http://es.wikipedia.org/wiki/Astronom%C3%ADa" TargetMode="External"/><Relationship Id="rId1194" Type="http://schemas.openxmlformats.org/officeDocument/2006/relationships/hyperlink" Target="http://es.wikipedia.org/wiki/Zeus" TargetMode="External"/><Relationship Id="rId2038" Type="http://schemas.openxmlformats.org/officeDocument/2006/relationships/hyperlink" Target="http://es.wikipedia.org/wiki/Croto" TargetMode="External"/><Relationship Id="rId217" Type="http://schemas.openxmlformats.org/officeDocument/2006/relationships/hyperlink" Target="http://es.wikipedia.org/wiki/Gravedad" TargetMode="External"/><Relationship Id="rId564" Type="http://schemas.openxmlformats.org/officeDocument/2006/relationships/hyperlink" Target="http://es.wikipedia.org/wiki/Paralaje" TargetMode="External"/><Relationship Id="rId771" Type="http://schemas.openxmlformats.org/officeDocument/2006/relationships/hyperlink" Target="http://es.wikipedia.org/wiki/Telescopio" TargetMode="External"/><Relationship Id="rId869" Type="http://schemas.openxmlformats.org/officeDocument/2006/relationships/hyperlink" Target="http://es.wikipedia.org/wiki/Quir%C3%B3n" TargetMode="External"/><Relationship Id="rId1499" Type="http://schemas.openxmlformats.org/officeDocument/2006/relationships/hyperlink" Target="http://es.wikipedia.org/wiki/Nicolas-Louis_de_Lacaille" TargetMode="External"/><Relationship Id="rId2245" Type="http://schemas.openxmlformats.org/officeDocument/2006/relationships/hyperlink" Target="http://es.wikipedia.org/wiki/A%C3%B1o_luz" TargetMode="External"/><Relationship Id="rId424" Type="http://schemas.openxmlformats.org/officeDocument/2006/relationships/hyperlink" Target="http://es.wikipedia.org/w/index.php?title=Objetos_astron%C3%B3micos&amp;action=edit&amp;redlink=1" TargetMode="External"/><Relationship Id="rId631" Type="http://schemas.openxmlformats.org/officeDocument/2006/relationships/hyperlink" Target="http://es.wikipedia.org/wiki/Constelaci%C3%B3n" TargetMode="External"/><Relationship Id="rId729" Type="http://schemas.openxmlformats.org/officeDocument/2006/relationships/hyperlink" Target="http://es.wikipedia.org/wiki/Con%C3%B3n" TargetMode="External"/><Relationship Id="rId1054" Type="http://schemas.openxmlformats.org/officeDocument/2006/relationships/hyperlink" Target="http://es.wikipedia.org/wiki/Osa_Menor" TargetMode="External"/><Relationship Id="rId1261" Type="http://schemas.openxmlformats.org/officeDocument/2006/relationships/hyperlink" Target="http://es.wikipedia.org/wiki/Estrella_doble_%28astronom%C3%ADa%29" TargetMode="External"/><Relationship Id="rId1359" Type="http://schemas.openxmlformats.org/officeDocument/2006/relationships/hyperlink" Target="http://es.wikipedia.org/wiki/Duhr" TargetMode="External"/><Relationship Id="rId2105" Type="http://schemas.openxmlformats.org/officeDocument/2006/relationships/hyperlink" Target="http://es.wikipedia.org/wiki/Invierno" TargetMode="External"/><Relationship Id="rId2312" Type="http://schemas.openxmlformats.org/officeDocument/2006/relationships/hyperlink" Target="http://es.wikipedia.org/wiki/Justicia" TargetMode="External"/><Relationship Id="rId936" Type="http://schemas.openxmlformats.org/officeDocument/2006/relationships/hyperlink" Target="http://es.wikipedia.org/wiki/Sagitario" TargetMode="External"/><Relationship Id="rId1121" Type="http://schemas.openxmlformats.org/officeDocument/2006/relationships/hyperlink" Target="http://es.wikipedia.org/wiki/Acuario_%28constelaci%C3%B3n%29" TargetMode="External"/><Relationship Id="rId1219" Type="http://schemas.openxmlformats.org/officeDocument/2006/relationships/hyperlink" Target="http://es.wikipedia.org/wiki/Constelaci%C3%B3n" TargetMode="External"/><Relationship Id="rId1566" Type="http://schemas.openxmlformats.org/officeDocument/2006/relationships/hyperlink" Target="http://es.wikipedia.org/wiki/Scorpius" TargetMode="External"/><Relationship Id="rId1773" Type="http://schemas.openxmlformats.org/officeDocument/2006/relationships/hyperlink" Target="http://es.wikipedia.org/wiki/Andr%C3%B3meda_%28constelaci%C3%B3n%29" TargetMode="External"/><Relationship Id="rId1980" Type="http://schemas.openxmlformats.org/officeDocument/2006/relationships/hyperlink" Target="http://es.wikipedia.org/wiki/Simple_vista" TargetMode="External"/><Relationship Id="rId65" Type="http://schemas.openxmlformats.org/officeDocument/2006/relationships/hyperlink" Target="http://es.wikipedia.org/wiki/Metalicidad" TargetMode="External"/><Relationship Id="rId1426" Type="http://schemas.openxmlformats.org/officeDocument/2006/relationships/hyperlink" Target="http://es.wikipedia.org/wiki/Magnitud_aparente" TargetMode="External"/><Relationship Id="rId1633" Type="http://schemas.openxmlformats.org/officeDocument/2006/relationships/hyperlink" Target="http://es.wikipedia.org/wiki/Artemisa" TargetMode="External"/><Relationship Id="rId1840" Type="http://schemas.openxmlformats.org/officeDocument/2006/relationships/hyperlink" Target="http://es.wikipedia.org/wiki/Mitolog%C3%ADa_griega" TargetMode="External"/><Relationship Id="rId1700" Type="http://schemas.openxmlformats.org/officeDocument/2006/relationships/hyperlink" Target="http://es.wikipedia.org/wiki/Polo_Norte" TargetMode="External"/><Relationship Id="rId1938" Type="http://schemas.openxmlformats.org/officeDocument/2006/relationships/hyperlink" Target="http://es.wikipedia.org/wiki/%C3%89psilon_Carinae" TargetMode="External"/><Relationship Id="rId281" Type="http://schemas.openxmlformats.org/officeDocument/2006/relationships/hyperlink" Target="http://es.wikipedia.org/wiki/Objeto_astron%C3%B3mico" TargetMode="External"/><Relationship Id="rId141" Type="http://schemas.openxmlformats.org/officeDocument/2006/relationships/hyperlink" Target="http://es.wikipedia.org/wiki/Siglo_XX" TargetMode="External"/><Relationship Id="rId379" Type="http://schemas.openxmlformats.org/officeDocument/2006/relationships/hyperlink" Target="http://es.wikipedia.org/wiki/Nube_molecular" TargetMode="External"/><Relationship Id="rId586" Type="http://schemas.openxmlformats.org/officeDocument/2006/relationships/hyperlink" Target="http://es.wikipedia.org/wiki/Estrella_m%C3%BAltiple" TargetMode="External"/><Relationship Id="rId793" Type="http://schemas.openxmlformats.org/officeDocument/2006/relationships/hyperlink" Target="http://es.wikipedia.org/wiki/Ninfa" TargetMode="External"/><Relationship Id="rId2267" Type="http://schemas.openxmlformats.org/officeDocument/2006/relationships/hyperlink" Target="http://es.wikipedia.org/wiki/Estrella_de_Wolf-Rayet" TargetMode="External"/><Relationship Id="rId7" Type="http://schemas.openxmlformats.org/officeDocument/2006/relationships/hyperlink" Target="http://es.wikipedia.org/wiki/Luz" TargetMode="External"/><Relationship Id="rId239" Type="http://schemas.openxmlformats.org/officeDocument/2006/relationships/hyperlink" Target="http://es.wikipedia.org/wiki/1930" TargetMode="External"/><Relationship Id="rId446" Type="http://schemas.openxmlformats.org/officeDocument/2006/relationships/hyperlink" Target="http://es.wikipedia.org/wiki/Agrupaciones_gal%C3%A1cticas" TargetMode="External"/><Relationship Id="rId653" Type="http://schemas.openxmlformats.org/officeDocument/2006/relationships/hyperlink" Target="http://es.wikipedia.org/wiki/Sur" TargetMode="External"/><Relationship Id="rId1076" Type="http://schemas.openxmlformats.org/officeDocument/2006/relationships/hyperlink" Target="http://es.wikipedia.org/wiki/Hera" TargetMode="External"/><Relationship Id="rId1283" Type="http://schemas.openxmlformats.org/officeDocument/2006/relationships/hyperlink" Target="http://es.wikipedia.org/wiki/Lat%C3%ADn" TargetMode="External"/><Relationship Id="rId1490" Type="http://schemas.openxmlformats.org/officeDocument/2006/relationships/hyperlink" Target="http://es.wikipedia.org/wiki/Lica%C3%B3n" TargetMode="External"/><Relationship Id="rId2127" Type="http://schemas.openxmlformats.org/officeDocument/2006/relationships/hyperlink" Target="http://es.wikipedia.org/wiki/Zeta_Tauri" TargetMode="External"/><Relationship Id="rId2334" Type="http://schemas.openxmlformats.org/officeDocument/2006/relationships/hyperlink" Target="http://es.wikipedia.org/wiki/Nebulosa_planetaria" TargetMode="External"/><Relationship Id="rId306" Type="http://schemas.openxmlformats.org/officeDocument/2006/relationships/hyperlink" Target="http://es.wikipedia.org/wiki/C%C3%BAmulo_estelar" TargetMode="External"/><Relationship Id="rId860" Type="http://schemas.openxmlformats.org/officeDocument/2006/relationships/hyperlink" Target="http://es.wikipedia.org/wiki/Sistema_estelar" TargetMode="External"/><Relationship Id="rId958" Type="http://schemas.openxmlformats.org/officeDocument/2006/relationships/hyperlink" Target="http://es.wikipedia.org/wiki/Taza" TargetMode="External"/><Relationship Id="rId1143" Type="http://schemas.openxmlformats.org/officeDocument/2006/relationships/hyperlink" Target="http://es.wikipedia.org/wiki/F%C3%A9nix" TargetMode="External"/><Relationship Id="rId1588" Type="http://schemas.openxmlformats.org/officeDocument/2006/relationships/hyperlink" Target="http://es.wikipedia.org/wiki/Scutum" TargetMode="External"/><Relationship Id="rId1795" Type="http://schemas.openxmlformats.org/officeDocument/2006/relationships/hyperlink" Target="http://es.wikipedia.org/wiki/Estrella_binaria_cercana" TargetMode="External"/><Relationship Id="rId87" Type="http://schemas.openxmlformats.org/officeDocument/2006/relationships/hyperlink" Target="http://es.wikipedia.org/wiki/Bulbo_gal%C3%A1ctico" TargetMode="External"/><Relationship Id="rId513" Type="http://schemas.openxmlformats.org/officeDocument/2006/relationships/hyperlink" Target="http://es.wikipedia.org/wiki/Estrella" TargetMode="External"/><Relationship Id="rId720" Type="http://schemas.openxmlformats.org/officeDocument/2006/relationships/hyperlink" Target="http://es.wikipedia.org/wiki/Estrella" TargetMode="External"/><Relationship Id="rId818" Type="http://schemas.openxmlformats.org/officeDocument/2006/relationships/hyperlink" Target="http://es.wikipedia.org/wiki/Declinaci%C3%B3n_%28astronom%C3%ADa%29" TargetMode="External"/><Relationship Id="rId1350" Type="http://schemas.openxmlformats.org/officeDocument/2006/relationships/hyperlink" Target="http://es.wikipedia.org/wiki/Zod%C3%ADaco" TargetMode="External"/><Relationship Id="rId1448" Type="http://schemas.openxmlformats.org/officeDocument/2006/relationships/hyperlink" Target="http://es.wikipedia.org/wiki/Vega_%28estrella%29" TargetMode="External"/><Relationship Id="rId1655" Type="http://schemas.openxmlformats.org/officeDocument/2006/relationships/hyperlink" Target="http://es.wikipedia.org/wiki/Lalande_21185" TargetMode="External"/><Relationship Id="rId1003" Type="http://schemas.openxmlformats.org/officeDocument/2006/relationships/hyperlink" Target="http://es.wikipedia.org/wiki/N%C3%ADquel" TargetMode="External"/><Relationship Id="rId1210" Type="http://schemas.openxmlformats.org/officeDocument/2006/relationships/hyperlink" Target="http://es.wikipedia.org/wiki/Al_Nair" TargetMode="External"/><Relationship Id="rId1308" Type="http://schemas.openxmlformats.org/officeDocument/2006/relationships/hyperlink" Target="http://es.wikipedia.org/wiki/Estrella_gigante" TargetMode="External"/><Relationship Id="rId1862" Type="http://schemas.openxmlformats.org/officeDocument/2006/relationships/hyperlink" Target="http://es.wikipedia.org/wiki/1595" TargetMode="External"/><Relationship Id="rId1515" Type="http://schemas.openxmlformats.org/officeDocument/2006/relationships/hyperlink" Target="http://es.wikipedia.org/wiki/Ascensi%C3%B3n_recta" TargetMode="External"/><Relationship Id="rId1722" Type="http://schemas.openxmlformats.org/officeDocument/2006/relationships/hyperlink" Target="http://es.wikipedia.org/wiki/Mitolog%C3%ADa" TargetMode="External"/><Relationship Id="rId14" Type="http://schemas.openxmlformats.org/officeDocument/2006/relationships/hyperlink" Target="http://es.wikipedia.org/wiki/Temperatura" TargetMode="External"/><Relationship Id="rId2191" Type="http://schemas.openxmlformats.org/officeDocument/2006/relationships/hyperlink" Target="http://es.wikipedia.org/wiki/1595" TargetMode="External"/><Relationship Id="rId163" Type="http://schemas.openxmlformats.org/officeDocument/2006/relationships/hyperlink" Target="http://es.wikipedia.org/wiki/C%C3%BAmulo_abierto" TargetMode="External"/><Relationship Id="rId370" Type="http://schemas.openxmlformats.org/officeDocument/2006/relationships/hyperlink" Target="http://es.wikipedia.org/wiki/Astrof%C3%ADsica" TargetMode="External"/><Relationship Id="rId2051" Type="http://schemas.openxmlformats.org/officeDocument/2006/relationships/hyperlink" Target="http://es.wikipedia.org/wiki/Hebreos" TargetMode="External"/><Relationship Id="rId2289" Type="http://schemas.openxmlformats.org/officeDocument/2006/relationships/hyperlink" Target="http://es.wikipedia.org/wiki/Constelaci%C3%B3n" TargetMode="External"/><Relationship Id="rId230" Type="http://schemas.openxmlformats.org/officeDocument/2006/relationships/hyperlink" Target="http://es.wikipedia.org/wiki/Nebulosa_de_la_Tar%C3%A1ntula" TargetMode="External"/><Relationship Id="rId468" Type="http://schemas.openxmlformats.org/officeDocument/2006/relationships/hyperlink" Target="http://es.wikipedia.org/wiki/Gigantes_rojas" TargetMode="External"/><Relationship Id="rId675" Type="http://schemas.openxmlformats.org/officeDocument/2006/relationships/hyperlink" Target="http://es.wikipedia.org/wiki/Europa_%28mitolog%C3%ADa%29" TargetMode="External"/><Relationship Id="rId882" Type="http://schemas.openxmlformats.org/officeDocument/2006/relationships/hyperlink" Target="http://es.wikipedia.org/wiki/Enana_roja" TargetMode="External"/><Relationship Id="rId1098" Type="http://schemas.openxmlformats.org/officeDocument/2006/relationships/hyperlink" Target="http://es.wikipedia.org/wiki/Estrella_variable_Alfa2_Canum_Venaticorum" TargetMode="External"/><Relationship Id="rId2149" Type="http://schemas.openxmlformats.org/officeDocument/2006/relationships/hyperlink" Target="http://es.wikipedia.org/wiki/Fenicia" TargetMode="External"/><Relationship Id="rId2356" Type="http://schemas.openxmlformats.org/officeDocument/2006/relationships/hyperlink" Target="http://es.wikipedia.org/wiki/Nebulosa" TargetMode="External"/><Relationship Id="rId328" Type="http://schemas.openxmlformats.org/officeDocument/2006/relationships/hyperlink" Target="http://es.wikipedia.org/wiki/Galaxia_de_Andr%C3%B3meda" TargetMode="External"/><Relationship Id="rId535" Type="http://schemas.openxmlformats.org/officeDocument/2006/relationships/hyperlink" Target="http://es.wikipedia.org/wiki/Estrella" TargetMode="External"/><Relationship Id="rId742" Type="http://schemas.openxmlformats.org/officeDocument/2006/relationships/hyperlink" Target="http://es.wikipedia.org/wiki/%C3%89psilon_Virginis" TargetMode="External"/><Relationship Id="rId1165" Type="http://schemas.openxmlformats.org/officeDocument/2006/relationships/hyperlink" Target="http://es.wikipedia.org/wiki/P%C3%B3lux_%28estrella%29" TargetMode="External"/><Relationship Id="rId1372" Type="http://schemas.openxmlformats.org/officeDocument/2006/relationships/hyperlink" Target="http://es.wikipedia.org/wiki/Galaxia" TargetMode="External"/><Relationship Id="rId2009" Type="http://schemas.openxmlformats.org/officeDocument/2006/relationships/hyperlink" Target="http://es.wikipedia.org/wiki/Gamma_Sagittarii" TargetMode="External"/><Relationship Id="rId2216" Type="http://schemas.openxmlformats.org/officeDocument/2006/relationships/hyperlink" Target="http://es.wikipedia.org/wiki/Idioma_griego" TargetMode="External"/><Relationship Id="rId602" Type="http://schemas.openxmlformats.org/officeDocument/2006/relationships/hyperlink" Target="http://es.wikipedia.org/wiki/Acuario_%28constelaci%C3%B3n%29" TargetMode="External"/><Relationship Id="rId1025" Type="http://schemas.openxmlformats.org/officeDocument/2006/relationships/hyperlink" Target="http://es.wikipedia.org/wiki/Vulpecula" TargetMode="External"/><Relationship Id="rId1232" Type="http://schemas.openxmlformats.org/officeDocument/2006/relationships/hyperlink" Target="http://es.wikipedia.org/wiki/Mitolog%C3%ADa_romana" TargetMode="External"/><Relationship Id="rId1677" Type="http://schemas.openxmlformats.org/officeDocument/2006/relationships/hyperlink" Target="http://es.wikipedia.org/wiki/Pl%C3%A9yades_%28astronom%C3%ADa%29" TargetMode="External"/><Relationship Id="rId1884" Type="http://schemas.openxmlformats.org/officeDocument/2006/relationships/hyperlink" Target="http://es.wikipedia.org/wiki/Pieter_Dirkszoon_Keyser" TargetMode="External"/><Relationship Id="rId907" Type="http://schemas.openxmlformats.org/officeDocument/2006/relationships/hyperlink" Target="http://es.wikipedia.org/wiki/61_Cygni" TargetMode="External"/><Relationship Id="rId1537" Type="http://schemas.openxmlformats.org/officeDocument/2006/relationships/hyperlink" Target="http://es.wikipedia.org/wiki/Constelaciones" TargetMode="External"/><Relationship Id="rId1744" Type="http://schemas.openxmlformats.org/officeDocument/2006/relationships/hyperlink" Target="http://es.wikipedia.org/wiki/Claudio_Ptolomeo" TargetMode="External"/><Relationship Id="rId1951" Type="http://schemas.openxmlformats.org/officeDocument/2006/relationships/hyperlink" Target="http://es.wikipedia.org/wiki/Jas%C3%B3n" TargetMode="External"/><Relationship Id="rId36" Type="http://schemas.openxmlformats.org/officeDocument/2006/relationships/hyperlink" Target="http://es.wikipedia.org/wiki/Temperatura_efectiva" TargetMode="External"/><Relationship Id="rId1604" Type="http://schemas.openxmlformats.org/officeDocument/2006/relationships/hyperlink" Target="http://es.wikipedia.org/wiki/P%C3%A1rsec" TargetMode="External"/><Relationship Id="rId185" Type="http://schemas.openxmlformats.org/officeDocument/2006/relationships/hyperlink" Target="http://es.wikipedia.org/wiki/Regi%C3%B3n_H_II" TargetMode="External"/><Relationship Id="rId1811" Type="http://schemas.openxmlformats.org/officeDocument/2006/relationships/hyperlink" Target="http://es.wikipedia.org/wiki/Medusa_%28mitolog%C3%ADa%29" TargetMode="External"/><Relationship Id="rId1909" Type="http://schemas.openxmlformats.org/officeDocument/2006/relationships/hyperlink" Target="http://es.wikipedia.org/wiki/Denominaci%C3%B3n_de_Bayer" TargetMode="External"/><Relationship Id="rId392" Type="http://schemas.openxmlformats.org/officeDocument/2006/relationships/hyperlink" Target="http://es.wikipedia.org/wiki/Nebulosa_de_la_H%C3%A9lice" TargetMode="External"/><Relationship Id="rId697" Type="http://schemas.openxmlformats.org/officeDocument/2006/relationships/hyperlink" Target="http://es.wikipedia.org/wiki/Enana_blanca" TargetMode="External"/><Relationship Id="rId2073" Type="http://schemas.openxmlformats.org/officeDocument/2006/relationships/hyperlink" Target="http://es.wikipedia.org/wiki/Ofiuco" TargetMode="External"/><Relationship Id="rId2280" Type="http://schemas.openxmlformats.org/officeDocument/2006/relationships/hyperlink" Target="http://es.wikipedia.org/wiki/Falsa_Cruz" TargetMode="External"/><Relationship Id="rId2378" Type="http://schemas.openxmlformats.org/officeDocument/2006/relationships/hyperlink" Target="http://es.wikipedia.org/wiki/Constelaci%C3%B3n" TargetMode="External"/><Relationship Id="rId252" Type="http://schemas.openxmlformats.org/officeDocument/2006/relationships/hyperlink" Target="http://es.wikipedia.org/wiki/Fuerzas_de_marea" TargetMode="External"/><Relationship Id="rId1187" Type="http://schemas.openxmlformats.org/officeDocument/2006/relationships/hyperlink" Target="http://es.wikipedia.org/wiki/Esparta" TargetMode="External"/><Relationship Id="rId2140" Type="http://schemas.openxmlformats.org/officeDocument/2006/relationships/hyperlink" Target="http://es.wikipedia.org/wiki/Supernova" TargetMode="External"/><Relationship Id="rId112" Type="http://schemas.openxmlformats.org/officeDocument/2006/relationships/hyperlink" Target="http://es.wikipedia.org/wiki/Protio" TargetMode="External"/><Relationship Id="rId557" Type="http://schemas.openxmlformats.org/officeDocument/2006/relationships/hyperlink" Target="http://es.wikipedia.org/wiki/%C3%89psilon_Arietis" TargetMode="External"/><Relationship Id="rId764" Type="http://schemas.openxmlformats.org/officeDocument/2006/relationships/hyperlink" Target="http://es.wikipedia.org/wiki/Metal" TargetMode="External"/><Relationship Id="rId971" Type="http://schemas.openxmlformats.org/officeDocument/2006/relationships/hyperlink" Target="http://es.wikipedia.org/wiki/Cruz" TargetMode="External"/><Relationship Id="rId1394" Type="http://schemas.openxmlformats.org/officeDocument/2006/relationships/hyperlink" Target="http://es.wikipedia.org/wiki/Jud%C3%A1" TargetMode="External"/><Relationship Id="rId1699" Type="http://schemas.openxmlformats.org/officeDocument/2006/relationships/hyperlink" Target="http://es.wikipedia.org/wiki/Polaris_%28estrella%29" TargetMode="External"/><Relationship Id="rId2000" Type="http://schemas.openxmlformats.org/officeDocument/2006/relationships/hyperlink" Target="http://es.wikipedia.org/wiki/Fi_Sagittarii" TargetMode="External"/><Relationship Id="rId2238" Type="http://schemas.openxmlformats.org/officeDocument/2006/relationships/hyperlink" Target="http://es.wikipedia.org/wiki/V838_Monocerotis" TargetMode="External"/><Relationship Id="rId417" Type="http://schemas.openxmlformats.org/officeDocument/2006/relationships/hyperlink" Target="http://es.wikipedia.org/wiki/Elipse" TargetMode="External"/><Relationship Id="rId624" Type="http://schemas.openxmlformats.org/officeDocument/2006/relationships/hyperlink" Target="http://es.wikipedia.org/wiki/1807" TargetMode="External"/><Relationship Id="rId831" Type="http://schemas.openxmlformats.org/officeDocument/2006/relationships/hyperlink" Target="http://es.wikipedia.org/wiki/Poseid%C3%B3n" TargetMode="External"/><Relationship Id="rId1047" Type="http://schemas.openxmlformats.org/officeDocument/2006/relationships/hyperlink" Target="http://es.wikipedia.org/wiki/Drag%C3%B3n" TargetMode="External"/><Relationship Id="rId1254" Type="http://schemas.openxmlformats.org/officeDocument/2006/relationships/hyperlink" Target="http://es.wikipedia.org/wiki/Estrella" TargetMode="External"/><Relationship Id="rId1461" Type="http://schemas.openxmlformats.org/officeDocument/2006/relationships/hyperlink" Target="http://es.wikipedia.org/wiki/Estrella" TargetMode="External"/><Relationship Id="rId2305" Type="http://schemas.openxmlformats.org/officeDocument/2006/relationships/hyperlink" Target="http://es.wikipedia.org/wiki/Galaxia" TargetMode="External"/><Relationship Id="rId929" Type="http://schemas.openxmlformats.org/officeDocument/2006/relationships/hyperlink" Target="http://es.wikipedia.org/wiki/Nicolas_Louis_de_Lacaille" TargetMode="External"/><Relationship Id="rId1114" Type="http://schemas.openxmlformats.org/officeDocument/2006/relationships/hyperlink" Target="http://es.wikipedia.org/wiki/Ecuador_terrestre" TargetMode="External"/><Relationship Id="rId1321" Type="http://schemas.openxmlformats.org/officeDocument/2006/relationships/hyperlink" Target="http://es.wikipedia.org/wiki/Petrus_Plancius" TargetMode="External"/><Relationship Id="rId1559" Type="http://schemas.openxmlformats.org/officeDocument/2006/relationships/hyperlink" Target="http://es.wikipedia.org/wiki/Sistema_binario_%28astronom%C3%ADa%29" TargetMode="External"/><Relationship Id="rId1766" Type="http://schemas.openxmlformats.org/officeDocument/2006/relationships/hyperlink" Target="http://es.wikipedia.org/wiki/Catasterismo" TargetMode="External"/><Relationship Id="rId1973" Type="http://schemas.openxmlformats.org/officeDocument/2006/relationships/hyperlink" Target="http://es.wikipedia.org/wiki/Magnitud_aparente" TargetMode="External"/><Relationship Id="rId58" Type="http://schemas.openxmlformats.org/officeDocument/2006/relationships/hyperlink" Target="http://es.wikipedia.org/wiki/Metalicidad" TargetMode="External"/><Relationship Id="rId1419" Type="http://schemas.openxmlformats.org/officeDocument/2006/relationships/hyperlink" Target="http://es.wikipedia.org/wiki/Lat%C3%ADn" TargetMode="External"/><Relationship Id="rId1626" Type="http://schemas.openxmlformats.org/officeDocument/2006/relationships/hyperlink" Target="http://es.wikipedia.org/wiki/Zeus" TargetMode="External"/><Relationship Id="rId1833" Type="http://schemas.openxmlformats.org/officeDocument/2006/relationships/hyperlink" Target="http://es.wikipedia.org/wiki/Claudio_Ptolomeo" TargetMode="External"/><Relationship Id="rId1900" Type="http://schemas.openxmlformats.org/officeDocument/2006/relationships/hyperlink" Target="http://es.wikipedia.org/wiki/Beta_Pictoris" TargetMode="External"/><Relationship Id="rId2095" Type="http://schemas.openxmlformats.org/officeDocument/2006/relationships/hyperlink" Target="http://es.wikipedia.org/wiki/Sextante" TargetMode="External"/><Relationship Id="rId274" Type="http://schemas.openxmlformats.org/officeDocument/2006/relationships/hyperlink" Target="http://es.wikipedia.org/wiki/Berilio" TargetMode="External"/><Relationship Id="rId481" Type="http://schemas.openxmlformats.org/officeDocument/2006/relationships/hyperlink" Target="http://es.wikipedia.org/wiki/Eudoxo_de_Cnidos" TargetMode="External"/><Relationship Id="rId2162" Type="http://schemas.openxmlformats.org/officeDocument/2006/relationships/hyperlink" Target="http://es.wikipedia.org/wiki/Constelaci%C3%B3n" TargetMode="External"/><Relationship Id="rId134" Type="http://schemas.openxmlformats.org/officeDocument/2006/relationships/hyperlink" Target="http://es.wikipedia.org/wiki/Hiparco_de_Nicea" TargetMode="External"/><Relationship Id="rId579" Type="http://schemas.openxmlformats.org/officeDocument/2006/relationships/hyperlink" Target="http://es.wikipedia.org/wiki/Cochero" TargetMode="External"/><Relationship Id="rId786" Type="http://schemas.openxmlformats.org/officeDocument/2006/relationships/hyperlink" Target="http://es.wikipedia.org/wiki/Astrolog%C3%ADa" TargetMode="External"/><Relationship Id="rId993" Type="http://schemas.openxmlformats.org/officeDocument/2006/relationships/hyperlink" Target="http://es.wikipedia.org/wiki/Lat%C3%ADn" TargetMode="External"/><Relationship Id="rId341" Type="http://schemas.openxmlformats.org/officeDocument/2006/relationships/hyperlink" Target="http://es.wikipedia.org/wiki/Galaxia_con_brote_estelar" TargetMode="External"/><Relationship Id="rId439" Type="http://schemas.openxmlformats.org/officeDocument/2006/relationships/hyperlink" Target="http://es.wikipedia.org/wiki/Efecto_Doppler" TargetMode="External"/><Relationship Id="rId646" Type="http://schemas.openxmlformats.org/officeDocument/2006/relationships/hyperlink" Target="http://es.wikipedia.org/wiki/Signo_zodiacal" TargetMode="External"/><Relationship Id="rId1069" Type="http://schemas.openxmlformats.org/officeDocument/2006/relationships/hyperlink" Target="http://es.wikipedia.org/wiki/Estrella_simbi%C3%B3tica" TargetMode="External"/><Relationship Id="rId1276" Type="http://schemas.openxmlformats.org/officeDocument/2006/relationships/hyperlink" Target="http://es.wikipedia.org/wiki/Heracles" TargetMode="External"/><Relationship Id="rId1483" Type="http://schemas.openxmlformats.org/officeDocument/2006/relationships/hyperlink" Target="http://es.wikipedia.org/wiki/1006" TargetMode="External"/><Relationship Id="rId2022" Type="http://schemas.openxmlformats.org/officeDocument/2006/relationships/hyperlink" Target="http://es.wikipedia.org/wiki/V%C3%ADa_L%C3%A1ctea" TargetMode="External"/><Relationship Id="rId2327" Type="http://schemas.openxmlformats.org/officeDocument/2006/relationships/hyperlink" Target="http://es.wikipedia.org/wiki/Delphinus_%28constelaci%C3%B3n%29" TargetMode="External"/><Relationship Id="rId201" Type="http://schemas.openxmlformats.org/officeDocument/2006/relationships/hyperlink" Target="http://es.wikipedia.org/wiki/El_Pesebre" TargetMode="External"/><Relationship Id="rId506" Type="http://schemas.openxmlformats.org/officeDocument/2006/relationships/hyperlink" Target="http://es.wikipedia.org/wiki/Scorpius" TargetMode="External"/><Relationship Id="rId853" Type="http://schemas.openxmlformats.org/officeDocument/2006/relationships/hyperlink" Target="http://es.wikipedia.org/wiki/Cefeida" TargetMode="External"/><Relationship Id="rId1136" Type="http://schemas.openxmlformats.org/officeDocument/2006/relationships/hyperlink" Target="http://es.wikipedia.org/wiki/Zubeneschamali" TargetMode="External"/><Relationship Id="rId1690" Type="http://schemas.openxmlformats.org/officeDocument/2006/relationships/hyperlink" Target="http://es.wikipedia.org/wiki/Quenya" TargetMode="External"/><Relationship Id="rId1788" Type="http://schemas.openxmlformats.org/officeDocument/2006/relationships/hyperlink" Target="http://es.wikipedia.org/wiki/Sol" TargetMode="External"/><Relationship Id="rId1995" Type="http://schemas.openxmlformats.org/officeDocument/2006/relationships/hyperlink" Target="http://es.wikipedia.org/wiki/Asterismo" TargetMode="External"/><Relationship Id="rId713" Type="http://schemas.openxmlformats.org/officeDocument/2006/relationships/hyperlink" Target="http://es.wikipedia.org/wiki/Catasterismo" TargetMode="External"/><Relationship Id="rId920" Type="http://schemas.openxmlformats.org/officeDocument/2006/relationships/hyperlink" Target="http://es.wikipedia.org/wiki/Lat%C3%ADn" TargetMode="External"/><Relationship Id="rId1343" Type="http://schemas.openxmlformats.org/officeDocument/2006/relationships/hyperlink" Target="http://es.wikipedia.org/wiki/Deneb" TargetMode="External"/><Relationship Id="rId1550" Type="http://schemas.openxmlformats.org/officeDocument/2006/relationships/hyperlink" Target="http://es.wikipedia.org/wiki/Alfa_Muscae" TargetMode="External"/><Relationship Id="rId1648" Type="http://schemas.openxmlformats.org/officeDocument/2006/relationships/hyperlink" Target="http://es.wikipedia.org/wiki/Movimiento_propio" TargetMode="External"/><Relationship Id="rId1203" Type="http://schemas.openxmlformats.org/officeDocument/2006/relationships/hyperlink" Target="http://es.wikipedia.org/wiki/1597" TargetMode="External"/><Relationship Id="rId1410" Type="http://schemas.openxmlformats.org/officeDocument/2006/relationships/hyperlink" Target="http://es.wikipedia.org/wiki/Cielo" TargetMode="External"/><Relationship Id="rId1508" Type="http://schemas.openxmlformats.org/officeDocument/2006/relationships/hyperlink" Target="http://es.wikipedia.org/wiki/Lat%C3%ADn" TargetMode="External"/><Relationship Id="rId1855" Type="http://schemas.openxmlformats.org/officeDocument/2006/relationships/hyperlink" Target="http://es.wikipedia.org/wiki/Sistema_Solar" TargetMode="External"/><Relationship Id="rId1715" Type="http://schemas.openxmlformats.org/officeDocument/2006/relationships/hyperlink" Target="http://es.wikipedia.org/wiki/Frederick_de_Houtman" TargetMode="External"/><Relationship Id="rId1922" Type="http://schemas.openxmlformats.org/officeDocument/2006/relationships/hyperlink" Target="http://es.wikipedia.org/wiki/Puppis" TargetMode="External"/><Relationship Id="rId296" Type="http://schemas.openxmlformats.org/officeDocument/2006/relationships/hyperlink" Target="http://es.wikipedia.org/wiki/H%C3%ADades_%28astronom%C3%ADa%29" TargetMode="External"/><Relationship Id="rId2184" Type="http://schemas.openxmlformats.org/officeDocument/2006/relationships/hyperlink" Target="http://es.wikipedia.org/wiki/Triangulum" TargetMode="External"/><Relationship Id="rId156" Type="http://schemas.openxmlformats.org/officeDocument/2006/relationships/hyperlink" Target="http://es.wikipedia.org/wiki/Luminosidad" TargetMode="External"/><Relationship Id="rId363" Type="http://schemas.openxmlformats.org/officeDocument/2006/relationships/hyperlink" Target="http://es.wikipedia.org/wiki/Ori%C3%B3n_%28constelaci%C3%B3n%29" TargetMode="External"/><Relationship Id="rId570" Type="http://schemas.openxmlformats.org/officeDocument/2006/relationships/hyperlink" Target="http://es.wikipedia.org/wiki/Tesalia" TargetMode="External"/><Relationship Id="rId2044" Type="http://schemas.openxmlformats.org/officeDocument/2006/relationships/hyperlink" Target="http://es.wikipedia.org/wiki/Equuleus" TargetMode="External"/><Relationship Id="rId2251" Type="http://schemas.openxmlformats.org/officeDocument/2006/relationships/hyperlink" Target="http://es.wikipedia.org/w/index.php?title=Ludwig_Ideler&amp;action=edit&amp;redlink=1" TargetMode="External"/><Relationship Id="rId223" Type="http://schemas.openxmlformats.org/officeDocument/2006/relationships/hyperlink" Target="http://es.wikipedia.org/wiki/Radiaci%C3%B3n_ultravioleta" TargetMode="External"/><Relationship Id="rId430" Type="http://schemas.openxmlformats.org/officeDocument/2006/relationships/hyperlink" Target="http://es.wikipedia.org/wiki/1925" TargetMode="External"/><Relationship Id="rId668" Type="http://schemas.openxmlformats.org/officeDocument/2006/relationships/hyperlink" Target="http://es.wikipedia.org/wiki/Galaxia_espiral" TargetMode="External"/><Relationship Id="rId875" Type="http://schemas.openxmlformats.org/officeDocument/2006/relationships/hyperlink" Target="http://es.wikipedia.org/w/index.php?title=Hidra_de_Leura&amp;action=edit&amp;redlink=1" TargetMode="External"/><Relationship Id="rId1060" Type="http://schemas.openxmlformats.org/officeDocument/2006/relationships/hyperlink" Target="http://es.wikipedia.org/wiki/James_Bradley" TargetMode="External"/><Relationship Id="rId1298" Type="http://schemas.openxmlformats.org/officeDocument/2006/relationships/hyperlink" Target="http://es.wikipedia.org/wiki/Alfa_Hydri" TargetMode="External"/><Relationship Id="rId2111" Type="http://schemas.openxmlformats.org/officeDocument/2006/relationships/hyperlink" Target="http://es.wikipedia.org/wiki/Perseus_%28constelaci%C3%B3n%29" TargetMode="External"/><Relationship Id="rId2349" Type="http://schemas.openxmlformats.org/officeDocument/2006/relationships/hyperlink" Target="http://es.wikipedia.org/wiki/A%C3%B1o_luz" TargetMode="External"/><Relationship Id="rId528" Type="http://schemas.openxmlformats.org/officeDocument/2006/relationships/hyperlink" Target="http://es.wikipedia.org/wiki/Cassiopeia_%28constelaci%C3%B3n%29" TargetMode="External"/><Relationship Id="rId735" Type="http://schemas.openxmlformats.org/officeDocument/2006/relationships/hyperlink" Target="http://es.wikipedia.org/wiki/Canes_Venatici" TargetMode="External"/><Relationship Id="rId942" Type="http://schemas.openxmlformats.org/officeDocument/2006/relationships/hyperlink" Target="http://es.wikipedia.org/wiki/Claudio_Ptolomeo" TargetMode="External"/><Relationship Id="rId1158" Type="http://schemas.openxmlformats.org/officeDocument/2006/relationships/hyperlink" Target="http://es.wikipedia.org/wiki/Constelaci%C3%B3n" TargetMode="External"/><Relationship Id="rId1365" Type="http://schemas.openxmlformats.org/officeDocument/2006/relationships/hyperlink" Target="http://es.wikipedia.org/wiki/Wolf_359" TargetMode="External"/><Relationship Id="rId1572" Type="http://schemas.openxmlformats.org/officeDocument/2006/relationships/hyperlink" Target="http://es.wikipedia.org/wiki/Octante" TargetMode="External"/><Relationship Id="rId2209" Type="http://schemas.openxmlformats.org/officeDocument/2006/relationships/hyperlink" Target="http://es.wikipedia.org/wiki/Constelaci%C3%B3n" TargetMode="External"/><Relationship Id="rId1018" Type="http://schemas.openxmlformats.org/officeDocument/2006/relationships/hyperlink" Target="http://es.wikipedia.org/wiki/Apolo" TargetMode="External"/><Relationship Id="rId1225" Type="http://schemas.openxmlformats.org/officeDocument/2006/relationships/hyperlink" Target="http://es.wikipedia.org/wiki/Tierra" TargetMode="External"/><Relationship Id="rId1432" Type="http://schemas.openxmlformats.org/officeDocument/2006/relationships/hyperlink" Target="http://es.wikipedia.org/wiki/Enana_roja" TargetMode="External"/><Relationship Id="rId1877" Type="http://schemas.openxmlformats.org/officeDocument/2006/relationships/hyperlink" Target="http://es.wikipedia.org/wiki/Galaxia" TargetMode="External"/><Relationship Id="rId71" Type="http://schemas.openxmlformats.org/officeDocument/2006/relationships/hyperlink" Target="http://es.wikipedia.org/wiki/V%C3%ADa_L%C3%A1ctea" TargetMode="External"/><Relationship Id="rId802" Type="http://schemas.openxmlformats.org/officeDocument/2006/relationships/hyperlink" Target="http://es.wikipedia.org/wiki/Pan_%28mitolog%C3%ADa%29" TargetMode="External"/><Relationship Id="rId1737" Type="http://schemas.openxmlformats.org/officeDocument/2006/relationships/hyperlink" Target="http://es.wikipedia.org/wiki/Higino" TargetMode="External"/><Relationship Id="rId1944" Type="http://schemas.openxmlformats.org/officeDocument/2006/relationships/hyperlink" Target="http://es.wikipedia.org/wiki/Magnitud_aparente" TargetMode="External"/><Relationship Id="rId29" Type="http://schemas.openxmlformats.org/officeDocument/2006/relationships/hyperlink" Target="http://es.wikipedia.org/wiki/Enana_marr%C3%B3n" TargetMode="External"/><Relationship Id="rId178" Type="http://schemas.openxmlformats.org/officeDocument/2006/relationships/hyperlink" Target="http://es.wikipedia.org/wiki/Fuerzas_de_marea" TargetMode="External"/><Relationship Id="rId1804" Type="http://schemas.openxmlformats.org/officeDocument/2006/relationships/hyperlink" Target="http://es.wikipedia.org/wiki/M63" TargetMode="External"/><Relationship Id="rId385" Type="http://schemas.openxmlformats.org/officeDocument/2006/relationships/hyperlink" Target="http://es.wikipedia.org/wiki/Nebulosa_de_la_Laguna" TargetMode="External"/><Relationship Id="rId592" Type="http://schemas.openxmlformats.org/officeDocument/2006/relationships/hyperlink" Target="http://es.wikipedia.org/wiki/Azaleh" TargetMode="External"/><Relationship Id="rId2066" Type="http://schemas.openxmlformats.org/officeDocument/2006/relationships/hyperlink" Target="http://es.wikipedia.org/wiki/Uni%C3%B3n_Astron%C3%B3mica_Internacional" TargetMode="External"/><Relationship Id="rId2273" Type="http://schemas.openxmlformats.org/officeDocument/2006/relationships/hyperlink" Target="http://es.wikipedia.org/wiki/Supernova" TargetMode="External"/><Relationship Id="rId245" Type="http://schemas.openxmlformats.org/officeDocument/2006/relationships/hyperlink" Target="http://es.wikipedia.org/wiki/Nebulosa" TargetMode="External"/><Relationship Id="rId452" Type="http://schemas.openxmlformats.org/officeDocument/2006/relationships/hyperlink" Target="http://es.wikipedia.org/wiki/Formaci%C3%B3n_estelar" TargetMode="External"/><Relationship Id="rId897" Type="http://schemas.openxmlformats.org/officeDocument/2006/relationships/hyperlink" Target="http://es.wikipedia.org/wiki/Estrella" TargetMode="External"/><Relationship Id="rId1082" Type="http://schemas.openxmlformats.org/officeDocument/2006/relationships/hyperlink" Target="http://es.wikipedia.org/wiki/Crono" TargetMode="External"/><Relationship Id="rId2133" Type="http://schemas.openxmlformats.org/officeDocument/2006/relationships/hyperlink" Target="http://es.wikipedia.org/wiki/Pl%C3%A9yades_%28astronom%C3%ADa%29" TargetMode="External"/><Relationship Id="rId2340" Type="http://schemas.openxmlformats.org/officeDocument/2006/relationships/hyperlink" Target="http://es.wikipedia.org/wiki/C%C3%BAmulo_globular" TargetMode="External"/><Relationship Id="rId105" Type="http://schemas.openxmlformats.org/officeDocument/2006/relationships/hyperlink" Target="http://es.wikipedia.org/wiki/1938" TargetMode="External"/><Relationship Id="rId312" Type="http://schemas.openxmlformats.org/officeDocument/2006/relationships/hyperlink" Target="http://es.wikipedia.org/wiki/Bulbo_gal%C3%A1ctico" TargetMode="External"/><Relationship Id="rId757" Type="http://schemas.openxmlformats.org/officeDocument/2006/relationships/hyperlink" Target="http://es.wikipedia.org/wiki/Buril" TargetMode="External"/><Relationship Id="rId964" Type="http://schemas.openxmlformats.org/officeDocument/2006/relationships/hyperlink" Target="http://es.wikipedia.org/wiki/Magnitud_aparente" TargetMode="External"/><Relationship Id="rId1387" Type="http://schemas.openxmlformats.org/officeDocument/2006/relationships/hyperlink" Target="http://es.wikipedia.org/wiki/Equidna_%28mitolog%C3%ADa%29" TargetMode="External"/><Relationship Id="rId1594" Type="http://schemas.openxmlformats.org/officeDocument/2006/relationships/hyperlink" Target="http://es.wikipedia.org/wiki/Sol" TargetMode="External"/><Relationship Id="rId2200" Type="http://schemas.openxmlformats.org/officeDocument/2006/relationships/hyperlink" Target="http://es.wikipedia.org/wiki/Luminosidad" TargetMode="External"/><Relationship Id="rId93" Type="http://schemas.openxmlformats.org/officeDocument/2006/relationships/hyperlink" Target="http://es.wikipedia.org/wiki/Corona_solar" TargetMode="External"/><Relationship Id="rId617" Type="http://schemas.openxmlformats.org/officeDocument/2006/relationships/hyperlink" Target="http://es.wikipedia.org/wiki/UV_Ceti" TargetMode="External"/><Relationship Id="rId824" Type="http://schemas.openxmlformats.org/officeDocument/2006/relationships/hyperlink" Target="http://es.wikipedia.org/wiki/Delta_Cassiopeiae" TargetMode="External"/><Relationship Id="rId1247" Type="http://schemas.openxmlformats.org/officeDocument/2006/relationships/hyperlink" Target="http://es.wikipedia.org/wiki/Prometeo" TargetMode="External"/><Relationship Id="rId1454" Type="http://schemas.openxmlformats.org/officeDocument/2006/relationships/hyperlink" Target="http://es.wikipedia.org/wiki/Constelaci%C3%B3n" TargetMode="External"/><Relationship Id="rId1661" Type="http://schemas.openxmlformats.org/officeDocument/2006/relationships/hyperlink" Target="http://es.wikipedia.org/wiki/M101" TargetMode="External"/><Relationship Id="rId1899" Type="http://schemas.openxmlformats.org/officeDocument/2006/relationships/hyperlink" Target="http://es.wikipedia.org/wiki/Estrella" TargetMode="External"/><Relationship Id="rId1107" Type="http://schemas.openxmlformats.org/officeDocument/2006/relationships/hyperlink" Target="http://es.wikipedia.org/wiki/%C3%93rbita" TargetMode="External"/><Relationship Id="rId1314" Type="http://schemas.openxmlformats.org/officeDocument/2006/relationships/hyperlink" Target="http://es.wikipedia.org/wiki/Estrella" TargetMode="External"/><Relationship Id="rId1521" Type="http://schemas.openxmlformats.org/officeDocument/2006/relationships/hyperlink" Target="http://es.wikipedia.org/wiki/Volans" TargetMode="External"/><Relationship Id="rId1759" Type="http://schemas.openxmlformats.org/officeDocument/2006/relationships/hyperlink" Target="http://es.wikipedia.org/wiki/HD_209458_b" TargetMode="External"/><Relationship Id="rId1966" Type="http://schemas.openxmlformats.org/officeDocument/2006/relationships/hyperlink" Target="http://es.wikipedia.org/wiki/Siglo_XVIII" TargetMode="External"/><Relationship Id="rId1619" Type="http://schemas.openxmlformats.org/officeDocument/2006/relationships/hyperlink" Target="http://es.wikipedia.org/wiki/Constelaci%C3%B3n" TargetMode="External"/><Relationship Id="rId1826" Type="http://schemas.openxmlformats.org/officeDocument/2006/relationships/hyperlink" Target="http://es.wikipedia.org/wiki/Cassiopeia_%28constelaci%C3%B3n%29" TargetMode="External"/><Relationship Id="rId20" Type="http://schemas.openxmlformats.org/officeDocument/2006/relationships/hyperlink" Target="http://es.wikipedia.org/wiki/Observaci%C3%B3n_del_cielo" TargetMode="External"/><Relationship Id="rId2088" Type="http://schemas.openxmlformats.org/officeDocument/2006/relationships/hyperlink" Target="http://es.wikipedia.org/wiki/Cielo_profundo" TargetMode="External"/><Relationship Id="rId2295" Type="http://schemas.openxmlformats.org/officeDocument/2006/relationships/hyperlink" Target="http://es.wikipedia.org/wiki/Osa_Mayor" TargetMode="External"/><Relationship Id="rId267" Type="http://schemas.openxmlformats.org/officeDocument/2006/relationships/hyperlink" Target="http://es.wikipedia.org/wiki/Osa_Mayor" TargetMode="External"/><Relationship Id="rId474" Type="http://schemas.openxmlformats.org/officeDocument/2006/relationships/hyperlink" Target="http://es.wikipedia.org/wiki/C%C3%BAmulo_globular_M2" TargetMode="External"/><Relationship Id="rId2155" Type="http://schemas.openxmlformats.org/officeDocument/2006/relationships/hyperlink" Target="http://es.wikipedia.org/wiki/Lat%C3%ADn" TargetMode="External"/><Relationship Id="rId127" Type="http://schemas.openxmlformats.org/officeDocument/2006/relationships/hyperlink" Target="http://es.wikipedia.org/wiki/Helio" TargetMode="External"/><Relationship Id="rId681" Type="http://schemas.openxmlformats.org/officeDocument/2006/relationships/hyperlink" Target="http://es.wikipedia.org/wiki/Er%C3%ADgone" TargetMode="External"/><Relationship Id="rId779" Type="http://schemas.openxmlformats.org/officeDocument/2006/relationships/hyperlink" Target="http://es.wikipedia.org/wiki/Uranometria" TargetMode="External"/><Relationship Id="rId986" Type="http://schemas.openxmlformats.org/officeDocument/2006/relationships/hyperlink" Target="http://es.wikipedia.org/wiki/Sudam%C3%A9rica" TargetMode="External"/><Relationship Id="rId2362" Type="http://schemas.openxmlformats.org/officeDocument/2006/relationships/hyperlink" Target="http://es.wikipedia.org/wiki/NGC_6193" TargetMode="External"/><Relationship Id="rId334" Type="http://schemas.openxmlformats.org/officeDocument/2006/relationships/hyperlink" Target="http://es.wikipedia.org/wiki/Poblaci%C3%B3n_estelar" TargetMode="External"/><Relationship Id="rId541" Type="http://schemas.openxmlformats.org/officeDocument/2006/relationships/hyperlink" Target="http://es.wikipedia.org/wiki/Objeto_astron%C3%B3mico" TargetMode="External"/><Relationship Id="rId639" Type="http://schemas.openxmlformats.org/officeDocument/2006/relationships/hyperlink" Target="http://es.wikipedia.org/wiki/Friedrich_Georg_Wilhelm_von_Struve" TargetMode="External"/><Relationship Id="rId1171" Type="http://schemas.openxmlformats.org/officeDocument/2006/relationships/hyperlink" Target="http://es.wikipedia.org/wiki/Estrella_blanca_de_la_secuencia_principal" TargetMode="External"/><Relationship Id="rId1269" Type="http://schemas.openxmlformats.org/officeDocument/2006/relationships/hyperlink" Target="http://es.wikipedia.org/wiki/Serpiente" TargetMode="External"/><Relationship Id="rId1476" Type="http://schemas.openxmlformats.org/officeDocument/2006/relationships/hyperlink" Target="http://es.wikipedia.org/wiki/Estrella" TargetMode="External"/><Relationship Id="rId2015" Type="http://schemas.openxmlformats.org/officeDocument/2006/relationships/hyperlink" Target="http://es.wikipedia.org/wiki/Idioma_ingl%C3%A9s" TargetMode="External"/><Relationship Id="rId2222" Type="http://schemas.openxmlformats.org/officeDocument/2006/relationships/hyperlink" Target="http://es.wikipedia.org/wiki/Can_Mayor" TargetMode="External"/><Relationship Id="rId401" Type="http://schemas.openxmlformats.org/officeDocument/2006/relationships/hyperlink" Target="http://es.wikipedia.org/wiki/NASA" TargetMode="External"/><Relationship Id="rId846" Type="http://schemas.openxmlformats.org/officeDocument/2006/relationships/hyperlink" Target="http://es.wikipedia.org/wiki/Or%C3%A1culo" TargetMode="External"/><Relationship Id="rId1031" Type="http://schemas.openxmlformats.org/officeDocument/2006/relationships/hyperlink" Target="http://es.wikipedia.org/wiki/Estrella_binaria" TargetMode="External"/><Relationship Id="rId1129" Type="http://schemas.openxmlformats.org/officeDocument/2006/relationships/hyperlink" Target="http://es.wikipedia.org/wiki/Escorpi%C3%B3n" TargetMode="External"/><Relationship Id="rId1683" Type="http://schemas.openxmlformats.org/officeDocument/2006/relationships/hyperlink" Target="http://es.wikipedia.org/wiki/Cosmogon%C3%ADa" TargetMode="External"/><Relationship Id="rId1890" Type="http://schemas.openxmlformats.org/officeDocument/2006/relationships/hyperlink" Target="http://es.wikipedia.org/wiki/Johann_Bayer" TargetMode="External"/><Relationship Id="rId1988" Type="http://schemas.openxmlformats.org/officeDocument/2006/relationships/hyperlink" Target="http://es.wikipedia.org/wiki/Arquero_%28ej%C3%A9rcito%29" TargetMode="External"/><Relationship Id="rId706" Type="http://schemas.openxmlformats.org/officeDocument/2006/relationships/hyperlink" Target="http://es.wikipedia.org/wiki/Procyon_%28estrella%29" TargetMode="External"/><Relationship Id="rId913" Type="http://schemas.openxmlformats.org/officeDocument/2006/relationships/hyperlink" Target="http://es.wikipedia.org/wiki/Variable_azul_luminosa" TargetMode="External"/><Relationship Id="rId1336" Type="http://schemas.openxmlformats.org/officeDocument/2006/relationships/hyperlink" Target="http://es.wikipedia.org/wiki/Sol" TargetMode="External"/><Relationship Id="rId1543" Type="http://schemas.openxmlformats.org/officeDocument/2006/relationships/hyperlink" Target="http://es.wikipedia.org/wiki/Johann_Bayer" TargetMode="External"/><Relationship Id="rId1750" Type="http://schemas.openxmlformats.org/officeDocument/2006/relationships/hyperlink" Target="http://es.wikipedia.org/wiki/Cuadrante_de_Pegaso" TargetMode="External"/><Relationship Id="rId42" Type="http://schemas.openxmlformats.org/officeDocument/2006/relationships/hyperlink" Target="http://es.wikipedia.org/wiki/Nube_molecular" TargetMode="External"/><Relationship Id="rId1403" Type="http://schemas.openxmlformats.org/officeDocument/2006/relationships/hyperlink" Target="http://es.wikipedia.org/wiki/1687" TargetMode="External"/><Relationship Id="rId1610" Type="http://schemas.openxmlformats.org/officeDocument/2006/relationships/hyperlink" Target="http://es.wikipedia.org/wiki/M62" TargetMode="External"/><Relationship Id="rId1848" Type="http://schemas.openxmlformats.org/officeDocument/2006/relationships/hyperlink" Target="http://es.wikipedia.org/wiki/Planeta_extrasolar" TargetMode="External"/><Relationship Id="rId191" Type="http://schemas.openxmlformats.org/officeDocument/2006/relationships/hyperlink" Target="http://es.wikipedia.org/wiki/Pl%C3%A9yades_%28astronom%C3%ADa%29" TargetMode="External"/><Relationship Id="rId1708" Type="http://schemas.openxmlformats.org/officeDocument/2006/relationships/hyperlink" Target="http://es.wikipedia.org/wiki/Catasterismo" TargetMode="External"/><Relationship Id="rId1915" Type="http://schemas.openxmlformats.org/officeDocument/2006/relationships/hyperlink" Target="http://es.wikipedia.org/wiki/Br%C3%BAjula" TargetMode="External"/><Relationship Id="rId289" Type="http://schemas.openxmlformats.org/officeDocument/2006/relationships/hyperlink" Target="http://es.wikipedia.org/wiki/Velocidad_radial" TargetMode="External"/><Relationship Id="rId496" Type="http://schemas.openxmlformats.org/officeDocument/2006/relationships/hyperlink" Target="http://es.wikipedia.org/wiki/10_Aquilae" TargetMode="External"/><Relationship Id="rId2177" Type="http://schemas.openxmlformats.org/officeDocument/2006/relationships/hyperlink" Target="http://es.wikipedia.org/wiki/Zeus" TargetMode="External"/><Relationship Id="rId2384" Type="http://schemas.openxmlformats.org/officeDocument/2006/relationships/hyperlink" Target="http://es.wikipedia.org/wiki/Estrella_rezagada_azul" TargetMode="External"/><Relationship Id="rId149" Type="http://schemas.openxmlformats.org/officeDocument/2006/relationships/hyperlink" Target="http://es.wikipedia.org/wiki/Canopus_%28estrella%29" TargetMode="External"/><Relationship Id="rId356" Type="http://schemas.openxmlformats.org/officeDocument/2006/relationships/hyperlink" Target="http://es.wikipedia.org/wiki/Gravedad" TargetMode="External"/><Relationship Id="rId563" Type="http://schemas.openxmlformats.org/officeDocument/2006/relationships/hyperlink" Target="http://es.wikipedia.org/wiki/2003" TargetMode="External"/><Relationship Id="rId770" Type="http://schemas.openxmlformats.org/officeDocument/2006/relationships/hyperlink" Target="http://es.wikipedia.org/wiki/Estrella_doble_%C3%B3ptica" TargetMode="External"/><Relationship Id="rId1193" Type="http://schemas.openxmlformats.org/officeDocument/2006/relationships/hyperlink" Target="http://es.wikipedia.org/wiki/Linceo" TargetMode="External"/><Relationship Id="rId2037" Type="http://schemas.openxmlformats.org/officeDocument/2006/relationships/hyperlink" Target="http://es.wikipedia.org/wiki/S%C3%A1tiro" TargetMode="External"/><Relationship Id="rId2244" Type="http://schemas.openxmlformats.org/officeDocument/2006/relationships/hyperlink" Target="http://es.wikipedia.org/wiki/M50" TargetMode="External"/><Relationship Id="rId216" Type="http://schemas.openxmlformats.org/officeDocument/2006/relationships/hyperlink" Target="http://es.wikipedia.org/wiki/Sol" TargetMode="External"/><Relationship Id="rId423" Type="http://schemas.openxmlformats.org/officeDocument/2006/relationships/hyperlink" Target="http://es.wikipedia.org/wiki/Cat%C3%A1logo_Messier" TargetMode="External"/><Relationship Id="rId868" Type="http://schemas.openxmlformats.org/officeDocument/2006/relationships/hyperlink" Target="http://es.wikipedia.org/wiki/V%C3%ADa_L%C3%A1ctea" TargetMode="External"/><Relationship Id="rId1053" Type="http://schemas.openxmlformats.org/officeDocument/2006/relationships/hyperlink" Target="http://es.wikipedia.org/wiki/H%C3%A9rcules_%28constelaci%C3%B3n%29" TargetMode="External"/><Relationship Id="rId1260" Type="http://schemas.openxmlformats.org/officeDocument/2006/relationships/hyperlink" Target="http://es.wikipedia.org/wiki/Telescopio" TargetMode="External"/><Relationship Id="rId1498" Type="http://schemas.openxmlformats.org/officeDocument/2006/relationships/hyperlink" Target="http://es.wikipedia.org/wiki/Astronom%C3%ADa" TargetMode="External"/><Relationship Id="rId2104" Type="http://schemas.openxmlformats.org/officeDocument/2006/relationships/hyperlink" Target="http://es.wikipedia.org/wiki/Toro_%28animal%29" TargetMode="External"/><Relationship Id="rId630" Type="http://schemas.openxmlformats.org/officeDocument/2006/relationships/hyperlink" Target="http://es.wikipedia.org/wiki/Estrella" TargetMode="External"/><Relationship Id="rId728" Type="http://schemas.openxmlformats.org/officeDocument/2006/relationships/hyperlink" Target="http://es.wikipedia.org/wiki/Firmamento" TargetMode="External"/><Relationship Id="rId935" Type="http://schemas.openxmlformats.org/officeDocument/2006/relationships/hyperlink" Target="http://es.wikipedia.org/wiki/Constelaci%C3%B3n" TargetMode="External"/><Relationship Id="rId1358" Type="http://schemas.openxmlformats.org/officeDocument/2006/relationships/hyperlink" Target="http://es.wikipedia.org/wiki/Disco_circumestelar" TargetMode="External"/><Relationship Id="rId1565" Type="http://schemas.openxmlformats.org/officeDocument/2006/relationships/hyperlink" Target="http://es.wikipedia.org/wiki/Hemisferio_sur" TargetMode="External"/><Relationship Id="rId1772" Type="http://schemas.openxmlformats.org/officeDocument/2006/relationships/hyperlink" Target="http://es.wikipedia.org/wiki/Alpheratz" TargetMode="External"/><Relationship Id="rId2311" Type="http://schemas.openxmlformats.org/officeDocument/2006/relationships/hyperlink" Target="http://es.wikipedia.org/wiki/Diosa" TargetMode="External"/><Relationship Id="rId64" Type="http://schemas.openxmlformats.org/officeDocument/2006/relationships/hyperlink" Target="http://es.wikipedia.org/wiki/Planeta" TargetMode="External"/><Relationship Id="rId1120" Type="http://schemas.openxmlformats.org/officeDocument/2006/relationships/hyperlink" Target="http://es.wikipedia.org/wiki/Acuario_%28constelaci%C3%B3n%29" TargetMode="External"/><Relationship Id="rId1218" Type="http://schemas.openxmlformats.org/officeDocument/2006/relationships/hyperlink" Target="http://es.wikipedia.org/wiki/H%C3%A9rcules_%28mitolog%C3%ADa%29" TargetMode="External"/><Relationship Id="rId1425" Type="http://schemas.openxmlformats.org/officeDocument/2006/relationships/hyperlink" Target="http://es.wikipedia.org/wiki/Arneb" TargetMode="External"/><Relationship Id="rId1632" Type="http://schemas.openxmlformats.org/officeDocument/2006/relationships/hyperlink" Target="http://es.wikipedia.org/wiki/Helios" TargetMode="External"/><Relationship Id="rId1937" Type="http://schemas.openxmlformats.org/officeDocument/2006/relationships/hyperlink" Target="http://es.wikipedia.org/wiki/NGC_3372" TargetMode="External"/><Relationship Id="rId2199" Type="http://schemas.openxmlformats.org/officeDocument/2006/relationships/hyperlink" Target="http://es.wikipedia.org/wiki/Sistema_estelar" TargetMode="External"/><Relationship Id="rId280" Type="http://schemas.openxmlformats.org/officeDocument/2006/relationships/hyperlink" Target="http://es.wikipedia.org/wiki/Energ%C3%ADa" TargetMode="External"/><Relationship Id="rId140" Type="http://schemas.openxmlformats.org/officeDocument/2006/relationships/hyperlink" Target="http://es.wikipedia.org/wiki/Universidad_Harvard" TargetMode="External"/><Relationship Id="rId378" Type="http://schemas.openxmlformats.org/officeDocument/2006/relationships/hyperlink" Target="http://es.wikipedia.org/wiki/Herbig-Haro" TargetMode="External"/><Relationship Id="rId585" Type="http://schemas.openxmlformats.org/officeDocument/2006/relationships/hyperlink" Target="http://es.wikipedia.org/wiki/Capella" TargetMode="External"/><Relationship Id="rId792" Type="http://schemas.openxmlformats.org/officeDocument/2006/relationships/hyperlink" Target="http://es.wikipedia.org/wiki/Crono" TargetMode="External"/><Relationship Id="rId2059" Type="http://schemas.openxmlformats.org/officeDocument/2006/relationships/hyperlink" Target="http://es.wikipedia.org/wiki/Asclepio" TargetMode="External"/><Relationship Id="rId2266" Type="http://schemas.openxmlformats.org/officeDocument/2006/relationships/hyperlink" Target="http://es.wikipedia.org/wiki/Sistema_estelar" TargetMode="External"/><Relationship Id="rId6" Type="http://schemas.openxmlformats.org/officeDocument/2006/relationships/hyperlink" Target="http://es.wikipedia.org/wiki/Objeto_astron%C3%B3mico" TargetMode="External"/><Relationship Id="rId238" Type="http://schemas.openxmlformats.org/officeDocument/2006/relationships/hyperlink" Target="http://es.wikipedia.org/wiki/Densidad" TargetMode="External"/><Relationship Id="rId445" Type="http://schemas.openxmlformats.org/officeDocument/2006/relationships/hyperlink" Target="http://es.wikipedia.org/wiki/Galaxia_de_Andr%C3%B3meda" TargetMode="External"/><Relationship Id="rId652" Type="http://schemas.openxmlformats.org/officeDocument/2006/relationships/hyperlink" Target="http://es.wikipedia.org/wiki/Hidra_%28constelaci%C3%B3n%29" TargetMode="External"/><Relationship Id="rId1075" Type="http://schemas.openxmlformats.org/officeDocument/2006/relationships/hyperlink" Target="http://es.wikipedia.org/wiki/Hesp%C3%A9rides" TargetMode="External"/><Relationship Id="rId1282" Type="http://schemas.openxmlformats.org/officeDocument/2006/relationships/hyperlink" Target="http://es.wikipedia.org/wiki/Nicolas_Louis_de_Lacaille" TargetMode="External"/><Relationship Id="rId2126" Type="http://schemas.openxmlformats.org/officeDocument/2006/relationships/hyperlink" Target="http://es.wikipedia.org/wiki/Elnath" TargetMode="External"/><Relationship Id="rId2333" Type="http://schemas.openxmlformats.org/officeDocument/2006/relationships/hyperlink" Target="http://es.wikipedia.org/wiki/1967" TargetMode="External"/><Relationship Id="rId305" Type="http://schemas.openxmlformats.org/officeDocument/2006/relationships/hyperlink" Target="http://es.wikipedia.org/wiki/Candela_est%C3%A1ndar" TargetMode="External"/><Relationship Id="rId512" Type="http://schemas.openxmlformats.org/officeDocument/2006/relationships/hyperlink" Target="http://es.wikipedia.org/wiki/C%C3%ADclopes" TargetMode="External"/><Relationship Id="rId957" Type="http://schemas.openxmlformats.org/officeDocument/2006/relationships/hyperlink" Target="http://es.wikipedia.org/wiki/Zeus" TargetMode="External"/><Relationship Id="rId1142" Type="http://schemas.openxmlformats.org/officeDocument/2006/relationships/hyperlink" Target="http://es.wikipedia.org/wiki/Nicolas_Louis_de_Lacaille" TargetMode="External"/><Relationship Id="rId1587" Type="http://schemas.openxmlformats.org/officeDocument/2006/relationships/hyperlink" Target="http://es.wikipedia.org/wiki/Aquila_%28constelaci%C3%B3n%29" TargetMode="External"/><Relationship Id="rId1794" Type="http://schemas.openxmlformats.org/officeDocument/2006/relationships/hyperlink" Target="http://es.wikipedia.org/wiki/Estrella_variable_eruptiva" TargetMode="External"/><Relationship Id="rId86" Type="http://schemas.openxmlformats.org/officeDocument/2006/relationships/hyperlink" Target="http://es.wikipedia.org/w/index.php?title=Disco_gal%C3%A1ctico&amp;action=edit&amp;redlink=1" TargetMode="External"/><Relationship Id="rId817" Type="http://schemas.openxmlformats.org/officeDocument/2006/relationships/hyperlink" Target="http://es.wikipedia.org/wiki/Norte" TargetMode="External"/><Relationship Id="rId1002" Type="http://schemas.openxmlformats.org/officeDocument/2006/relationships/hyperlink" Target="http://es.wikipedia.org/wiki/Aluminio" TargetMode="External"/><Relationship Id="rId1447" Type="http://schemas.openxmlformats.org/officeDocument/2006/relationships/hyperlink" Target="http://es.wikipedia.org/wiki/Idioma_griego" TargetMode="External"/><Relationship Id="rId1654" Type="http://schemas.openxmlformats.org/officeDocument/2006/relationships/hyperlink" Target="http://es.wikipedia.org/wiki/Sistema_Solar" TargetMode="External"/><Relationship Id="rId1861" Type="http://schemas.openxmlformats.org/officeDocument/2006/relationships/hyperlink" Target="http://es.wikipedia.org/wiki/Frederick_de_Houtman" TargetMode="External"/><Relationship Id="rId1307" Type="http://schemas.openxmlformats.org/officeDocument/2006/relationships/hyperlink" Target="http://es.wikipedia.org/wiki/Eta2_Hydri" TargetMode="External"/><Relationship Id="rId1514" Type="http://schemas.openxmlformats.org/officeDocument/2006/relationships/hyperlink" Target="http://es.wikipedia.org/wiki/Dorado_%28constelaci%C3%B3n%29" TargetMode="External"/><Relationship Id="rId1721" Type="http://schemas.openxmlformats.org/officeDocument/2006/relationships/hyperlink" Target="http://es.wikipedia.org/wiki/Siglo_XVII" TargetMode="External"/><Relationship Id="rId1959" Type="http://schemas.openxmlformats.org/officeDocument/2006/relationships/hyperlink" Target="http://es.wikipedia.org/wiki/Lat%C3%ADn" TargetMode="External"/><Relationship Id="rId13" Type="http://schemas.openxmlformats.org/officeDocument/2006/relationships/hyperlink" Target="http://es.wikipedia.org/wiki/Gas" TargetMode="External"/><Relationship Id="rId1819" Type="http://schemas.openxmlformats.org/officeDocument/2006/relationships/hyperlink" Target="http://es.wikipedia.org/wiki/Medusa_%28mitolog%C3%ADa%29" TargetMode="External"/><Relationship Id="rId2190" Type="http://schemas.openxmlformats.org/officeDocument/2006/relationships/hyperlink" Target="http://es.wikipedia.org/wiki/Frederick_de_Houtman" TargetMode="External"/><Relationship Id="rId2288" Type="http://schemas.openxmlformats.org/officeDocument/2006/relationships/hyperlink" Target="http://es.wikipedia.org/wiki/Este" TargetMode="External"/><Relationship Id="rId162" Type="http://schemas.openxmlformats.org/officeDocument/2006/relationships/hyperlink" Target="http://es.wikipedia.org/wiki/C%C3%BAmulo_globular" TargetMode="External"/><Relationship Id="rId467" Type="http://schemas.openxmlformats.org/officeDocument/2006/relationships/hyperlink" Target="http://es.wikipedia.org/wiki/Magnitud_aparente" TargetMode="External"/><Relationship Id="rId1097" Type="http://schemas.openxmlformats.org/officeDocument/2006/relationships/hyperlink" Target="http://es.wikipedia.org/wiki/Gamma_Equulei" TargetMode="External"/><Relationship Id="rId2050" Type="http://schemas.openxmlformats.org/officeDocument/2006/relationships/hyperlink" Target="http://es.wikipedia.org/wiki/Altair" TargetMode="External"/><Relationship Id="rId2148" Type="http://schemas.openxmlformats.org/officeDocument/2006/relationships/hyperlink" Target="http://es.wikipedia.org/wiki/Europa_%28mitolog%C3%ADa%29" TargetMode="External"/><Relationship Id="rId674" Type="http://schemas.openxmlformats.org/officeDocument/2006/relationships/hyperlink" Target="http://es.wikipedia.org/wiki/Zeus" TargetMode="External"/><Relationship Id="rId881" Type="http://schemas.openxmlformats.org/officeDocument/2006/relationships/hyperlink" Target="http://es.wikipedia.org/wiki/A%C3%B1o_luz" TargetMode="External"/><Relationship Id="rId979" Type="http://schemas.openxmlformats.org/officeDocument/2006/relationships/hyperlink" Target="http://es.wikipedia.org/wiki/Polo_celeste" TargetMode="External"/><Relationship Id="rId2355" Type="http://schemas.openxmlformats.org/officeDocument/2006/relationships/hyperlink" Target="http://es.wikipedia.org/wiki/Excitaci%C3%B3n" TargetMode="External"/><Relationship Id="rId327" Type="http://schemas.openxmlformats.org/officeDocument/2006/relationships/hyperlink" Target="http://es.wikipedia.org/wiki/V%C3%ADa_L%C3%A1ctea" TargetMode="External"/><Relationship Id="rId534" Type="http://schemas.openxmlformats.org/officeDocument/2006/relationships/hyperlink" Target="http://es.wikipedia.org/wiki/Sirrah" TargetMode="External"/><Relationship Id="rId741" Type="http://schemas.openxmlformats.org/officeDocument/2006/relationships/hyperlink" Target="http://es.wikipedia.org/wiki/Den%C3%A9bola" TargetMode="External"/><Relationship Id="rId839" Type="http://schemas.openxmlformats.org/officeDocument/2006/relationships/hyperlink" Target="http://es.wikipedia.org/wiki/Cefeo" TargetMode="External"/><Relationship Id="rId1164" Type="http://schemas.openxmlformats.org/officeDocument/2006/relationships/hyperlink" Target="http://es.wikipedia.org/wiki/Plut%C3%B3n_%28planeta_enano%29" TargetMode="External"/><Relationship Id="rId1371" Type="http://schemas.openxmlformats.org/officeDocument/2006/relationships/hyperlink" Target="http://es.wikipedia.org/wiki/Micr%C3%B3metro_%28unidad_de_longitud%29" TargetMode="External"/><Relationship Id="rId1469" Type="http://schemas.openxmlformats.org/officeDocument/2006/relationships/hyperlink" Target="http://es.wikipedia.org/wiki/Enana_blanca" TargetMode="External"/><Relationship Id="rId2008" Type="http://schemas.openxmlformats.org/officeDocument/2006/relationships/hyperlink" Target="http://es.wikipedia.org/wiki/Epsilon_Sagittarii" TargetMode="External"/><Relationship Id="rId2215" Type="http://schemas.openxmlformats.org/officeDocument/2006/relationships/hyperlink" Target="http://es.wikipedia.org/wiki/Siglo_XVI" TargetMode="External"/><Relationship Id="rId601" Type="http://schemas.openxmlformats.org/officeDocument/2006/relationships/hyperlink" Target="http://es.wikipedia.org/w/index.php?title=Agua_%28astronom%C3%ADa%29&amp;action=edit&amp;redlink=1" TargetMode="External"/><Relationship Id="rId1024" Type="http://schemas.openxmlformats.org/officeDocument/2006/relationships/hyperlink" Target="http://es.wikipedia.org/wiki/IAU" TargetMode="External"/><Relationship Id="rId1231" Type="http://schemas.openxmlformats.org/officeDocument/2006/relationships/hyperlink" Target="http://es.wikipedia.org/wiki/H%C3%A9rcules_%28mitolog%C3%ADa%29" TargetMode="External"/><Relationship Id="rId1676" Type="http://schemas.openxmlformats.org/officeDocument/2006/relationships/hyperlink" Target="http://es.wikipedia.org/wiki/Ori%C3%B3n_%28constelaci%C3%B3n%29" TargetMode="External"/><Relationship Id="rId1883" Type="http://schemas.openxmlformats.org/officeDocument/2006/relationships/hyperlink" Target="http://es.wikipedia.org/wiki/Pa%C3%ADses_Bajos" TargetMode="External"/><Relationship Id="rId906" Type="http://schemas.openxmlformats.org/officeDocument/2006/relationships/hyperlink" Target="http://es.wikipedia.org/wiki/Estrella_doble_%28astronom%C3%ADa%29" TargetMode="External"/><Relationship Id="rId1329" Type="http://schemas.openxmlformats.org/officeDocument/2006/relationships/hyperlink" Target="http://es.wikipedia.org/wiki/1597" TargetMode="External"/><Relationship Id="rId1536" Type="http://schemas.openxmlformats.org/officeDocument/2006/relationships/hyperlink" Target="http://es.wikipedia.org/wiki/Lat%C3%ADn" TargetMode="External"/><Relationship Id="rId1743" Type="http://schemas.openxmlformats.org/officeDocument/2006/relationships/hyperlink" Target="http://es.wikipedia.org/wiki/Pegaso" TargetMode="External"/><Relationship Id="rId1950" Type="http://schemas.openxmlformats.org/officeDocument/2006/relationships/hyperlink" Target="http://es.wikipedia.org/wiki/Apolonio_de_Rodas" TargetMode="External"/><Relationship Id="rId35" Type="http://schemas.openxmlformats.org/officeDocument/2006/relationships/hyperlink" Target="http://es.wikipedia.org/wiki/Constante_de_Boltzmann" TargetMode="External"/><Relationship Id="rId1603" Type="http://schemas.openxmlformats.org/officeDocument/2006/relationships/hyperlink" Target="http://es.wikipedia.org/wiki/Galaxia" TargetMode="External"/><Relationship Id="rId1810" Type="http://schemas.openxmlformats.org/officeDocument/2006/relationships/hyperlink" Target="http://es.wikipedia.org/wiki/Perseo" TargetMode="External"/><Relationship Id="rId184" Type="http://schemas.openxmlformats.org/officeDocument/2006/relationships/hyperlink" Target="http://es.wikipedia.org/wiki/Absorci%C3%B3n_interestelar" TargetMode="External"/><Relationship Id="rId391" Type="http://schemas.openxmlformats.org/officeDocument/2006/relationships/hyperlink" Target="http://es.wikipedia.org/wiki/Lyra" TargetMode="External"/><Relationship Id="rId1908" Type="http://schemas.openxmlformats.org/officeDocument/2006/relationships/hyperlink" Target="http://es.wikipedia.org/wiki/Argo_Navis" TargetMode="External"/><Relationship Id="rId2072" Type="http://schemas.openxmlformats.org/officeDocument/2006/relationships/hyperlink" Target="http://es.wikipedia.org/wiki/Claudio_Ptolomeo" TargetMode="External"/><Relationship Id="rId251" Type="http://schemas.openxmlformats.org/officeDocument/2006/relationships/hyperlink" Target="http://es.wikipedia.org/wiki/Galaxia_el%C3%ADptica" TargetMode="External"/><Relationship Id="rId489" Type="http://schemas.openxmlformats.org/officeDocument/2006/relationships/hyperlink" Target="http://es.wikipedia.org/wiki/117" TargetMode="External"/><Relationship Id="rId696" Type="http://schemas.openxmlformats.org/officeDocument/2006/relationships/hyperlink" Target="http://es.wikipedia.org/wiki/Simple_vista" TargetMode="External"/><Relationship Id="rId2377" Type="http://schemas.openxmlformats.org/officeDocument/2006/relationships/hyperlink" Target="http://es.wikipedia.org/wiki/C%C3%BAmulo_globular" TargetMode="External"/><Relationship Id="rId349" Type="http://schemas.openxmlformats.org/officeDocument/2006/relationships/hyperlink" Target="http://es.wikipedia.org/wiki/Materia" TargetMode="External"/><Relationship Id="rId556" Type="http://schemas.openxmlformats.org/officeDocument/2006/relationships/hyperlink" Target="http://es.wikipedia.org/wiki/Mesarthim" TargetMode="External"/><Relationship Id="rId763" Type="http://schemas.openxmlformats.org/officeDocument/2006/relationships/hyperlink" Target="http://es.wikipedia.org/wiki/Cobre" TargetMode="External"/><Relationship Id="rId1186" Type="http://schemas.openxmlformats.org/officeDocument/2006/relationships/hyperlink" Target="http://es.wikipedia.org/wiki/Leda" TargetMode="External"/><Relationship Id="rId1393" Type="http://schemas.openxmlformats.org/officeDocument/2006/relationships/hyperlink" Target="http://es.wikipedia.org/wiki/Israelita" TargetMode="External"/><Relationship Id="rId2237" Type="http://schemas.openxmlformats.org/officeDocument/2006/relationships/hyperlink" Target="http://es.wikipedia.org/wiki/Nebulosa" TargetMode="External"/><Relationship Id="rId111" Type="http://schemas.openxmlformats.org/officeDocument/2006/relationships/hyperlink" Target="http://es.wikipedia.org/wiki/Cadena_prot%C3%B3n-prot%C3%B3n" TargetMode="External"/><Relationship Id="rId209" Type="http://schemas.openxmlformats.org/officeDocument/2006/relationships/hyperlink" Target="http://es.wikipedia.org/wiki/Tierra" TargetMode="External"/><Relationship Id="rId416" Type="http://schemas.openxmlformats.org/officeDocument/2006/relationships/hyperlink" Target="http://es.wikipedia.org/wiki/Sistema_planetario" TargetMode="External"/><Relationship Id="rId970" Type="http://schemas.openxmlformats.org/officeDocument/2006/relationships/hyperlink" Target="http://es.wikipedia.org/w/index.php?title=Mar_%28astronom%C3%ADa%29&amp;action=edit&amp;redlink=1" TargetMode="External"/><Relationship Id="rId1046" Type="http://schemas.openxmlformats.org/officeDocument/2006/relationships/hyperlink" Target="http://es.wikipedia.org/wiki/Poseid%C3%B3n" TargetMode="External"/><Relationship Id="rId1253" Type="http://schemas.openxmlformats.org/officeDocument/2006/relationships/hyperlink" Target="http://es.wikipedia.org/wiki/Hydrus" TargetMode="External"/><Relationship Id="rId1698" Type="http://schemas.openxmlformats.org/officeDocument/2006/relationships/hyperlink" Target="http://es.wikipedia.org/wiki/Cuatro" TargetMode="External"/><Relationship Id="rId623" Type="http://schemas.openxmlformats.org/officeDocument/2006/relationships/hyperlink" Target="http://es.wikipedia.org/wiki/4_Vesta" TargetMode="External"/><Relationship Id="rId830" Type="http://schemas.openxmlformats.org/officeDocument/2006/relationships/hyperlink" Target="http://es.wikipedia.org/wiki/Nereo" TargetMode="External"/><Relationship Id="rId928" Type="http://schemas.openxmlformats.org/officeDocument/2006/relationships/hyperlink" Target="http://es.wikipedia.org/wiki/Siglo_XVIII" TargetMode="External"/><Relationship Id="rId1460" Type="http://schemas.openxmlformats.org/officeDocument/2006/relationships/hyperlink" Target="http://es.wikipedia.org/wiki/Auriga_%28constelaci%C3%B3n%29" TargetMode="External"/><Relationship Id="rId1558" Type="http://schemas.openxmlformats.org/officeDocument/2006/relationships/hyperlink" Target="http://es.wikipedia.org/wiki/1991" TargetMode="External"/><Relationship Id="rId1765" Type="http://schemas.openxmlformats.org/officeDocument/2006/relationships/hyperlink" Target="http://es.wikipedia.org/wiki/Hipocrene" TargetMode="External"/><Relationship Id="rId2304" Type="http://schemas.openxmlformats.org/officeDocument/2006/relationships/hyperlink" Target="http://es.wikipedia.org/wiki/Vindemiatrix" TargetMode="External"/><Relationship Id="rId57" Type="http://schemas.openxmlformats.org/officeDocument/2006/relationships/hyperlink" Target="http://es.wikipedia.org/wiki/Viento_solar" TargetMode="External"/><Relationship Id="rId1113" Type="http://schemas.openxmlformats.org/officeDocument/2006/relationships/hyperlink" Target="http://es.wikipedia.org/wiki/Achernar" TargetMode="External"/><Relationship Id="rId1320" Type="http://schemas.openxmlformats.org/officeDocument/2006/relationships/hyperlink" Target="http://es.wikipedia.org/wiki/Leopardo" TargetMode="External"/><Relationship Id="rId1418" Type="http://schemas.openxmlformats.org/officeDocument/2006/relationships/hyperlink" Target="http://es.wikipedia.org/wiki/Liebre" TargetMode="External"/><Relationship Id="rId1972" Type="http://schemas.openxmlformats.org/officeDocument/2006/relationships/hyperlink" Target="http://es.wikipedia.org/wiki/Siglo_XVIII" TargetMode="External"/><Relationship Id="rId1625" Type="http://schemas.openxmlformats.org/officeDocument/2006/relationships/hyperlink" Target="http://es.wikipedia.org/wiki/Gigante_%28mitolog%C3%ADa%29" TargetMode="External"/><Relationship Id="rId1832" Type="http://schemas.openxmlformats.org/officeDocument/2006/relationships/hyperlink" Target="http://es.wikipedia.org/wiki/Constelaci%C3%B3n" TargetMode="External"/><Relationship Id="rId2094" Type="http://schemas.openxmlformats.org/officeDocument/2006/relationships/hyperlink" Target="http://es.wikipedia.org/wiki/Asclepio" TargetMode="External"/><Relationship Id="rId273" Type="http://schemas.openxmlformats.org/officeDocument/2006/relationships/hyperlink" Target="http://es.wikipedia.org/wiki/Litio" TargetMode="External"/><Relationship Id="rId480" Type="http://schemas.openxmlformats.org/officeDocument/2006/relationships/hyperlink" Target="http://es.wikipedia.org/wiki/Claudio_Ptolomeo" TargetMode="External"/><Relationship Id="rId2161" Type="http://schemas.openxmlformats.org/officeDocument/2006/relationships/hyperlink" Target="http://es.wikipedia.org/wiki/Tri%C3%A1ngulo" TargetMode="External"/><Relationship Id="rId133" Type="http://schemas.openxmlformats.org/officeDocument/2006/relationships/hyperlink" Target="http://es.wikipedia.org/wiki/Kilogramo" TargetMode="External"/><Relationship Id="rId340" Type="http://schemas.openxmlformats.org/officeDocument/2006/relationships/hyperlink" Target="http://es.wikipedia.org/wiki/Super_c%C3%BAmulo_estelar" TargetMode="External"/><Relationship Id="rId578" Type="http://schemas.openxmlformats.org/officeDocument/2006/relationships/hyperlink" Target="http://es.wikipedia.org/wiki/Cochero" TargetMode="External"/><Relationship Id="rId785" Type="http://schemas.openxmlformats.org/officeDocument/2006/relationships/hyperlink" Target="http://es.wikipedia.org/wiki/Zod%C3%ADaco" TargetMode="External"/><Relationship Id="rId992" Type="http://schemas.openxmlformats.org/officeDocument/2006/relationships/hyperlink" Target="http://es.wikipedia.org/wiki/Antes_de_Cristo" TargetMode="External"/><Relationship Id="rId2021" Type="http://schemas.openxmlformats.org/officeDocument/2006/relationships/hyperlink" Target="http://es.wikipedia.org/wiki/Centro_gal%C3%A1ctico" TargetMode="External"/><Relationship Id="rId2259" Type="http://schemas.openxmlformats.org/officeDocument/2006/relationships/hyperlink" Target="http://es.wikipedia.org/wiki/Puppis" TargetMode="External"/><Relationship Id="rId200" Type="http://schemas.openxmlformats.org/officeDocument/2006/relationships/hyperlink" Target="http://es.wikipedia.org/wiki/Galileo" TargetMode="External"/><Relationship Id="rId438" Type="http://schemas.openxmlformats.org/officeDocument/2006/relationships/hyperlink" Target="http://es.wikipedia.org/wiki/1944" TargetMode="External"/><Relationship Id="rId645" Type="http://schemas.openxmlformats.org/officeDocument/2006/relationships/hyperlink" Target="http://es.wikipedia.org/wiki/Astrolog%C3%ADa" TargetMode="External"/><Relationship Id="rId852" Type="http://schemas.openxmlformats.org/officeDocument/2006/relationships/hyperlink" Target="http://es.wikipedia.org/wiki/Delta_Cephei" TargetMode="External"/><Relationship Id="rId1068" Type="http://schemas.openxmlformats.org/officeDocument/2006/relationships/hyperlink" Target="http://es.wikipedia.org/wiki/AG_Draconis" TargetMode="External"/><Relationship Id="rId1275" Type="http://schemas.openxmlformats.org/officeDocument/2006/relationships/hyperlink" Target="http://es.wikipedia.org/wiki/Hidra_de_Lerna" TargetMode="External"/><Relationship Id="rId1482" Type="http://schemas.openxmlformats.org/officeDocument/2006/relationships/hyperlink" Target="http://es.wikipedia.org/wiki/GQ_Lupi" TargetMode="External"/><Relationship Id="rId2119" Type="http://schemas.openxmlformats.org/officeDocument/2006/relationships/hyperlink" Target="http://es.wikipedia.org/wiki/Aldebar%C3%A1n" TargetMode="External"/><Relationship Id="rId2326" Type="http://schemas.openxmlformats.org/officeDocument/2006/relationships/hyperlink" Target="http://es.wikipedia.org/wiki/Sagita" TargetMode="External"/><Relationship Id="rId505" Type="http://schemas.openxmlformats.org/officeDocument/2006/relationships/hyperlink" Target="http://es.wikipedia.org/wiki/Constelaci%C3%B3n" TargetMode="External"/><Relationship Id="rId712" Type="http://schemas.openxmlformats.org/officeDocument/2006/relationships/hyperlink" Target="http://es.wikipedia.org/wiki/Ori%C3%B3n_%28constelaci%C3%B3n%29" TargetMode="External"/><Relationship Id="rId1135" Type="http://schemas.openxmlformats.org/officeDocument/2006/relationships/hyperlink" Target="http://es.wikipedia.org/wiki/Zubenelgenubi" TargetMode="External"/><Relationship Id="rId1342" Type="http://schemas.openxmlformats.org/officeDocument/2006/relationships/hyperlink" Target="http://es.wikipedia.org/wiki/Uni%C3%B3n_Astron%C3%B3mica_Internacional" TargetMode="External"/><Relationship Id="rId1787" Type="http://schemas.openxmlformats.org/officeDocument/2006/relationships/hyperlink" Target="http://es.wikipedia.org/wiki/Beta_Canum_Venaticorum" TargetMode="External"/><Relationship Id="rId1994" Type="http://schemas.openxmlformats.org/officeDocument/2006/relationships/hyperlink" Target="http://es.wikipedia.org/wiki/Estrella" TargetMode="External"/><Relationship Id="rId79" Type="http://schemas.openxmlformats.org/officeDocument/2006/relationships/hyperlink" Target="http://es.wikipedia.org/wiki/Estrella_compacta" TargetMode="External"/><Relationship Id="rId1202" Type="http://schemas.openxmlformats.org/officeDocument/2006/relationships/hyperlink" Target="http://es.wikipedia.org/wiki/1595" TargetMode="External"/><Relationship Id="rId1647" Type="http://schemas.openxmlformats.org/officeDocument/2006/relationships/hyperlink" Target="http://es.wikipedia.org/wiki/Benetnasch" TargetMode="External"/><Relationship Id="rId1854" Type="http://schemas.openxmlformats.org/officeDocument/2006/relationships/hyperlink" Target="http://es.wikipedia.org/wiki/A%C3%B1o_luz" TargetMode="External"/><Relationship Id="rId1507" Type="http://schemas.openxmlformats.org/officeDocument/2006/relationships/hyperlink" Target="http://es.wikipedia.org/wiki/Nicolas_Louis_de_Lacaille" TargetMode="External"/><Relationship Id="rId1714" Type="http://schemas.openxmlformats.org/officeDocument/2006/relationships/hyperlink" Target="http://es.wikipedia.org/wiki/Pieter_Dirkszoon_Keyser" TargetMode="External"/><Relationship Id="rId295" Type="http://schemas.openxmlformats.org/officeDocument/2006/relationships/hyperlink" Target="http://es.wikipedia.org/wiki/Secuencia_principal" TargetMode="External"/><Relationship Id="rId1921" Type="http://schemas.openxmlformats.org/officeDocument/2006/relationships/hyperlink" Target="http://es.wikipedia.org/wiki/Carina" TargetMode="External"/><Relationship Id="rId2183" Type="http://schemas.openxmlformats.org/officeDocument/2006/relationships/hyperlink" Target="http://es.wikipedia.org/wiki/1603" TargetMode="External"/><Relationship Id="rId155" Type="http://schemas.openxmlformats.org/officeDocument/2006/relationships/hyperlink" Target="http://es.wikipedia.org/wiki/Upsilon_Andromedae" TargetMode="External"/><Relationship Id="rId362" Type="http://schemas.openxmlformats.org/officeDocument/2006/relationships/hyperlink" Target="http://es.wikipedia.org/wiki/Nebulosa_Cabeza_de_Caballo" TargetMode="External"/><Relationship Id="rId1297" Type="http://schemas.openxmlformats.org/officeDocument/2006/relationships/hyperlink" Target="http://es.wikipedia.org/wiki/Hidra_%28constelaci%C3%B3n%29" TargetMode="External"/><Relationship Id="rId2043" Type="http://schemas.openxmlformats.org/officeDocument/2006/relationships/hyperlink" Target="http://es.wikipedia.org/wiki/Constelaci%C3%B3n" TargetMode="External"/><Relationship Id="rId2250" Type="http://schemas.openxmlformats.org/officeDocument/2006/relationships/hyperlink" Target="http://es.wikipedia.org/wiki/Heinrich_Wilhelm_Olbers" TargetMode="External"/><Relationship Id="rId222" Type="http://schemas.openxmlformats.org/officeDocument/2006/relationships/hyperlink" Target="http://es.wikipedia.org/wiki/Clasificaci%C3%B3n_estelar" TargetMode="External"/><Relationship Id="rId667" Type="http://schemas.openxmlformats.org/officeDocument/2006/relationships/hyperlink" Target="http://es.wikipedia.org/wiki/NGC_2775" TargetMode="External"/><Relationship Id="rId874" Type="http://schemas.openxmlformats.org/officeDocument/2006/relationships/hyperlink" Target="http://es.wikipedia.org/wiki/Heracles" TargetMode="External"/><Relationship Id="rId2110" Type="http://schemas.openxmlformats.org/officeDocument/2006/relationships/hyperlink" Target="http://es.wikipedia.org/wiki/Norte" TargetMode="External"/><Relationship Id="rId2348" Type="http://schemas.openxmlformats.org/officeDocument/2006/relationships/hyperlink" Target="http://es.wikipedia.org/wiki/5_de_octubre" TargetMode="External"/><Relationship Id="rId527" Type="http://schemas.openxmlformats.org/officeDocument/2006/relationships/hyperlink" Target="http://es.wikipedia.org/wiki/Constelaci%C3%B3n" TargetMode="External"/><Relationship Id="rId734" Type="http://schemas.openxmlformats.org/officeDocument/2006/relationships/hyperlink" Target="http://es.wikipedia.org/wiki/Leo_%28constelaci%C3%B3n%29" TargetMode="External"/><Relationship Id="rId941" Type="http://schemas.openxmlformats.org/officeDocument/2006/relationships/hyperlink" Target="http://es.wikipedia.org/wiki/Estrella" TargetMode="External"/><Relationship Id="rId1157" Type="http://schemas.openxmlformats.org/officeDocument/2006/relationships/hyperlink" Target="http://es.wikipedia.org/wiki/Gemelos_%28biolog%C3%ADa%29" TargetMode="External"/><Relationship Id="rId1364" Type="http://schemas.openxmlformats.org/officeDocument/2006/relationships/hyperlink" Target="http://es.wikipedia.org/wiki/Subra" TargetMode="External"/><Relationship Id="rId1571" Type="http://schemas.openxmlformats.org/officeDocument/2006/relationships/hyperlink" Target="http://es.wikipedia.org/wiki/Lat%C3%ADn" TargetMode="External"/><Relationship Id="rId2208" Type="http://schemas.openxmlformats.org/officeDocument/2006/relationships/hyperlink" Target="http://es.wikipedia.org/wiki/Sol" TargetMode="External"/><Relationship Id="rId70" Type="http://schemas.openxmlformats.org/officeDocument/2006/relationships/hyperlink" Target="http://es.wikipedia.org/wiki/C%C3%BAmulo_estelar" TargetMode="External"/><Relationship Id="rId801" Type="http://schemas.openxmlformats.org/officeDocument/2006/relationships/hyperlink" Target="http://es.wikipedia.org/wiki/Cornucopia" TargetMode="External"/><Relationship Id="rId1017" Type="http://schemas.openxmlformats.org/officeDocument/2006/relationships/hyperlink" Target="http://es.wikipedia.org/wiki/Mitolog%C3%ADa_griega" TargetMode="External"/><Relationship Id="rId1224" Type="http://schemas.openxmlformats.org/officeDocument/2006/relationships/hyperlink" Target="http://es.wikipedia.org/wiki/A%C3%B1o_luz" TargetMode="External"/><Relationship Id="rId1431" Type="http://schemas.openxmlformats.org/officeDocument/2006/relationships/hyperlink" Target="http://es.wikipedia.org/wiki/Gliese_229" TargetMode="External"/><Relationship Id="rId1669" Type="http://schemas.openxmlformats.org/officeDocument/2006/relationships/hyperlink" Target="http://es.wikipedia.org/wiki/Calisto_%28mitolog%C3%ADa%29" TargetMode="External"/><Relationship Id="rId1876" Type="http://schemas.openxmlformats.org/officeDocument/2006/relationships/hyperlink" Target="http://es.wikipedia.org/wiki/Mensa" TargetMode="External"/><Relationship Id="rId1529" Type="http://schemas.openxmlformats.org/officeDocument/2006/relationships/hyperlink" Target="http://es.wikipedia.org/wiki/Lat%C3%ADn" TargetMode="External"/><Relationship Id="rId1736" Type="http://schemas.openxmlformats.org/officeDocument/2006/relationships/hyperlink" Target="http://es.wikipedia.org/wiki/Asiria" TargetMode="External"/><Relationship Id="rId1943" Type="http://schemas.openxmlformats.org/officeDocument/2006/relationships/hyperlink" Target="http://es.wikipedia.org/wiki/HD_84810" TargetMode="External"/><Relationship Id="rId28" Type="http://schemas.openxmlformats.org/officeDocument/2006/relationships/hyperlink" Target="http://es.wikipedia.org/wiki/Masa_solar" TargetMode="External"/><Relationship Id="rId1803" Type="http://schemas.openxmlformats.org/officeDocument/2006/relationships/hyperlink" Target="http://es.wikipedia.org/wiki/M51" TargetMode="External"/><Relationship Id="rId177" Type="http://schemas.openxmlformats.org/officeDocument/2006/relationships/hyperlink" Target="http://es.wikipedia.org/wiki/C%C3%BAmulo_globular" TargetMode="External"/><Relationship Id="rId384" Type="http://schemas.openxmlformats.org/officeDocument/2006/relationships/hyperlink" Target="http://es.wikipedia.org/wiki/Sagitario" TargetMode="External"/><Relationship Id="rId591" Type="http://schemas.openxmlformats.org/officeDocument/2006/relationships/hyperlink" Target="http://es.wikipedia.org/wiki/Supergigante" TargetMode="External"/><Relationship Id="rId2065" Type="http://schemas.openxmlformats.org/officeDocument/2006/relationships/hyperlink" Target="http://es.wikipedia.org/wiki/Constelaci%C3%B3n" TargetMode="External"/><Relationship Id="rId2272" Type="http://schemas.openxmlformats.org/officeDocument/2006/relationships/hyperlink" Target="http://es.wikipedia.org/w/index.php?title=Resto_de_Supernova_de_Vela&amp;action=edit&amp;redlink=1" TargetMode="External"/><Relationship Id="rId244" Type="http://schemas.openxmlformats.org/officeDocument/2006/relationships/hyperlink" Target="http://es.wikipedia.org/wiki/Luminosidad" TargetMode="External"/><Relationship Id="rId689" Type="http://schemas.openxmlformats.org/officeDocument/2006/relationships/hyperlink" Target="http://es.wikipedia.org/wiki/Norte" TargetMode="External"/><Relationship Id="rId896" Type="http://schemas.openxmlformats.org/officeDocument/2006/relationships/hyperlink" Target="http://es.wikipedia.org/wiki/Deneb" TargetMode="External"/><Relationship Id="rId1081" Type="http://schemas.openxmlformats.org/officeDocument/2006/relationships/hyperlink" Target="http://es.wikipedia.org/wiki/Zeus" TargetMode="External"/><Relationship Id="rId451" Type="http://schemas.openxmlformats.org/officeDocument/2006/relationships/hyperlink" Target="http://es.wikipedia.org/wiki/Excentricidad_%28ciencias_exactas%29" TargetMode="External"/><Relationship Id="rId549" Type="http://schemas.openxmlformats.org/officeDocument/2006/relationships/hyperlink" Target="http://es.wikipedia.org/wiki/Piscis_%28constelaci%C3%B3n%29" TargetMode="External"/><Relationship Id="rId756" Type="http://schemas.openxmlformats.org/officeDocument/2006/relationships/hyperlink" Target="http://es.wikipedia.org/wiki/Cincel" TargetMode="External"/><Relationship Id="rId1179" Type="http://schemas.openxmlformats.org/officeDocument/2006/relationships/hyperlink" Target="http://es.wikipedia.org/wiki/Cielo_profundo" TargetMode="External"/><Relationship Id="rId1386" Type="http://schemas.openxmlformats.org/officeDocument/2006/relationships/hyperlink" Target="http://es.wikipedia.org/wiki/Tif%C3%B3n_%28mitolog%C3%ADa%29" TargetMode="External"/><Relationship Id="rId1593" Type="http://schemas.openxmlformats.org/officeDocument/2006/relationships/hyperlink" Target="http://es.wikipedia.org/wiki/Alfa_Centauri" TargetMode="External"/><Relationship Id="rId2132" Type="http://schemas.openxmlformats.org/officeDocument/2006/relationships/hyperlink" Target="http://es.wikipedia.org/wiki/C%C3%BAmulos_abiertos" TargetMode="External"/><Relationship Id="rId104" Type="http://schemas.openxmlformats.org/officeDocument/2006/relationships/hyperlink" Target="http://es.wikipedia.org/wiki/Hans_Bethe" TargetMode="External"/><Relationship Id="rId311" Type="http://schemas.openxmlformats.org/officeDocument/2006/relationships/hyperlink" Target="http://es.wikipedia.org/wiki/Sat%C3%A9lite_natural" TargetMode="External"/><Relationship Id="rId409" Type="http://schemas.openxmlformats.org/officeDocument/2006/relationships/hyperlink" Target="http://es.wikipedia.org/wiki/Galileo_Galilei" TargetMode="External"/><Relationship Id="rId963" Type="http://schemas.openxmlformats.org/officeDocument/2006/relationships/hyperlink" Target="http://es.wikipedia.org/wiki/Estrella" TargetMode="External"/><Relationship Id="rId1039" Type="http://schemas.openxmlformats.org/officeDocument/2006/relationships/hyperlink" Target="http://es.wikipedia.org/wiki/Arato" TargetMode="External"/><Relationship Id="rId1246" Type="http://schemas.openxmlformats.org/officeDocument/2006/relationships/hyperlink" Target="http://es.wikipedia.org/wiki/Ixi%C3%B3n" TargetMode="External"/><Relationship Id="rId1898" Type="http://schemas.openxmlformats.org/officeDocument/2006/relationships/hyperlink" Target="http://es.wikipedia.org/wiki/Declinaci%C3%B3n_%28astronom%C3%ADa%29" TargetMode="External"/><Relationship Id="rId92" Type="http://schemas.openxmlformats.org/officeDocument/2006/relationships/hyperlink" Target="http://es.wikipedia.org/wiki/Fotosfera" TargetMode="External"/><Relationship Id="rId616" Type="http://schemas.openxmlformats.org/officeDocument/2006/relationships/hyperlink" Target="http://es.wikipedia.org/wiki/Estrellas_fulgurantes" TargetMode="External"/><Relationship Id="rId823" Type="http://schemas.openxmlformats.org/officeDocument/2006/relationships/hyperlink" Target="http://es.wikipedia.org/wiki/Gamma_Cassiopeiae" TargetMode="External"/><Relationship Id="rId1453" Type="http://schemas.openxmlformats.org/officeDocument/2006/relationships/hyperlink" Target="http://es.wikipedia.org/wiki/Eur%C3%ADdice" TargetMode="External"/><Relationship Id="rId1660" Type="http://schemas.openxmlformats.org/officeDocument/2006/relationships/hyperlink" Target="http://es.wikipedia.org/wiki/M82" TargetMode="External"/><Relationship Id="rId1758" Type="http://schemas.openxmlformats.org/officeDocument/2006/relationships/hyperlink" Target="http://es.wikipedia.org/wiki/Espectroscopia_astron%C3%B3mica" TargetMode="External"/><Relationship Id="rId1106" Type="http://schemas.openxmlformats.org/officeDocument/2006/relationships/hyperlink" Target="http://es.wikipedia.org/wiki/Estrella_binaria" TargetMode="External"/><Relationship Id="rId1313" Type="http://schemas.openxmlformats.org/officeDocument/2006/relationships/hyperlink" Target="http://es.wikipedia.org/wiki/Constelaci%C3%B3n" TargetMode="External"/><Relationship Id="rId1520" Type="http://schemas.openxmlformats.org/officeDocument/2006/relationships/hyperlink" Target="http://es.wikipedia.org/wiki/Hydrus" TargetMode="External"/><Relationship Id="rId1965" Type="http://schemas.openxmlformats.org/officeDocument/2006/relationships/hyperlink" Target="http://es.wikipedia.org/wiki/Globo_terr%C3%A1queo" TargetMode="External"/><Relationship Id="rId1618" Type="http://schemas.openxmlformats.org/officeDocument/2006/relationships/hyperlink" Target="http://es.wikipedia.org/wiki/Ori%C3%B3n_%28mitolog%C3%ADa%29" TargetMode="External"/><Relationship Id="rId1825" Type="http://schemas.openxmlformats.org/officeDocument/2006/relationships/hyperlink" Target="http://es.wikipedia.org/wiki/Cepheus_%28constelaci%C3%B3n%29" TargetMode="External"/><Relationship Id="rId199" Type="http://schemas.openxmlformats.org/officeDocument/2006/relationships/hyperlink" Target="http://es.wikipedia.org/wiki/1609" TargetMode="External"/><Relationship Id="rId2087" Type="http://schemas.openxmlformats.org/officeDocument/2006/relationships/hyperlink" Target="http://es.wikipedia.org/wiki/Gemelo_solar" TargetMode="External"/><Relationship Id="rId2294" Type="http://schemas.openxmlformats.org/officeDocument/2006/relationships/hyperlink" Target="http://es.wikipedia.org/wiki/Osa_Mayor" TargetMode="External"/><Relationship Id="rId266" Type="http://schemas.openxmlformats.org/officeDocument/2006/relationships/hyperlink" Target="http://es.wikipedia.org/wiki/Asociaci%C3%B3n_estelar" TargetMode="External"/><Relationship Id="rId473" Type="http://schemas.openxmlformats.org/officeDocument/2006/relationships/hyperlink" Target="http://es.wikipedia.org/wiki/C%C3%BAmulo_globular" TargetMode="External"/><Relationship Id="rId680" Type="http://schemas.openxmlformats.org/officeDocument/2006/relationships/hyperlink" Target="http://es.wikipedia.org/wiki/Icario" TargetMode="External"/><Relationship Id="rId2154" Type="http://schemas.openxmlformats.org/officeDocument/2006/relationships/hyperlink" Target="http://es.wikipedia.org/wiki/%C3%8Do_%28mitolog%C3%ADa%29" TargetMode="External"/><Relationship Id="rId2361" Type="http://schemas.openxmlformats.org/officeDocument/2006/relationships/hyperlink" Target="http://es.wikipedia.org/w/index.php?title=HD_150136&amp;action=edit&amp;redlink=1" TargetMode="External"/><Relationship Id="rId126" Type="http://schemas.openxmlformats.org/officeDocument/2006/relationships/hyperlink" Target="http://es.wikipedia.org/wiki/Hidr%C3%B3geno" TargetMode="External"/><Relationship Id="rId333" Type="http://schemas.openxmlformats.org/officeDocument/2006/relationships/hyperlink" Target="http://es.wikipedia.org/wiki/Poblaci%C3%B3n_estelar" TargetMode="External"/><Relationship Id="rId540" Type="http://schemas.openxmlformats.org/officeDocument/2006/relationships/hyperlink" Target="http://es.wikipedia.org/wiki/Variable_catacl%C3%ADsmica" TargetMode="External"/><Relationship Id="rId778" Type="http://schemas.openxmlformats.org/officeDocument/2006/relationships/hyperlink" Target="http://es.wikipedia.org/wiki/1597" TargetMode="External"/><Relationship Id="rId985" Type="http://schemas.openxmlformats.org/officeDocument/2006/relationships/hyperlink" Target="http://es.wikipedia.org/wiki/Am%C3%A9rico_Vespucio" TargetMode="External"/><Relationship Id="rId1170" Type="http://schemas.openxmlformats.org/officeDocument/2006/relationships/hyperlink" Target="http://es.wikipedia.org/wiki/Estrella_m%C3%BAltiple" TargetMode="External"/><Relationship Id="rId2014" Type="http://schemas.openxmlformats.org/officeDocument/2006/relationships/hyperlink" Target="http://es.wikipedia.org/wiki/Estrella_Pistola" TargetMode="External"/><Relationship Id="rId2221" Type="http://schemas.openxmlformats.org/officeDocument/2006/relationships/hyperlink" Target="http://es.wikipedia.org/wiki/G%C3%A9minis_%28constelaci%C3%B3n%29" TargetMode="External"/><Relationship Id="rId638" Type="http://schemas.openxmlformats.org/officeDocument/2006/relationships/hyperlink" Target="http://es.wikipedia.org/wiki/Pulcherrima" TargetMode="External"/><Relationship Id="rId845" Type="http://schemas.openxmlformats.org/officeDocument/2006/relationships/hyperlink" Target="http://es.wikipedia.org/wiki/Cetus" TargetMode="External"/><Relationship Id="rId1030" Type="http://schemas.openxmlformats.org/officeDocument/2006/relationships/hyperlink" Target="http://es.wikipedia.org/wiki/Pegasus_%28constelaci%C3%B3n%29" TargetMode="External"/><Relationship Id="rId1268" Type="http://schemas.openxmlformats.org/officeDocument/2006/relationships/hyperlink" Target="http://es.wikipedia.org/w/index.php?title=Hydra_A&amp;action=edit&amp;redlink=1" TargetMode="External"/><Relationship Id="rId1475" Type="http://schemas.openxmlformats.org/officeDocument/2006/relationships/hyperlink" Target="http://es.wikipedia.org/wiki/Espa%C3%B1a" TargetMode="External"/><Relationship Id="rId1682" Type="http://schemas.openxmlformats.org/officeDocument/2006/relationships/hyperlink" Target="http://es.wikipedia.org/wiki/Vulgata" TargetMode="External"/><Relationship Id="rId2319" Type="http://schemas.openxmlformats.org/officeDocument/2006/relationships/hyperlink" Target="http://es.wikipedia.org/wiki/Dem%C3%A9ter" TargetMode="External"/><Relationship Id="rId400" Type="http://schemas.openxmlformats.org/officeDocument/2006/relationships/hyperlink" Target="http://es.wikipedia.org/wiki/Galaxia_enana" TargetMode="External"/><Relationship Id="rId705" Type="http://schemas.openxmlformats.org/officeDocument/2006/relationships/hyperlink" Target="http://es.wikipedia.org/wiki/Constelaci%C3%B3n" TargetMode="External"/><Relationship Id="rId1128" Type="http://schemas.openxmlformats.org/officeDocument/2006/relationships/hyperlink" Target="http://es.wikipedia.org/wiki/Nilo" TargetMode="External"/><Relationship Id="rId1335" Type="http://schemas.openxmlformats.org/officeDocument/2006/relationships/hyperlink" Target="http://es.wikipedia.org/wiki/Enana_naranja" TargetMode="External"/><Relationship Id="rId1542" Type="http://schemas.openxmlformats.org/officeDocument/2006/relationships/hyperlink" Target="http://es.wikipedia.org/wiki/Uranometria" TargetMode="External"/><Relationship Id="rId1987" Type="http://schemas.openxmlformats.org/officeDocument/2006/relationships/hyperlink" Target="http://es.wikipedia.org/w/index.php?title=SN2005df&amp;action=edit&amp;redlink=1" TargetMode="External"/><Relationship Id="rId912" Type="http://schemas.openxmlformats.org/officeDocument/2006/relationships/hyperlink" Target="http://es.wikipedia.org/wiki/P_Cygni" TargetMode="External"/><Relationship Id="rId1847" Type="http://schemas.openxmlformats.org/officeDocument/2006/relationships/hyperlink" Target="http://es.wikipedia.org/wiki/Fomalhaut_b" TargetMode="External"/><Relationship Id="rId41" Type="http://schemas.openxmlformats.org/officeDocument/2006/relationships/hyperlink" Target="http://es.wikipedia.org/wiki/Supernova" TargetMode="External"/><Relationship Id="rId1402" Type="http://schemas.openxmlformats.org/officeDocument/2006/relationships/hyperlink" Target="http://es.wikipedia.org/wiki/Johannes_Hevelius" TargetMode="External"/><Relationship Id="rId1707" Type="http://schemas.openxmlformats.org/officeDocument/2006/relationships/hyperlink" Target="http://es.wikipedia.org/wiki/Calisto_%28mitolog%C3%ADa%29" TargetMode="External"/><Relationship Id="rId190" Type="http://schemas.openxmlformats.org/officeDocument/2006/relationships/hyperlink" Target="http://es.wikipedia.org/wiki/Pl%C3%A9yades_%28astronom%C3%ADa%29" TargetMode="External"/><Relationship Id="rId288" Type="http://schemas.openxmlformats.org/officeDocument/2006/relationships/hyperlink" Target="http://es.wikipedia.org/wiki/Punto_de_fuga" TargetMode="External"/><Relationship Id="rId1914" Type="http://schemas.openxmlformats.org/officeDocument/2006/relationships/hyperlink" Target="http://es.wikipedia.org/wiki/Lat%C3%ADn" TargetMode="External"/><Relationship Id="rId495" Type="http://schemas.openxmlformats.org/officeDocument/2006/relationships/hyperlink" Target="http://es.wikipedia.org/wiki/Sol" TargetMode="External"/><Relationship Id="rId2176" Type="http://schemas.openxmlformats.org/officeDocument/2006/relationships/hyperlink" Target="http://es.wikipedia.org/wiki/Hermes" TargetMode="External"/><Relationship Id="rId2383" Type="http://schemas.openxmlformats.org/officeDocument/2006/relationships/hyperlink" Target="http://es.wikipedia.org/wiki/Tierra" TargetMode="External"/><Relationship Id="rId148" Type="http://schemas.openxmlformats.org/officeDocument/2006/relationships/hyperlink" Target="http://es.wikipedia.org/wiki/Sirio" TargetMode="External"/><Relationship Id="rId355" Type="http://schemas.openxmlformats.org/officeDocument/2006/relationships/hyperlink" Target="http://es.wikipedia.org/wiki/Galaxia" TargetMode="External"/><Relationship Id="rId562" Type="http://schemas.openxmlformats.org/officeDocument/2006/relationships/hyperlink" Target="http://es.wikipedia.org/wiki/Sistema_Solar" TargetMode="External"/><Relationship Id="rId1192" Type="http://schemas.openxmlformats.org/officeDocument/2006/relationships/hyperlink" Target="http://es.wikipedia.org/wiki/Idas" TargetMode="External"/><Relationship Id="rId2036" Type="http://schemas.openxmlformats.org/officeDocument/2006/relationships/hyperlink" Target="http://es.wikipedia.org/wiki/Higino" TargetMode="External"/><Relationship Id="rId2243" Type="http://schemas.openxmlformats.org/officeDocument/2006/relationships/hyperlink" Target="http://es.wikipedia.org/wiki/C%C3%BAmulo_abierto" TargetMode="External"/><Relationship Id="rId215" Type="http://schemas.openxmlformats.org/officeDocument/2006/relationships/hyperlink" Target="http://es.wikipedia.org/wiki/Masa" TargetMode="External"/><Relationship Id="rId422" Type="http://schemas.openxmlformats.org/officeDocument/2006/relationships/hyperlink" Target="http://es.wikipedia.org/wiki/Charles_Messier" TargetMode="External"/><Relationship Id="rId867" Type="http://schemas.openxmlformats.org/officeDocument/2006/relationships/hyperlink" Target="http://es.wikipedia.org/wiki/Crux" TargetMode="External"/><Relationship Id="rId1052" Type="http://schemas.openxmlformats.org/officeDocument/2006/relationships/hyperlink" Target="http://es.wikipedia.org/wiki/Estrella" TargetMode="External"/><Relationship Id="rId1497" Type="http://schemas.openxmlformats.org/officeDocument/2006/relationships/hyperlink" Target="http://es.wikipedia.org/wiki/Uni%C3%B3n_Astron%C3%B3mica_Internacional" TargetMode="External"/><Relationship Id="rId2103" Type="http://schemas.openxmlformats.org/officeDocument/2006/relationships/hyperlink" Target="http://es.wikipedia.org/wiki/Lat%C3%ADn" TargetMode="External"/><Relationship Id="rId2310" Type="http://schemas.openxmlformats.org/officeDocument/2006/relationships/hyperlink" Target="http://es.wikipedia.org/wiki/Temis_%28mitolog%C3%ADa%29" TargetMode="External"/><Relationship Id="rId727" Type="http://schemas.openxmlformats.org/officeDocument/2006/relationships/hyperlink" Target="http://es.wikipedia.org/wiki/Arqu%C3%ADmedes" TargetMode="External"/><Relationship Id="rId934" Type="http://schemas.openxmlformats.org/officeDocument/2006/relationships/hyperlink" Target="http://es.wikipedia.org/wiki/Claudio_Ptolomeo" TargetMode="External"/><Relationship Id="rId1357" Type="http://schemas.openxmlformats.org/officeDocument/2006/relationships/hyperlink" Target="http://es.wikipedia.org/wiki/Den%C3%A9bola" TargetMode="External"/><Relationship Id="rId1564" Type="http://schemas.openxmlformats.org/officeDocument/2006/relationships/hyperlink" Target="http://es.wikipedia.org/wiki/Constelaci%C3%B3n" TargetMode="External"/><Relationship Id="rId1771" Type="http://schemas.openxmlformats.org/officeDocument/2006/relationships/hyperlink" Target="http://es.wikipedia.org/wiki/Metamorfosis_%28magia%29" TargetMode="External"/><Relationship Id="rId63" Type="http://schemas.openxmlformats.org/officeDocument/2006/relationships/hyperlink" Target="http://es.wikipedia.org/wiki/Elemento_qu%C3%ADmico" TargetMode="External"/><Relationship Id="rId1217" Type="http://schemas.openxmlformats.org/officeDocument/2006/relationships/hyperlink" Target="http://es.wikipedia.org/wiki/Gliese_832" TargetMode="External"/><Relationship Id="rId1424" Type="http://schemas.openxmlformats.org/officeDocument/2006/relationships/hyperlink" Target="http://es.wikipedia.org/wiki/Alfa_Leporis" TargetMode="External"/><Relationship Id="rId1631" Type="http://schemas.openxmlformats.org/officeDocument/2006/relationships/hyperlink" Target="http://es.wikipedia.org/wiki/Enopi%C3%B3n" TargetMode="External"/><Relationship Id="rId1869" Type="http://schemas.openxmlformats.org/officeDocument/2006/relationships/hyperlink" Target="http://es.wikipedia.org/wiki/Alfa_Doradus" TargetMode="External"/><Relationship Id="rId1729" Type="http://schemas.openxmlformats.org/officeDocument/2006/relationships/hyperlink" Target="http://es.wikipedia.org/wiki/54_Piscium" TargetMode="External"/><Relationship Id="rId1936" Type="http://schemas.openxmlformats.org/officeDocument/2006/relationships/hyperlink" Target="http://es.wikipedia.org/wiki/Nebulosa_de_Carina" TargetMode="External"/><Relationship Id="rId2198" Type="http://schemas.openxmlformats.org/officeDocument/2006/relationships/hyperlink" Target="http://es.wikipedia.org/wiki/Estrella" TargetMode="External"/><Relationship Id="rId377" Type="http://schemas.openxmlformats.org/officeDocument/2006/relationships/hyperlink" Target="http://es.wikipedia.org/w/index.php?title=Pl%C3%B3pidos&amp;action=edit&amp;redlink=1" TargetMode="External"/><Relationship Id="rId584" Type="http://schemas.openxmlformats.org/officeDocument/2006/relationships/hyperlink" Target="http://es.wikipedia.org/wiki/Capella" TargetMode="External"/><Relationship Id="rId2058" Type="http://schemas.openxmlformats.org/officeDocument/2006/relationships/hyperlink" Target="http://es.wikipedia.org/wiki/C%C3%ADclope" TargetMode="External"/><Relationship Id="rId2265" Type="http://schemas.openxmlformats.org/officeDocument/2006/relationships/hyperlink" Target="http://es.wikipedia.org/wiki/Magnitud_visual" TargetMode="External"/><Relationship Id="rId5" Type="http://schemas.openxmlformats.org/officeDocument/2006/relationships/webSettings" Target="webSettings.xml"/><Relationship Id="rId237" Type="http://schemas.openxmlformats.org/officeDocument/2006/relationships/hyperlink" Target="http://es.wikipedia.org/wiki/A%C3%B1o_luz" TargetMode="External"/><Relationship Id="rId791" Type="http://schemas.openxmlformats.org/officeDocument/2006/relationships/hyperlink" Target="http://es.wikipedia.org/wiki/Rea" TargetMode="External"/><Relationship Id="rId889" Type="http://schemas.openxmlformats.org/officeDocument/2006/relationships/hyperlink" Target="http://es.wikipedia.org/wiki/Magnitud_visual" TargetMode="External"/><Relationship Id="rId1074" Type="http://schemas.openxmlformats.org/officeDocument/2006/relationships/hyperlink" Target="http://es.wikipedia.org/wiki/Gaia" TargetMode="External"/><Relationship Id="rId444" Type="http://schemas.openxmlformats.org/officeDocument/2006/relationships/hyperlink" Target="http://es.wikipedia.org/wiki/Grupo_Local" TargetMode="External"/><Relationship Id="rId651" Type="http://schemas.openxmlformats.org/officeDocument/2006/relationships/hyperlink" Target="http://es.wikipedia.org/wiki/Canis_Minor" TargetMode="External"/><Relationship Id="rId749" Type="http://schemas.openxmlformats.org/officeDocument/2006/relationships/hyperlink" Target="http://es.wikipedia.org/wiki/A%C3%B1o" TargetMode="External"/><Relationship Id="rId1281" Type="http://schemas.openxmlformats.org/officeDocument/2006/relationships/hyperlink" Target="http://es.wikipedia.org/wiki/Constelaci%C3%B3n" TargetMode="External"/><Relationship Id="rId1379" Type="http://schemas.openxmlformats.org/officeDocument/2006/relationships/hyperlink" Target="http://es.wikipedia.org/wiki/Triplete_de_Leo" TargetMode="External"/><Relationship Id="rId1586" Type="http://schemas.openxmlformats.org/officeDocument/2006/relationships/hyperlink" Target="http://es.wikipedia.org/wiki/Libra_%28constelaci%C3%B3n%29" TargetMode="External"/><Relationship Id="rId2125" Type="http://schemas.openxmlformats.org/officeDocument/2006/relationships/hyperlink" Target="http://es.wikipedia.org/wiki/Enana_roja" TargetMode="External"/><Relationship Id="rId2332" Type="http://schemas.openxmlformats.org/officeDocument/2006/relationships/hyperlink" Target="http://es.wikipedia.org/wiki/P%C3%BAlsar" TargetMode="External"/><Relationship Id="rId304" Type="http://schemas.openxmlformats.org/officeDocument/2006/relationships/hyperlink" Target="http://es.wikipedia.org/wiki/Estrella_variable_RR_Lyrae" TargetMode="External"/><Relationship Id="rId511" Type="http://schemas.openxmlformats.org/officeDocument/2006/relationships/hyperlink" Target="http://es.wikipedia.org/wiki/Crono" TargetMode="External"/><Relationship Id="rId609" Type="http://schemas.openxmlformats.org/officeDocument/2006/relationships/hyperlink" Target="http://es.wikipedia.org/wiki/Sistema_Solar" TargetMode="External"/><Relationship Id="rId956" Type="http://schemas.openxmlformats.org/officeDocument/2006/relationships/hyperlink" Target="http://es.wikipedia.org/wiki/Teseo" TargetMode="External"/><Relationship Id="rId1141" Type="http://schemas.openxmlformats.org/officeDocument/2006/relationships/hyperlink" Target="http://es.wikipedia.org/wiki/Constelaci%C3%B3n" TargetMode="External"/><Relationship Id="rId1239" Type="http://schemas.openxmlformats.org/officeDocument/2006/relationships/hyperlink" Target="http://es.wikipedia.org/wiki/Hesp%C3%A9rides" TargetMode="External"/><Relationship Id="rId1793" Type="http://schemas.openxmlformats.org/officeDocument/2006/relationships/hyperlink" Target="http://es.wikipedia.org/wiki/RS_Canum_Venaticorum" TargetMode="External"/><Relationship Id="rId85" Type="http://schemas.openxmlformats.org/officeDocument/2006/relationships/hyperlink" Target="http://es.wikipedia.org/wiki/Plano_gal%C3%A1ctico" TargetMode="External"/><Relationship Id="rId816" Type="http://schemas.openxmlformats.org/officeDocument/2006/relationships/hyperlink" Target="http://es.wikipedia.org/wiki/Circumpolar" TargetMode="External"/><Relationship Id="rId1001" Type="http://schemas.openxmlformats.org/officeDocument/2006/relationships/hyperlink" Target="http://es.wikipedia.org/wiki/Manganeso" TargetMode="External"/><Relationship Id="rId1446" Type="http://schemas.openxmlformats.org/officeDocument/2006/relationships/hyperlink" Target="http://es.wikipedia.org/wiki/Constelaci%C3%B3n" TargetMode="External"/><Relationship Id="rId1653" Type="http://schemas.openxmlformats.org/officeDocument/2006/relationships/hyperlink" Target="http://es.wikipedia.org/wiki/Estrella_doble_%28astronom%C3%ADa%29" TargetMode="External"/><Relationship Id="rId1860" Type="http://schemas.openxmlformats.org/officeDocument/2006/relationships/hyperlink" Target="http://es.wikipedia.org/wiki/Pieter_Dirkszoon_Keyser" TargetMode="External"/><Relationship Id="rId1306" Type="http://schemas.openxmlformats.org/officeDocument/2006/relationships/hyperlink" Target="http://es.wikipedia.org/wiki/Subgigante" TargetMode="External"/><Relationship Id="rId1513" Type="http://schemas.openxmlformats.org/officeDocument/2006/relationships/hyperlink" Target="http://es.wikipedia.org/wiki/Gran_Nube_de_Magallanes" TargetMode="External"/><Relationship Id="rId1720" Type="http://schemas.openxmlformats.org/officeDocument/2006/relationships/hyperlink" Target="http://es.wikipedia.org/wiki/1603" TargetMode="External"/><Relationship Id="rId1958" Type="http://schemas.openxmlformats.org/officeDocument/2006/relationships/hyperlink" Target="http://es.wikipedia.org/wiki/Christian_Huygens" TargetMode="External"/><Relationship Id="rId12" Type="http://schemas.openxmlformats.org/officeDocument/2006/relationships/hyperlink" Target="http://es.wikipedia.org/wiki/Presi%C3%B3n" TargetMode="External"/><Relationship Id="rId1818" Type="http://schemas.openxmlformats.org/officeDocument/2006/relationships/hyperlink" Target="http://es.wikipedia.org/wiki/Gorgonas" TargetMode="External"/><Relationship Id="rId161" Type="http://schemas.openxmlformats.org/officeDocument/2006/relationships/hyperlink" Target="http://es.wikipedia.org/wiki/C%C3%BAmulo_estelar" TargetMode="External"/><Relationship Id="rId399" Type="http://schemas.openxmlformats.org/officeDocument/2006/relationships/hyperlink" Target="http://es.wikipedia.org/wiki/Energ%C3%ADa_oscura" TargetMode="External"/><Relationship Id="rId2287" Type="http://schemas.openxmlformats.org/officeDocument/2006/relationships/hyperlink" Target="http://es.wikipedia.org/wiki/Libra_%28constelaci%C3%B3n%29" TargetMode="External"/><Relationship Id="rId259" Type="http://schemas.openxmlformats.org/officeDocument/2006/relationships/hyperlink" Target="http://es.wikipedia.org/wiki/Nebulosa_planetaria" TargetMode="External"/><Relationship Id="rId466" Type="http://schemas.openxmlformats.org/officeDocument/2006/relationships/hyperlink" Target="http://es.wikipedia.org/wiki/Beta_Aquarii" TargetMode="External"/><Relationship Id="rId673" Type="http://schemas.openxmlformats.org/officeDocument/2006/relationships/hyperlink" Target="http://es.wikipedia.org/wiki/Laelaps" TargetMode="External"/><Relationship Id="rId880" Type="http://schemas.openxmlformats.org/officeDocument/2006/relationships/hyperlink" Target="http://es.wikipedia.org/wiki/Sol" TargetMode="External"/><Relationship Id="rId1096" Type="http://schemas.openxmlformats.org/officeDocument/2006/relationships/hyperlink" Target="http://es.wikipedia.org/wiki/Estrella_variable" TargetMode="External"/><Relationship Id="rId2147" Type="http://schemas.openxmlformats.org/officeDocument/2006/relationships/hyperlink" Target="http://es.wikipedia.org/wiki/Zeus" TargetMode="External"/><Relationship Id="rId2354" Type="http://schemas.openxmlformats.org/officeDocument/2006/relationships/hyperlink" Target="http://es.wikipedia.org/wiki/Ionizaci%C3%B3n" TargetMode="External"/><Relationship Id="rId119" Type="http://schemas.openxmlformats.org/officeDocument/2006/relationships/hyperlink" Target="http://es.wikipedia.org/wiki/Helio-4" TargetMode="External"/><Relationship Id="rId326" Type="http://schemas.openxmlformats.org/officeDocument/2006/relationships/hyperlink" Target="http://es.wikipedia.org/w/index.php?title=Binaria_de_poca_masa_emisora_de_rayos_X&amp;action=edit&amp;redlink=1" TargetMode="External"/><Relationship Id="rId533" Type="http://schemas.openxmlformats.org/officeDocument/2006/relationships/hyperlink" Target="http://es.wikipedia.org/wiki/Alpheratz" TargetMode="External"/><Relationship Id="rId978" Type="http://schemas.openxmlformats.org/officeDocument/2006/relationships/hyperlink" Target="http://es.wikipedia.org/wiki/Punto_cardinal" TargetMode="External"/><Relationship Id="rId1163" Type="http://schemas.openxmlformats.org/officeDocument/2006/relationships/hyperlink" Target="http://es.wikipedia.org/wiki/Clyde_Tombaugh" TargetMode="External"/><Relationship Id="rId1370" Type="http://schemas.openxmlformats.org/officeDocument/2006/relationships/hyperlink" Target="http://es.wikipedia.org/wiki/Longitud_de_onda" TargetMode="External"/><Relationship Id="rId2007" Type="http://schemas.openxmlformats.org/officeDocument/2006/relationships/hyperlink" Target="http://es.wikipedia.org/wiki/Delta_Sagittarii" TargetMode="External"/><Relationship Id="rId2214" Type="http://schemas.openxmlformats.org/officeDocument/2006/relationships/hyperlink" Target="http://es.wikipedia.org/wiki/1990" TargetMode="External"/><Relationship Id="rId740" Type="http://schemas.openxmlformats.org/officeDocument/2006/relationships/hyperlink" Target="http://es.wikipedia.org/wiki/Beta_Leonis" TargetMode="External"/><Relationship Id="rId838" Type="http://schemas.openxmlformats.org/officeDocument/2006/relationships/hyperlink" Target="http://es.wikipedia.org/wiki/Etiop%C3%ADa" TargetMode="External"/><Relationship Id="rId1023" Type="http://schemas.openxmlformats.org/officeDocument/2006/relationships/hyperlink" Target="http://es.wikipedia.org/wiki/Claudio_Ptolomeo" TargetMode="External"/><Relationship Id="rId1468" Type="http://schemas.openxmlformats.org/officeDocument/2006/relationships/hyperlink" Target="http://es.wikipedia.org/wiki/Sistema_estelar" TargetMode="External"/><Relationship Id="rId1675" Type="http://schemas.openxmlformats.org/officeDocument/2006/relationships/hyperlink" Target="http://es.wikipedia.org/wiki/Biblia" TargetMode="External"/><Relationship Id="rId1882" Type="http://schemas.openxmlformats.org/officeDocument/2006/relationships/hyperlink" Target="http://es.wikipedia.org/wiki/Nebulosa_de_la_Tar%C3%A1ntula" TargetMode="External"/><Relationship Id="rId172" Type="http://schemas.openxmlformats.org/officeDocument/2006/relationships/hyperlink" Target="http://es.wikipedia.org/wiki/Supernova" TargetMode="External"/><Relationship Id="rId477" Type="http://schemas.openxmlformats.org/officeDocument/2006/relationships/hyperlink" Target="http://es.wikipedia.org/wiki/A%C3%B1o_luz" TargetMode="External"/><Relationship Id="rId600" Type="http://schemas.openxmlformats.org/officeDocument/2006/relationships/hyperlink" Target="http://es.wikipedia.org/wiki/Constelaci%C3%B3n" TargetMode="External"/><Relationship Id="rId684" Type="http://schemas.openxmlformats.org/officeDocument/2006/relationships/hyperlink" Target="http://es.wikipedia.org/wiki/Luna" TargetMode="External"/><Relationship Id="rId1230" Type="http://schemas.openxmlformats.org/officeDocument/2006/relationships/hyperlink" Target="http://es.wikipedia.org/w/index.php?title=Xi_Herculis&amp;action=edit&amp;redlink=1" TargetMode="External"/><Relationship Id="rId1328" Type="http://schemas.openxmlformats.org/officeDocument/2006/relationships/hyperlink" Target="http://es.wikipedia.org/wiki/1595" TargetMode="External"/><Relationship Id="rId1535" Type="http://schemas.openxmlformats.org/officeDocument/2006/relationships/hyperlink" Target="http://es.wikipedia.org/wiki/Siglo_XVII" TargetMode="External"/><Relationship Id="rId2060" Type="http://schemas.openxmlformats.org/officeDocument/2006/relationships/hyperlink" Target="http://es.wikipedia.org/wiki/Hiperb%C3%B3reos" TargetMode="External"/><Relationship Id="rId2158" Type="http://schemas.openxmlformats.org/officeDocument/2006/relationships/hyperlink" Target="http://es.wikipedia.org/wiki/Francia" TargetMode="External"/><Relationship Id="rId2365" Type="http://schemas.openxmlformats.org/officeDocument/2006/relationships/hyperlink" Target="http://es.wikipedia.org/wiki/C%C3%BAmulo_abierto" TargetMode="External"/><Relationship Id="rId337" Type="http://schemas.openxmlformats.org/officeDocument/2006/relationships/hyperlink" Target="http://es.wikipedia.org/wiki/Bulbo_gal%C3%A1ctico" TargetMode="External"/><Relationship Id="rId891" Type="http://schemas.openxmlformats.org/officeDocument/2006/relationships/hyperlink" Target="http://es.wikipedia.org/wiki/Constelaci%C3%B3n" TargetMode="External"/><Relationship Id="rId905" Type="http://schemas.openxmlformats.org/officeDocument/2006/relationships/hyperlink" Target="http://es.wikipedia.org/wiki/Albireo" TargetMode="External"/><Relationship Id="rId989" Type="http://schemas.openxmlformats.org/officeDocument/2006/relationships/hyperlink" Target="http://es.wikipedia.org/wiki/Alpha_Centauri" TargetMode="External"/><Relationship Id="rId1742" Type="http://schemas.openxmlformats.org/officeDocument/2006/relationships/hyperlink" Target="http://es.wikipedia.org/wiki/Constelaci%C3%B3n" TargetMode="External"/><Relationship Id="rId2018" Type="http://schemas.openxmlformats.org/officeDocument/2006/relationships/hyperlink" Target="http://es.wikipedia.org/wiki/Estrella_variable" TargetMode="External"/><Relationship Id="rId34" Type="http://schemas.openxmlformats.org/officeDocument/2006/relationships/image" Target="media/image2.png"/><Relationship Id="rId544" Type="http://schemas.openxmlformats.org/officeDocument/2006/relationships/hyperlink" Target="http://es.wikipedia.org/wiki/A%C3%B1o_luz" TargetMode="External"/><Relationship Id="rId751" Type="http://schemas.openxmlformats.org/officeDocument/2006/relationships/hyperlink" Target="http://es.wikipedia.org/wiki/Tycho_Brahe" TargetMode="External"/><Relationship Id="rId849" Type="http://schemas.openxmlformats.org/officeDocument/2006/relationships/hyperlink" Target="http://es.wikipedia.org/wiki/Catasterismo" TargetMode="External"/><Relationship Id="rId1174" Type="http://schemas.openxmlformats.org/officeDocument/2006/relationships/hyperlink" Target="http://es.wikipedia.org/wiki/Sol" TargetMode="External"/><Relationship Id="rId1381" Type="http://schemas.openxmlformats.org/officeDocument/2006/relationships/hyperlink" Target="http://es.wikipedia.org/wiki/A%C3%B1o_luz" TargetMode="External"/><Relationship Id="rId1479" Type="http://schemas.openxmlformats.org/officeDocument/2006/relationships/hyperlink" Target="http://es.wikipedia.org/wiki/Estrella_m%C3%BAltiple" TargetMode="External"/><Relationship Id="rId1602" Type="http://schemas.openxmlformats.org/officeDocument/2006/relationships/hyperlink" Target="http://es.wikipedia.org/wiki/Supernova" TargetMode="External"/><Relationship Id="rId1686" Type="http://schemas.openxmlformats.org/officeDocument/2006/relationships/hyperlink" Target="http://es.wikipedia.org/wiki/J._R._R._Tolkien" TargetMode="External"/><Relationship Id="rId2225" Type="http://schemas.openxmlformats.org/officeDocument/2006/relationships/hyperlink" Target="http://es.wikipedia.org/wiki/Lepus" TargetMode="External"/><Relationship Id="rId183" Type="http://schemas.openxmlformats.org/officeDocument/2006/relationships/hyperlink" Target="http://es.wikipedia.org/wiki/A%C3%B1o_luz" TargetMode="External"/><Relationship Id="rId390" Type="http://schemas.openxmlformats.org/officeDocument/2006/relationships/hyperlink" Target="http://es.wikipedia.org/wiki/Nebulosa_del_Anillo" TargetMode="External"/><Relationship Id="rId404" Type="http://schemas.openxmlformats.org/officeDocument/2006/relationships/hyperlink" Target="http://es.wikipedia.org/wiki/Sistema_Estelar" TargetMode="External"/><Relationship Id="rId611" Type="http://schemas.openxmlformats.org/officeDocument/2006/relationships/hyperlink" Target="http://es.wikipedia.org/wiki/Alfa_Centauri" TargetMode="External"/><Relationship Id="rId1034" Type="http://schemas.openxmlformats.org/officeDocument/2006/relationships/hyperlink" Target="http://es.wikipedia.org/wiki/Gamma_Delphini" TargetMode="External"/><Relationship Id="rId1241" Type="http://schemas.openxmlformats.org/officeDocument/2006/relationships/hyperlink" Target="http://es.wikipedia.org/w/index.php?title=Ceteo&amp;action=edit&amp;redlink=1" TargetMode="External"/><Relationship Id="rId1339" Type="http://schemas.openxmlformats.org/officeDocument/2006/relationships/hyperlink" Target="http://es.wikipedia.org/wiki/Planeta_extrasolar" TargetMode="External"/><Relationship Id="rId1893" Type="http://schemas.openxmlformats.org/officeDocument/2006/relationships/hyperlink" Target="http://es.wikipedia.org/wiki/Beta_Volantis" TargetMode="External"/><Relationship Id="rId1907" Type="http://schemas.openxmlformats.org/officeDocument/2006/relationships/hyperlink" Target="http://es.wikipedia.org/wiki/Constelaci%C3%B3n" TargetMode="External"/><Relationship Id="rId2071" Type="http://schemas.openxmlformats.org/officeDocument/2006/relationships/hyperlink" Target="http://es.wikipedia.org/wiki/Constelaci%C3%B3n" TargetMode="External"/><Relationship Id="rId250" Type="http://schemas.openxmlformats.org/officeDocument/2006/relationships/hyperlink" Target="http://es.wikipedia.org/wiki/Galaxia_irregular" TargetMode="External"/><Relationship Id="rId488" Type="http://schemas.openxmlformats.org/officeDocument/2006/relationships/hyperlink" Target="http://es.wikipedia.org/wiki/Adriano" TargetMode="External"/><Relationship Id="rId695" Type="http://schemas.openxmlformats.org/officeDocument/2006/relationships/hyperlink" Target="http://es.wikipedia.org/wiki/Estrella_binaria" TargetMode="External"/><Relationship Id="rId709" Type="http://schemas.openxmlformats.org/officeDocument/2006/relationships/hyperlink" Target="http://es.wikipedia.org/wiki/Sirius" TargetMode="External"/><Relationship Id="rId916" Type="http://schemas.openxmlformats.org/officeDocument/2006/relationships/hyperlink" Target="http://es.wikipedia.org/wiki/Nova_enana" TargetMode="External"/><Relationship Id="rId1101" Type="http://schemas.openxmlformats.org/officeDocument/2006/relationships/hyperlink" Target="http://es.wikipedia.org/wiki/Estrella_doble_%28astronom%C3%ADa%29" TargetMode="External"/><Relationship Id="rId1546" Type="http://schemas.openxmlformats.org/officeDocument/2006/relationships/hyperlink" Target="http://es.wikipedia.org/wiki/Johann_Bayer" TargetMode="External"/><Relationship Id="rId1753" Type="http://schemas.openxmlformats.org/officeDocument/2006/relationships/hyperlink" Target="http://es.wikipedia.org/wiki/Planeta_extrasolar" TargetMode="External"/><Relationship Id="rId1960" Type="http://schemas.openxmlformats.org/officeDocument/2006/relationships/hyperlink" Target="http://es.wikipedia.org/wiki/Ret%C3%ADculo" TargetMode="External"/><Relationship Id="rId2169" Type="http://schemas.openxmlformats.org/officeDocument/2006/relationships/hyperlink" Target="http://es.wikipedia.org/wiki/Grupo_Local" TargetMode="External"/><Relationship Id="rId2376" Type="http://schemas.openxmlformats.org/officeDocument/2006/relationships/hyperlink" Target="http://es.wikipedia.org/wiki/1786" TargetMode="External"/><Relationship Id="rId45" Type="http://schemas.openxmlformats.org/officeDocument/2006/relationships/hyperlink" Target="http://es.wikipedia.org/wiki/Protoestrella" TargetMode="External"/><Relationship Id="rId110" Type="http://schemas.openxmlformats.org/officeDocument/2006/relationships/hyperlink" Target="http://es.wikipedia.org/wiki/Pico_de_Gamow" TargetMode="External"/><Relationship Id="rId348" Type="http://schemas.openxmlformats.org/officeDocument/2006/relationships/hyperlink" Target="http://es.wikipedia.org/wiki/Condensaci%C3%B3n" TargetMode="External"/><Relationship Id="rId555" Type="http://schemas.openxmlformats.org/officeDocument/2006/relationships/hyperlink" Target="http://es.wikipedia.org/wiki/Gamma_Arietis" TargetMode="External"/><Relationship Id="rId762" Type="http://schemas.openxmlformats.org/officeDocument/2006/relationships/hyperlink" Target="http://es.wikipedia.org/wiki/Eridanus" TargetMode="External"/><Relationship Id="rId1185" Type="http://schemas.openxmlformats.org/officeDocument/2006/relationships/hyperlink" Target="http://es.wikipedia.org/wiki/Dioscuros" TargetMode="External"/><Relationship Id="rId1392" Type="http://schemas.openxmlformats.org/officeDocument/2006/relationships/hyperlink" Target="http://es.wikipedia.org/wiki/Antiguo_Egipto" TargetMode="External"/><Relationship Id="rId1406" Type="http://schemas.openxmlformats.org/officeDocument/2006/relationships/hyperlink" Target="http://es.wikipedia.org/wiki/Arcmin" TargetMode="External"/><Relationship Id="rId1613" Type="http://schemas.openxmlformats.org/officeDocument/2006/relationships/hyperlink" Target="http://es.wikipedia.org/wiki/Asclepio" TargetMode="External"/><Relationship Id="rId1820" Type="http://schemas.openxmlformats.org/officeDocument/2006/relationships/hyperlink" Target="http://es.wikipedia.org/wiki/Atenea" TargetMode="External"/><Relationship Id="rId2029" Type="http://schemas.openxmlformats.org/officeDocument/2006/relationships/hyperlink" Target="http://es.wikipedia.org/wiki/Objeto_de_cielo_profundo" TargetMode="External"/><Relationship Id="rId2236" Type="http://schemas.openxmlformats.org/officeDocument/2006/relationships/hyperlink" Target="http://es.wikipedia.org/wiki/Estrella_T_Tauri" TargetMode="External"/><Relationship Id="rId194" Type="http://schemas.openxmlformats.org/officeDocument/2006/relationships/hyperlink" Target="http://es.wikipedia.org/wiki/Claudio_Ptolomeo" TargetMode="External"/><Relationship Id="rId208" Type="http://schemas.openxmlformats.org/officeDocument/2006/relationships/hyperlink" Target="http://es.wikipedia.org/wiki/Pl%C3%A9yades_%28astronom%C3%ADa%29" TargetMode="External"/><Relationship Id="rId415" Type="http://schemas.openxmlformats.org/officeDocument/2006/relationships/hyperlink" Target="http://es.wikipedia.org/wiki/Thomas_Wright" TargetMode="External"/><Relationship Id="rId622" Type="http://schemas.openxmlformats.org/officeDocument/2006/relationships/hyperlink" Target="http://es.wikipedia.org/wiki/Asteroide" TargetMode="External"/><Relationship Id="rId1045" Type="http://schemas.openxmlformats.org/officeDocument/2006/relationships/hyperlink" Target="http://es.wikipedia.org/wiki/Atl%C3%A1ntida" TargetMode="External"/><Relationship Id="rId1252" Type="http://schemas.openxmlformats.org/officeDocument/2006/relationships/hyperlink" Target="http://es.wikipedia.org/wiki/Claudio_Ptolomeo" TargetMode="External"/><Relationship Id="rId1697" Type="http://schemas.openxmlformats.org/officeDocument/2006/relationships/hyperlink" Target="http://es.wikipedia.org/wiki/Estrella" TargetMode="External"/><Relationship Id="rId1918" Type="http://schemas.openxmlformats.org/officeDocument/2006/relationships/hyperlink" Target="http://es.wikipedia.org/wiki/Argo_Navis" TargetMode="External"/><Relationship Id="rId2082" Type="http://schemas.openxmlformats.org/officeDocument/2006/relationships/hyperlink" Target="http://es.wikipedia.org/wiki/Lambda_Serpentis" TargetMode="External"/><Relationship Id="rId2303" Type="http://schemas.openxmlformats.org/officeDocument/2006/relationships/hyperlink" Target="http://es.wikipedia.org/wiki/C%C3%BAmulo_de_Virgo" TargetMode="External"/><Relationship Id="rId261" Type="http://schemas.openxmlformats.org/officeDocument/2006/relationships/hyperlink" Target="http://es.wikipedia.org/w/index.php?title=Funci%C3%B3n_inicial_de_masas&amp;action=edit&amp;redlink=1" TargetMode="External"/><Relationship Id="rId499" Type="http://schemas.openxmlformats.org/officeDocument/2006/relationships/hyperlink" Target="http://es.wikipedia.org/wiki/Nova" TargetMode="External"/><Relationship Id="rId927" Type="http://schemas.openxmlformats.org/officeDocument/2006/relationships/hyperlink" Target="http://es.wikipedia.org/wiki/Siglo_XVII" TargetMode="External"/><Relationship Id="rId1112" Type="http://schemas.openxmlformats.org/officeDocument/2006/relationships/hyperlink" Target="http://es.wikipedia.org/wiki/Magnitud_%28astronom%C3%ADa%29" TargetMode="External"/><Relationship Id="rId1557" Type="http://schemas.openxmlformats.org/officeDocument/2006/relationships/hyperlink" Target="http://es.wikipedia.org/w/index.php?title=Transiente_de_rayos_X_blandos&amp;action=edit&amp;redlink=1" TargetMode="External"/><Relationship Id="rId1764" Type="http://schemas.openxmlformats.org/officeDocument/2006/relationships/hyperlink" Target="http://es.wikipedia.org/wiki/Erat%C3%B3stenes" TargetMode="External"/><Relationship Id="rId1971" Type="http://schemas.openxmlformats.org/officeDocument/2006/relationships/hyperlink" Target="http://es.wikipedia.org/wiki/Uni%C3%B3n_Astron%C3%B3mica_Internacional" TargetMode="External"/><Relationship Id="rId2387" Type="http://schemas.openxmlformats.org/officeDocument/2006/relationships/hyperlink" Target="http://surastronomico.com/cielo_brillante.htm?id=6" TargetMode="External"/><Relationship Id="rId56" Type="http://schemas.openxmlformats.org/officeDocument/2006/relationships/hyperlink" Target="http://es.wikipedia.org/wiki/Gramo" TargetMode="External"/><Relationship Id="rId359" Type="http://schemas.openxmlformats.org/officeDocument/2006/relationships/hyperlink" Target="http://es.wikipedia.org/wiki/Nebulosa_Saco_de_carb%C3%B3n" TargetMode="External"/><Relationship Id="rId566" Type="http://schemas.openxmlformats.org/officeDocument/2006/relationships/hyperlink" Target="http://es.wikipedia.org/wiki/A%C3%B1o_luz" TargetMode="External"/><Relationship Id="rId773" Type="http://schemas.openxmlformats.org/officeDocument/2006/relationships/hyperlink" Target="http://es.wikipedia.org/wiki/Camale%C3%B3n" TargetMode="External"/><Relationship Id="rId1196" Type="http://schemas.openxmlformats.org/officeDocument/2006/relationships/hyperlink" Target="http://es.wikipedia.org/wiki/Hades" TargetMode="External"/><Relationship Id="rId1417" Type="http://schemas.openxmlformats.org/officeDocument/2006/relationships/hyperlink" Target="http://es.wikipedia.org/wiki/Hera_%28mitolog%C3%ADa%29" TargetMode="External"/><Relationship Id="rId1624" Type="http://schemas.openxmlformats.org/officeDocument/2006/relationships/hyperlink" Target="http://es.wikipedia.org/wiki/Mitolog%C3%ADa_griega" TargetMode="External"/><Relationship Id="rId1831" Type="http://schemas.openxmlformats.org/officeDocument/2006/relationships/hyperlink" Target="http://es.wikipedia.org/wiki/Pez" TargetMode="External"/><Relationship Id="rId2247" Type="http://schemas.openxmlformats.org/officeDocument/2006/relationships/hyperlink" Target="http://es.wikipedia.org/wiki/1613" TargetMode="External"/><Relationship Id="rId121" Type="http://schemas.openxmlformats.org/officeDocument/2006/relationships/hyperlink" Target="http://es.wikipedia.org/wiki/Carbono" TargetMode="External"/><Relationship Id="rId219" Type="http://schemas.openxmlformats.org/officeDocument/2006/relationships/hyperlink" Target="http://es.wikipedia.org/wiki/Onda_de_choque" TargetMode="External"/><Relationship Id="rId426" Type="http://schemas.openxmlformats.org/officeDocument/2006/relationships/hyperlink" Target="http://es.wikipedia.org/wiki/Lord_Rosse" TargetMode="External"/><Relationship Id="rId633" Type="http://schemas.openxmlformats.org/officeDocument/2006/relationships/hyperlink" Target="http://es.wikipedia.org/wiki/Estrella_gigante" TargetMode="External"/><Relationship Id="rId980" Type="http://schemas.openxmlformats.org/officeDocument/2006/relationships/hyperlink" Target="http://es.wikipedia.org/wiki/Horizonte" TargetMode="External"/><Relationship Id="rId1056" Type="http://schemas.openxmlformats.org/officeDocument/2006/relationships/hyperlink" Target="http://es.wikipedia.org/wiki/Eltanin" TargetMode="External"/><Relationship Id="rId1263" Type="http://schemas.openxmlformats.org/officeDocument/2006/relationships/hyperlink" Target="http://es.wikipedia.org/wiki/Estrella_binaria" TargetMode="External"/><Relationship Id="rId1929" Type="http://schemas.openxmlformats.org/officeDocument/2006/relationships/hyperlink" Target="http://es.wikipedia.org/wiki/Uni%C3%B3n_Astron%C3%B3mica_Internacional" TargetMode="External"/><Relationship Id="rId2093" Type="http://schemas.openxmlformats.org/officeDocument/2006/relationships/hyperlink" Target="http://es.wikipedia.org/wiki/Mitolog%C3%ADa_griega" TargetMode="External"/><Relationship Id="rId2107" Type="http://schemas.openxmlformats.org/officeDocument/2006/relationships/hyperlink" Target="http://es.wikipedia.org/wiki/Oeste" TargetMode="External"/><Relationship Id="rId2314" Type="http://schemas.openxmlformats.org/officeDocument/2006/relationships/hyperlink" Target="http://es.wikipedia.org/wiki/Bo%C3%B6tes" TargetMode="External"/><Relationship Id="rId840" Type="http://schemas.openxmlformats.org/officeDocument/2006/relationships/hyperlink" Target="http://es.wikipedia.org/wiki/Cassiopeia_%28constelaci%C3%B3n%29" TargetMode="External"/><Relationship Id="rId938" Type="http://schemas.openxmlformats.org/officeDocument/2006/relationships/hyperlink" Target="http://es.wikipedia.org/wiki/Telescopium" TargetMode="External"/><Relationship Id="rId1470" Type="http://schemas.openxmlformats.org/officeDocument/2006/relationships/hyperlink" Target="http://es.wikipedia.org/wiki/Lobo" TargetMode="External"/><Relationship Id="rId1568" Type="http://schemas.openxmlformats.org/officeDocument/2006/relationships/hyperlink" Target="http://es.wikipedia.org/wiki/V%C3%ADa_L%C3%A1ctea" TargetMode="External"/><Relationship Id="rId1775" Type="http://schemas.openxmlformats.org/officeDocument/2006/relationships/hyperlink" Target="http://es.wikipedia.org/wiki/Caza" TargetMode="External"/><Relationship Id="rId67" Type="http://schemas.openxmlformats.org/officeDocument/2006/relationships/hyperlink" Target="http://es.wikipedia.org/wiki/Gravedad" TargetMode="External"/><Relationship Id="rId272" Type="http://schemas.openxmlformats.org/officeDocument/2006/relationships/hyperlink" Target="http://es.wikipedia.org/wiki/Tierra" TargetMode="External"/><Relationship Id="rId577" Type="http://schemas.openxmlformats.org/officeDocument/2006/relationships/hyperlink" Target="http://es.wikipedia.org/wiki/C%C3%B3lquida" TargetMode="External"/><Relationship Id="rId700" Type="http://schemas.openxmlformats.org/officeDocument/2006/relationships/hyperlink" Target="http://es.wikipedia.org/wiki/VY_Canis_Majoris" TargetMode="External"/><Relationship Id="rId1123" Type="http://schemas.openxmlformats.org/officeDocument/2006/relationships/hyperlink" Target="http://es.wikipedia.org/wiki/Helios" TargetMode="External"/><Relationship Id="rId1330" Type="http://schemas.openxmlformats.org/officeDocument/2006/relationships/hyperlink" Target="http://es.wikipedia.org/wiki/Uranometria" TargetMode="External"/><Relationship Id="rId1428" Type="http://schemas.openxmlformats.org/officeDocument/2006/relationships/hyperlink" Target="http://es.wikipedia.org/wiki/Sistema_binario_%28astronom%C3%ADa%29" TargetMode="External"/><Relationship Id="rId1635" Type="http://schemas.openxmlformats.org/officeDocument/2006/relationships/hyperlink" Target="http://es.wikipedia.org/wiki/Gea" TargetMode="External"/><Relationship Id="rId1982" Type="http://schemas.openxmlformats.org/officeDocument/2006/relationships/hyperlink" Target="http://es.wikipedia.org/wiki/Cielo_profundo" TargetMode="External"/><Relationship Id="rId2160" Type="http://schemas.openxmlformats.org/officeDocument/2006/relationships/hyperlink" Target="http://es.wikipedia.org/wiki/Siglo_XVIII" TargetMode="External"/><Relationship Id="rId2258" Type="http://schemas.openxmlformats.org/officeDocument/2006/relationships/hyperlink" Target="http://es.wikipedia.org/wiki/Carina" TargetMode="External"/><Relationship Id="rId132" Type="http://schemas.openxmlformats.org/officeDocument/2006/relationships/hyperlink" Target="http://es.wikipedia.org/wiki/Masa" TargetMode="External"/><Relationship Id="rId784" Type="http://schemas.openxmlformats.org/officeDocument/2006/relationships/hyperlink" Target="http://es.wikipedia.org/wiki/Constelaci%C3%B3n" TargetMode="External"/><Relationship Id="rId991" Type="http://schemas.openxmlformats.org/officeDocument/2006/relationships/hyperlink" Target="http://es.wikipedia.org/wiki/Precesi%C3%B3n_de_los_equinoccios" TargetMode="External"/><Relationship Id="rId1067" Type="http://schemas.openxmlformats.org/officeDocument/2006/relationships/hyperlink" Target="http://es.wikipedia.org/wiki/Estrella_variable_BY_Draconis" TargetMode="External"/><Relationship Id="rId1842" Type="http://schemas.openxmlformats.org/officeDocument/2006/relationships/hyperlink" Target="http://es.wikipedia.org/wiki/Mitolog%C3%ADa_egipcia" TargetMode="External"/><Relationship Id="rId2020" Type="http://schemas.openxmlformats.org/officeDocument/2006/relationships/hyperlink" Target="http://es.wikipedia.org/wiki/Gamma_Sagittarii" TargetMode="External"/><Relationship Id="rId437" Type="http://schemas.openxmlformats.org/officeDocument/2006/relationships/hyperlink" Target="http://es.wikipedia.org/wiki/C%C3%BAmulo_abierto" TargetMode="External"/><Relationship Id="rId644" Type="http://schemas.openxmlformats.org/officeDocument/2006/relationships/hyperlink" Target="http://es.wikipedia.org/wiki/Zod%C3%ADaco" TargetMode="External"/><Relationship Id="rId851" Type="http://schemas.openxmlformats.org/officeDocument/2006/relationships/hyperlink" Target="http://es.wikipedia.org/wiki/Estrella_variable" TargetMode="External"/><Relationship Id="rId1274" Type="http://schemas.openxmlformats.org/officeDocument/2006/relationships/hyperlink" Target="http://es.wikipedia.org/wiki/Corvus_%28constelaci%C3%B3n%29" TargetMode="External"/><Relationship Id="rId1481" Type="http://schemas.openxmlformats.org/officeDocument/2006/relationships/hyperlink" Target="http://es.wikipedia.org/wiki/Kakkab" TargetMode="External"/><Relationship Id="rId1579" Type="http://schemas.openxmlformats.org/officeDocument/2006/relationships/hyperlink" Target="http://es.wikipedia.org/wiki/Siglo_XVII" TargetMode="External"/><Relationship Id="rId1702" Type="http://schemas.openxmlformats.org/officeDocument/2006/relationships/hyperlink" Target="http://es.wikipedia.org/wiki/Osa_Mayor" TargetMode="External"/><Relationship Id="rId2118" Type="http://schemas.openxmlformats.org/officeDocument/2006/relationships/hyperlink" Target="http://es.wikipedia.org/wiki/Equinoccio" TargetMode="External"/><Relationship Id="rId2325" Type="http://schemas.openxmlformats.org/officeDocument/2006/relationships/hyperlink" Target="http://es.wikipedia.org/wiki/Tri%C3%A1ngulo_de_verano" TargetMode="External"/><Relationship Id="rId283" Type="http://schemas.openxmlformats.org/officeDocument/2006/relationships/hyperlink" Target="http://es.wikipedia.org/wiki/Paralaje" TargetMode="External"/><Relationship Id="rId490" Type="http://schemas.openxmlformats.org/officeDocument/2006/relationships/hyperlink" Target="http://es.wikipedia.org/wiki/138" TargetMode="External"/><Relationship Id="rId504" Type="http://schemas.openxmlformats.org/officeDocument/2006/relationships/hyperlink" Target="http://es.wikipedia.org/wiki/Altar" TargetMode="External"/><Relationship Id="rId711" Type="http://schemas.openxmlformats.org/officeDocument/2006/relationships/hyperlink" Target="http://es.wikipedia.org/wiki/Erat%C3%B3stenes" TargetMode="External"/><Relationship Id="rId949" Type="http://schemas.openxmlformats.org/officeDocument/2006/relationships/hyperlink" Target="http://es.wikipedia.org/wiki/Asociaci%C3%B3n_estelar_de_la_Osa_Mayor" TargetMode="External"/><Relationship Id="rId1134" Type="http://schemas.openxmlformats.org/officeDocument/2006/relationships/hyperlink" Target="http://es.wikipedia.org/wiki/Beta_Librae" TargetMode="External"/><Relationship Id="rId1341" Type="http://schemas.openxmlformats.org/officeDocument/2006/relationships/hyperlink" Target="http://es.wikipedia.org/wiki/Constelaci%C3%B3n" TargetMode="External"/><Relationship Id="rId1786" Type="http://schemas.openxmlformats.org/officeDocument/2006/relationships/hyperlink" Target="http://es.wikipedia.org/wiki/Estrella_variable" TargetMode="External"/><Relationship Id="rId1993" Type="http://schemas.openxmlformats.org/officeDocument/2006/relationships/hyperlink" Target="http://es.wikipedia.org/wiki/Capricornus" TargetMode="External"/><Relationship Id="rId2171" Type="http://schemas.openxmlformats.org/officeDocument/2006/relationships/hyperlink" Target="http://es.wikipedia.org/wiki/Galaxia_de_Andr%C3%B3meda" TargetMode="External"/><Relationship Id="rId78" Type="http://schemas.openxmlformats.org/officeDocument/2006/relationships/hyperlink" Target="http://es.wikipedia.org/wiki/Agujero_negro" TargetMode="External"/><Relationship Id="rId143" Type="http://schemas.openxmlformats.org/officeDocument/2006/relationships/hyperlink" Target="http://es.wikipedia.org/wiki/1943" TargetMode="External"/><Relationship Id="rId350" Type="http://schemas.openxmlformats.org/officeDocument/2006/relationships/hyperlink" Target="http://es.wikipedia.org/wiki/Galaxia_espiral" TargetMode="External"/><Relationship Id="rId588" Type="http://schemas.openxmlformats.org/officeDocument/2006/relationships/hyperlink" Target="http://es.wikipedia.org/wiki/Almaaz" TargetMode="External"/><Relationship Id="rId795" Type="http://schemas.openxmlformats.org/officeDocument/2006/relationships/hyperlink" Target="http://es.wikipedia.org/wiki/Cabra" TargetMode="External"/><Relationship Id="rId809" Type="http://schemas.openxmlformats.org/officeDocument/2006/relationships/hyperlink" Target="http://es.wikipedia.org/wiki/Estrella_Polar" TargetMode="External"/><Relationship Id="rId1201" Type="http://schemas.openxmlformats.org/officeDocument/2006/relationships/hyperlink" Target="http://es.wikipedia.org/wiki/Frederick_de_Houtman" TargetMode="External"/><Relationship Id="rId1439" Type="http://schemas.openxmlformats.org/officeDocument/2006/relationships/hyperlink" Target="http://es.wikipedia.org/wiki/M79" TargetMode="External"/><Relationship Id="rId1646" Type="http://schemas.openxmlformats.org/officeDocument/2006/relationships/hyperlink" Target="http://es.wikipedia.org/wiki/Dubhe" TargetMode="External"/><Relationship Id="rId1853" Type="http://schemas.openxmlformats.org/officeDocument/2006/relationships/hyperlink" Target="http://es.wikipedia.org/wiki/Enana_roja" TargetMode="External"/><Relationship Id="rId2031" Type="http://schemas.openxmlformats.org/officeDocument/2006/relationships/hyperlink" Target="http://es.wikipedia.org/wiki/Nebulosa" TargetMode="External"/><Relationship Id="rId2269" Type="http://schemas.openxmlformats.org/officeDocument/2006/relationships/hyperlink" Target="http://es.wikipedia.org/wiki/Estrella_variable_pulsante" TargetMode="External"/><Relationship Id="rId9" Type="http://schemas.openxmlformats.org/officeDocument/2006/relationships/hyperlink" Target="http://es.wikipedia.org/wiki/Equilibrio_hidrost%C3%A1tico" TargetMode="External"/><Relationship Id="rId210" Type="http://schemas.openxmlformats.org/officeDocument/2006/relationships/hyperlink" Target="http://es.wikipedia.org/wiki/Astrometr%C3%ADa" TargetMode="External"/><Relationship Id="rId448" Type="http://schemas.openxmlformats.org/officeDocument/2006/relationships/hyperlink" Target="http://es.wikipedia.org/wiki/Secuencia_de_Hubble" TargetMode="External"/><Relationship Id="rId655" Type="http://schemas.openxmlformats.org/officeDocument/2006/relationships/hyperlink" Target="http://es.wikipedia.org/wiki/Estrella" TargetMode="External"/><Relationship Id="rId862" Type="http://schemas.openxmlformats.org/officeDocument/2006/relationships/hyperlink" Target="http://es.wikipedia.org/wiki/Enana_roja" TargetMode="External"/><Relationship Id="rId1078" Type="http://schemas.openxmlformats.org/officeDocument/2006/relationships/hyperlink" Target="http://es.wikipedia.org/wiki/Gigantomaquia" TargetMode="External"/><Relationship Id="rId1285" Type="http://schemas.openxmlformats.org/officeDocument/2006/relationships/hyperlink" Target="http://es.wikipedia.org/wiki/Mitolog%C3%ADa" TargetMode="External"/><Relationship Id="rId1492" Type="http://schemas.openxmlformats.org/officeDocument/2006/relationships/hyperlink" Target="http://es.wikipedia.org/wiki/F%C3%ADsica" TargetMode="External"/><Relationship Id="rId1506" Type="http://schemas.openxmlformats.org/officeDocument/2006/relationships/hyperlink" Target="http://es.wikipedia.org/wiki/Constelaci%C3%B3n" TargetMode="External"/><Relationship Id="rId1713" Type="http://schemas.openxmlformats.org/officeDocument/2006/relationships/hyperlink" Target="http://es.wikipedia.org/wiki/Hemisferio_sur" TargetMode="External"/><Relationship Id="rId1920" Type="http://schemas.openxmlformats.org/officeDocument/2006/relationships/hyperlink" Target="http://es.wikipedia.org/wiki/Denominaci%C3%B3n_de_Bayer" TargetMode="External"/><Relationship Id="rId2129" Type="http://schemas.openxmlformats.org/officeDocument/2006/relationships/hyperlink" Target="http://es.wikipedia.org/wiki/Estrellas_variables" TargetMode="External"/><Relationship Id="rId2336" Type="http://schemas.openxmlformats.org/officeDocument/2006/relationships/hyperlink" Target="http://es.wikipedia.org/wiki/Nebulosa" TargetMode="External"/><Relationship Id="rId294" Type="http://schemas.openxmlformats.org/officeDocument/2006/relationships/hyperlink" Target="http://es.wikipedia.org/wiki/P%C3%A1rsec" TargetMode="External"/><Relationship Id="rId308" Type="http://schemas.openxmlformats.org/officeDocument/2006/relationships/hyperlink" Target="http://es.wikipedia.org/wiki/Poblaci%C3%B3n_estelar" TargetMode="External"/><Relationship Id="rId515" Type="http://schemas.openxmlformats.org/officeDocument/2006/relationships/hyperlink" Target="http://es.wikipedia.org/wiki/Magnitud_aparente" TargetMode="External"/><Relationship Id="rId722" Type="http://schemas.openxmlformats.org/officeDocument/2006/relationships/hyperlink" Target="http://es.wikipedia.org/wiki/Egipto" TargetMode="External"/><Relationship Id="rId1145" Type="http://schemas.openxmlformats.org/officeDocument/2006/relationships/hyperlink" Target="http://es.wikipedia.org/wiki/Pieter_Dirkszoon_Keyser" TargetMode="External"/><Relationship Id="rId1352" Type="http://schemas.openxmlformats.org/officeDocument/2006/relationships/hyperlink" Target="http://es.wikipedia.org/wiki/Virgo_%28constelaci%C3%B3n%29" TargetMode="External"/><Relationship Id="rId1797" Type="http://schemas.openxmlformats.org/officeDocument/2006/relationships/hyperlink" Target="http://es.wikipedia.org/wiki/Estrella_variable_AM_Canum_Venaticorum" TargetMode="External"/><Relationship Id="rId2182" Type="http://schemas.openxmlformats.org/officeDocument/2006/relationships/hyperlink" Target="http://es.wikipedia.org/wiki/Johann_Bayer" TargetMode="External"/><Relationship Id="rId89" Type="http://schemas.openxmlformats.org/officeDocument/2006/relationships/hyperlink" Target="http://es.wikipedia.org/wiki/Convecci%C3%B3n" TargetMode="External"/><Relationship Id="rId154" Type="http://schemas.openxmlformats.org/officeDocument/2006/relationships/hyperlink" Target="http://es.wikipedia.org/wiki/Betelgeuse" TargetMode="External"/><Relationship Id="rId361" Type="http://schemas.openxmlformats.org/officeDocument/2006/relationships/hyperlink" Target="http://es.wikipedia.org/wiki/Cruz_del_Sur" TargetMode="External"/><Relationship Id="rId599" Type="http://schemas.openxmlformats.org/officeDocument/2006/relationships/hyperlink" Target="http://es.wikipedia.org/wiki/Idioma_griego" TargetMode="External"/><Relationship Id="rId1005" Type="http://schemas.openxmlformats.org/officeDocument/2006/relationships/hyperlink" Target="http://es.wikipedia.org/wiki/Eta_Corvi" TargetMode="External"/><Relationship Id="rId1212" Type="http://schemas.openxmlformats.org/officeDocument/2006/relationships/hyperlink" Target="http://es.wikipedia.org/wiki/Magnitud_aparente" TargetMode="External"/><Relationship Id="rId1657" Type="http://schemas.openxmlformats.org/officeDocument/2006/relationships/hyperlink" Target="http://es.wikipedia.org/wiki/An%C3%A1loga_solar" TargetMode="External"/><Relationship Id="rId1864" Type="http://schemas.openxmlformats.org/officeDocument/2006/relationships/hyperlink" Target="http://es.wikipedia.org/wiki/Uranometria" TargetMode="External"/><Relationship Id="rId2042" Type="http://schemas.openxmlformats.org/officeDocument/2006/relationships/hyperlink" Target="http://es.wikipedia.org/wiki/Flecha" TargetMode="External"/><Relationship Id="rId459" Type="http://schemas.openxmlformats.org/officeDocument/2006/relationships/hyperlink" Target="http://es.wikipedia.org/wiki/Claudio_Ptolomeo" TargetMode="External"/><Relationship Id="rId666" Type="http://schemas.openxmlformats.org/officeDocument/2006/relationships/hyperlink" Target="http://es.wikipedia.org/wiki/M67" TargetMode="External"/><Relationship Id="rId873" Type="http://schemas.openxmlformats.org/officeDocument/2006/relationships/hyperlink" Target="http://es.wikipedia.org/wiki/Jas%C3%B3n" TargetMode="External"/><Relationship Id="rId1089" Type="http://schemas.openxmlformats.org/officeDocument/2006/relationships/hyperlink" Target="http://es.wikipedia.org/wiki/Celeris" TargetMode="External"/><Relationship Id="rId1296" Type="http://schemas.openxmlformats.org/officeDocument/2006/relationships/hyperlink" Target="http://es.wikipedia.org/wiki/1603" TargetMode="External"/><Relationship Id="rId1517" Type="http://schemas.openxmlformats.org/officeDocument/2006/relationships/hyperlink" Target="http://es.wikipedia.org/wiki/Octans" TargetMode="External"/><Relationship Id="rId1724" Type="http://schemas.openxmlformats.org/officeDocument/2006/relationships/hyperlink" Target="http://es.wikipedia.org/wiki/Magnitud_aparente" TargetMode="External"/><Relationship Id="rId2347" Type="http://schemas.openxmlformats.org/officeDocument/2006/relationships/hyperlink" Target="http://es.wikipedia.org/wiki/4_de_octubre" TargetMode="External"/><Relationship Id="rId16" Type="http://schemas.openxmlformats.org/officeDocument/2006/relationships/hyperlink" Target="http://es.wikipedia.org/wiki/Energ%C3%ADa" TargetMode="External"/><Relationship Id="rId221" Type="http://schemas.openxmlformats.org/officeDocument/2006/relationships/hyperlink" Target="http://es.wikipedia.org/wiki/V%C3%ADa_L%C3%A1ctea" TargetMode="External"/><Relationship Id="rId319" Type="http://schemas.openxmlformats.org/officeDocument/2006/relationships/hyperlink" Target="http://es.wikipedia.org/wiki/Masa_solar" TargetMode="External"/><Relationship Id="rId526" Type="http://schemas.openxmlformats.org/officeDocument/2006/relationships/hyperlink" Target="http://es.wikipedia.org/wiki/A%C3%B1o_luz" TargetMode="External"/><Relationship Id="rId1156" Type="http://schemas.openxmlformats.org/officeDocument/2006/relationships/hyperlink" Target="http://es.wikipedia.org/w/index.php?title=Fen%C3%ADcidas&amp;action=edit&amp;redlink=1" TargetMode="External"/><Relationship Id="rId1363" Type="http://schemas.openxmlformats.org/officeDocument/2006/relationships/hyperlink" Target="http://es.wikipedia.org/wiki/Alterf" TargetMode="External"/><Relationship Id="rId1931" Type="http://schemas.openxmlformats.org/officeDocument/2006/relationships/hyperlink" Target="http://es.wikipedia.org/wiki/Puppis" TargetMode="External"/><Relationship Id="rId2207" Type="http://schemas.openxmlformats.org/officeDocument/2006/relationships/hyperlink" Target="http://es.wikipedia.org/wiki/A%C3%B1os_luz" TargetMode="External"/><Relationship Id="rId733" Type="http://schemas.openxmlformats.org/officeDocument/2006/relationships/hyperlink" Target="http://es.wikipedia.org/wiki/Eleg%C3%ADa" TargetMode="External"/><Relationship Id="rId940" Type="http://schemas.openxmlformats.org/officeDocument/2006/relationships/hyperlink" Target="http://es.wikipedia.org/wiki/Constelaci%C3%B3n" TargetMode="External"/><Relationship Id="rId1016" Type="http://schemas.openxmlformats.org/officeDocument/2006/relationships/hyperlink" Target="http://es.wikipedia.org/wiki/Galaxia_el%C3%ADptica" TargetMode="External"/><Relationship Id="rId1570" Type="http://schemas.openxmlformats.org/officeDocument/2006/relationships/hyperlink" Target="http://es.wikipedia.org/wiki/Siglo_XVIII" TargetMode="External"/><Relationship Id="rId1668" Type="http://schemas.openxmlformats.org/officeDocument/2006/relationships/hyperlink" Target="http://es.wikipedia.org/wiki/Mitolog%C3%ADa_griega" TargetMode="External"/><Relationship Id="rId1875" Type="http://schemas.openxmlformats.org/officeDocument/2006/relationships/hyperlink" Target="http://es.wikipedia.org/wiki/Gran_Nube_de_Magallanes" TargetMode="External"/><Relationship Id="rId2193" Type="http://schemas.openxmlformats.org/officeDocument/2006/relationships/hyperlink" Target="http://es.wikipedia.org/wiki/Uranometria" TargetMode="External"/><Relationship Id="rId165" Type="http://schemas.openxmlformats.org/officeDocument/2006/relationships/hyperlink" Target="http://es.wikipedia.org/wiki/Constelaci%C3%B3n" TargetMode="External"/><Relationship Id="rId372" Type="http://schemas.openxmlformats.org/officeDocument/2006/relationships/hyperlink" Target="http://es.wikipedia.org/wiki/Espectro_de_frecuencias" TargetMode="External"/><Relationship Id="rId677" Type="http://schemas.openxmlformats.org/officeDocument/2006/relationships/hyperlink" Target="http://es.wikipedia.org/wiki/Zorra_teumesia" TargetMode="External"/><Relationship Id="rId800" Type="http://schemas.openxmlformats.org/officeDocument/2006/relationships/hyperlink" Target="http://es.wikipedia.org/wiki/Ambrosia" TargetMode="External"/><Relationship Id="rId1223" Type="http://schemas.openxmlformats.org/officeDocument/2006/relationships/hyperlink" Target="http://es.wikipedia.org/wiki/Mu_Herculis" TargetMode="External"/><Relationship Id="rId1430" Type="http://schemas.openxmlformats.org/officeDocument/2006/relationships/hyperlink" Target="http://es.wikipedia.org/wiki/Luminosidad" TargetMode="External"/><Relationship Id="rId1528" Type="http://schemas.openxmlformats.org/officeDocument/2006/relationships/hyperlink" Target="http://es.wikipedia.org/wiki/Mediterr%C3%A1neo" TargetMode="External"/><Relationship Id="rId2053" Type="http://schemas.openxmlformats.org/officeDocument/2006/relationships/hyperlink" Target="http://es.wikipedia.org/wiki/Pueblo_%C3%A1rabe" TargetMode="External"/><Relationship Id="rId2260" Type="http://schemas.openxmlformats.org/officeDocument/2006/relationships/hyperlink" Target="http://es.wikipedia.org/wiki/Pyxis" TargetMode="External"/><Relationship Id="rId2358" Type="http://schemas.openxmlformats.org/officeDocument/2006/relationships/hyperlink" Target="http://es.wikipedia.org/wiki/Sistema_Solar" TargetMode="External"/><Relationship Id="rId232" Type="http://schemas.openxmlformats.org/officeDocument/2006/relationships/hyperlink" Target="http://es.wikipedia.org/wiki/El_Pesebre" TargetMode="External"/><Relationship Id="rId884" Type="http://schemas.openxmlformats.org/officeDocument/2006/relationships/hyperlink" Target="http://es.wikipedia.org/wiki/Alfa_Centauri" TargetMode="External"/><Relationship Id="rId1735" Type="http://schemas.openxmlformats.org/officeDocument/2006/relationships/hyperlink" Target="http://es.wikipedia.org/wiki/Derceto" TargetMode="External"/><Relationship Id="rId1942" Type="http://schemas.openxmlformats.org/officeDocument/2006/relationships/hyperlink" Target="http://es.wikipedia.org/wiki/Cefeida" TargetMode="External"/><Relationship Id="rId2120" Type="http://schemas.openxmlformats.org/officeDocument/2006/relationships/hyperlink" Target="http://es.wikipedia.org/wiki/Estrella" TargetMode="External"/><Relationship Id="rId27" Type="http://schemas.openxmlformats.org/officeDocument/2006/relationships/hyperlink" Target="http://es.wikipedia.org/wiki/Masa" TargetMode="External"/><Relationship Id="rId537" Type="http://schemas.openxmlformats.org/officeDocument/2006/relationships/hyperlink" Target="http://es.wikipedia.org/wiki/Estrella_qu%C3%ADmicamente_peculiar" TargetMode="External"/><Relationship Id="rId744" Type="http://schemas.openxmlformats.org/officeDocument/2006/relationships/hyperlink" Target="http://es.wikipedia.org/wiki/Alfa_Bootis" TargetMode="External"/><Relationship Id="rId951" Type="http://schemas.openxmlformats.org/officeDocument/2006/relationships/hyperlink" Target="http://es.wikipedia.org/wiki/T_Coronae_Borealis" TargetMode="External"/><Relationship Id="rId1167" Type="http://schemas.openxmlformats.org/officeDocument/2006/relationships/hyperlink" Target="http://es.wikipedia.org/wiki/Gigante_naranja" TargetMode="External"/><Relationship Id="rId1374" Type="http://schemas.openxmlformats.org/officeDocument/2006/relationships/hyperlink" Target="http://es.wikipedia.org/wiki/M66" TargetMode="External"/><Relationship Id="rId1581" Type="http://schemas.openxmlformats.org/officeDocument/2006/relationships/hyperlink" Target="http://es.wikipedia.org/wiki/Claudio_Ptolomeo" TargetMode="External"/><Relationship Id="rId1679" Type="http://schemas.openxmlformats.org/officeDocument/2006/relationships/hyperlink" Target="http://es.wikipedia.org/wiki/Alioth" TargetMode="External"/><Relationship Id="rId1802" Type="http://schemas.openxmlformats.org/officeDocument/2006/relationships/hyperlink" Target="http://es.wikipedia.org/wiki/Galaxia" TargetMode="External"/><Relationship Id="rId2218" Type="http://schemas.openxmlformats.org/officeDocument/2006/relationships/hyperlink" Target="http://es.wikipedia.org/wiki/Constelaci%C3%B3n" TargetMode="External"/><Relationship Id="rId80" Type="http://schemas.openxmlformats.org/officeDocument/2006/relationships/hyperlink" Target="http://es.wikipedia.org/wiki/Medio_interestelar" TargetMode="External"/><Relationship Id="rId176" Type="http://schemas.openxmlformats.org/officeDocument/2006/relationships/hyperlink" Target="http://es.wikipedia.org/wiki/Gravedad" TargetMode="External"/><Relationship Id="rId383" Type="http://schemas.openxmlformats.org/officeDocument/2006/relationships/hyperlink" Target="http://es.wikipedia.org/wiki/Nebulosa_Tr%C3%ADfida" TargetMode="External"/><Relationship Id="rId590" Type="http://schemas.openxmlformats.org/officeDocument/2006/relationships/hyperlink" Target="http://es.wikipedia.org/wiki/Eclipse" TargetMode="External"/><Relationship Id="rId604" Type="http://schemas.openxmlformats.org/officeDocument/2006/relationships/hyperlink" Target="http://es.wikipedia.org/wiki/Eridanus" TargetMode="External"/><Relationship Id="rId811" Type="http://schemas.openxmlformats.org/officeDocument/2006/relationships/hyperlink" Target="http://es.wikipedia.org/wiki/Osa_Mayor" TargetMode="External"/><Relationship Id="rId1027" Type="http://schemas.openxmlformats.org/officeDocument/2006/relationships/hyperlink" Target="http://es.wikipedia.org/wiki/Aquila_%28constelaci%C3%B3n%29" TargetMode="External"/><Relationship Id="rId1234" Type="http://schemas.openxmlformats.org/officeDocument/2006/relationships/hyperlink" Target="http://es.wikipedia.org/wiki/Mitolog%C3%ADa_griega" TargetMode="External"/><Relationship Id="rId1441" Type="http://schemas.openxmlformats.org/officeDocument/2006/relationships/hyperlink" Target="http://es.wikipedia.org/wiki/Mitolog%C3%ADa" TargetMode="External"/><Relationship Id="rId1886" Type="http://schemas.openxmlformats.org/officeDocument/2006/relationships/hyperlink" Target="http://es.wikipedia.org/wiki/1595" TargetMode="External"/><Relationship Id="rId2064" Type="http://schemas.openxmlformats.org/officeDocument/2006/relationships/hyperlink" Target="http://es.wikipedia.org/wiki/Escudo" TargetMode="External"/><Relationship Id="rId2271" Type="http://schemas.openxmlformats.org/officeDocument/2006/relationships/hyperlink" Target="http://es.wikipedia.org/wiki/Pulsar_de_Vela" TargetMode="External"/><Relationship Id="rId243" Type="http://schemas.openxmlformats.org/officeDocument/2006/relationships/hyperlink" Target="http://es.wikipedia.org/wiki/Numeraci%C3%B3n_ar%C3%A1biga" TargetMode="External"/><Relationship Id="rId450" Type="http://schemas.openxmlformats.org/officeDocument/2006/relationships/hyperlink" Target="http://es.wikipedia.org/wiki/Elipse" TargetMode="External"/><Relationship Id="rId688" Type="http://schemas.openxmlformats.org/officeDocument/2006/relationships/hyperlink" Target="http://es.wikipedia.org/wiki/Verano" TargetMode="External"/><Relationship Id="rId895" Type="http://schemas.openxmlformats.org/officeDocument/2006/relationships/hyperlink" Target="http://es.wikipedia.org/wiki/Cruz_del_Sur" TargetMode="External"/><Relationship Id="rId909" Type="http://schemas.openxmlformats.org/officeDocument/2006/relationships/hyperlink" Target="http://es.wikipedia.org/wiki/A%C3%B1o_luz" TargetMode="External"/><Relationship Id="rId1080" Type="http://schemas.openxmlformats.org/officeDocument/2006/relationships/hyperlink" Target="http://es.wikipedia.org/wiki/Atenea" TargetMode="External"/><Relationship Id="rId1301" Type="http://schemas.openxmlformats.org/officeDocument/2006/relationships/hyperlink" Target="http://es.wikipedia.org/wiki/Magnitud_aparente" TargetMode="External"/><Relationship Id="rId1539" Type="http://schemas.openxmlformats.org/officeDocument/2006/relationships/hyperlink" Target="http://es.wikipedia.org/wiki/Frederick_de_Houtman" TargetMode="External"/><Relationship Id="rId1746" Type="http://schemas.openxmlformats.org/officeDocument/2006/relationships/hyperlink" Target="http://es.wikipedia.org/wiki/Scheat" TargetMode="External"/><Relationship Id="rId1953" Type="http://schemas.openxmlformats.org/officeDocument/2006/relationships/hyperlink" Target="http://es.wikipedia.org/wiki/Argo" TargetMode="External"/><Relationship Id="rId2131" Type="http://schemas.openxmlformats.org/officeDocument/2006/relationships/hyperlink" Target="http://es.wikipedia.org/wiki/RV_Tauri" TargetMode="External"/><Relationship Id="rId2369" Type="http://schemas.openxmlformats.org/officeDocument/2006/relationships/hyperlink" Target="http://es.wikipedia.org/wiki/Almaaz" TargetMode="External"/><Relationship Id="rId38" Type="http://schemas.openxmlformats.org/officeDocument/2006/relationships/hyperlink" Target="http://es.wikipedia.org/wiki/Orbital_at%C3%B3mico" TargetMode="External"/><Relationship Id="rId103" Type="http://schemas.openxmlformats.org/officeDocument/2006/relationships/hyperlink" Target="http://es.wikipedia.org/wiki/Hierro" TargetMode="External"/><Relationship Id="rId310" Type="http://schemas.openxmlformats.org/officeDocument/2006/relationships/hyperlink" Target="http://es.wikipedia.org/wiki/Galaxia" TargetMode="External"/><Relationship Id="rId548" Type="http://schemas.openxmlformats.org/officeDocument/2006/relationships/hyperlink" Target="http://es.wikipedia.org/wiki/Zod%C3%ADaco" TargetMode="External"/><Relationship Id="rId755" Type="http://schemas.openxmlformats.org/officeDocument/2006/relationships/hyperlink" Target="http://es.wikipedia.org/wiki/Cent%C3%ADmetro" TargetMode="External"/><Relationship Id="rId962" Type="http://schemas.openxmlformats.org/officeDocument/2006/relationships/hyperlink" Target="http://es.wikipedia.org/wiki/Apolo" TargetMode="External"/><Relationship Id="rId1178" Type="http://schemas.openxmlformats.org/officeDocument/2006/relationships/hyperlink" Target="http://es.wikipedia.org/wiki/Supernova" TargetMode="External"/><Relationship Id="rId1385" Type="http://schemas.openxmlformats.org/officeDocument/2006/relationships/hyperlink" Target="http://es.wikipedia.org/wiki/Le%C3%B3n_de_Nemea" TargetMode="External"/><Relationship Id="rId1592" Type="http://schemas.openxmlformats.org/officeDocument/2006/relationships/hyperlink" Target="http://es.wikipedia.org/wiki/Estrella_de_Barnard" TargetMode="External"/><Relationship Id="rId1606" Type="http://schemas.openxmlformats.org/officeDocument/2006/relationships/hyperlink" Target="http://es.wikipedia.org/wiki/Luminosidad" TargetMode="External"/><Relationship Id="rId1813" Type="http://schemas.openxmlformats.org/officeDocument/2006/relationships/hyperlink" Target="http://es.wikipedia.org/wiki/Algol" TargetMode="External"/><Relationship Id="rId2229" Type="http://schemas.openxmlformats.org/officeDocument/2006/relationships/hyperlink" Target="http://es.wikipedia.org/wiki/Resoluci%C3%B3n_%C3%B3ptica" TargetMode="External"/><Relationship Id="rId91" Type="http://schemas.openxmlformats.org/officeDocument/2006/relationships/hyperlink" Target="http://es.wikipedia.org/wiki/Cromosfera" TargetMode="External"/><Relationship Id="rId187" Type="http://schemas.openxmlformats.org/officeDocument/2006/relationships/hyperlink" Target="http://es.wikipedia.org/wiki/Formaci%C3%B3n_estelar" TargetMode="External"/><Relationship Id="rId394" Type="http://schemas.openxmlformats.org/officeDocument/2006/relationships/hyperlink" Target="http://es.wikipedia.org/wiki/Estrella_de_neutrones" TargetMode="External"/><Relationship Id="rId408" Type="http://schemas.openxmlformats.org/officeDocument/2006/relationships/hyperlink" Target="http://es.wikipedia.org/wiki/%C3%81tomo" TargetMode="External"/><Relationship Id="rId615" Type="http://schemas.openxmlformats.org/officeDocument/2006/relationships/hyperlink" Target="http://es.wikipedia.org/wiki/Enana_roja" TargetMode="External"/><Relationship Id="rId822" Type="http://schemas.openxmlformats.org/officeDocument/2006/relationships/hyperlink" Target="http://es.wikipedia.org/wiki/Alfa_Cassiopeiae" TargetMode="External"/><Relationship Id="rId1038" Type="http://schemas.openxmlformats.org/officeDocument/2006/relationships/hyperlink" Target="http://es.wikipedia.org/wiki/Julio_C%C3%A9sar_Claudiano" TargetMode="External"/><Relationship Id="rId1245" Type="http://schemas.openxmlformats.org/officeDocument/2006/relationships/hyperlink" Target="http://es.wikipedia.org/wiki/Tracia" TargetMode="External"/><Relationship Id="rId1452" Type="http://schemas.openxmlformats.org/officeDocument/2006/relationships/hyperlink" Target="http://es.wikipedia.org/wiki/Orfeo" TargetMode="External"/><Relationship Id="rId1897" Type="http://schemas.openxmlformats.org/officeDocument/2006/relationships/hyperlink" Target="http://es.wikipedia.org/wiki/Constelaci%C3%B3n" TargetMode="External"/><Relationship Id="rId2075" Type="http://schemas.openxmlformats.org/officeDocument/2006/relationships/hyperlink" Target="http://es.wikipedia.org/wiki/Estrella" TargetMode="External"/><Relationship Id="rId2282" Type="http://schemas.openxmlformats.org/officeDocument/2006/relationships/hyperlink" Target="http://es.wikipedia.org/wiki/Virginidad" TargetMode="External"/><Relationship Id="rId254" Type="http://schemas.openxmlformats.org/officeDocument/2006/relationships/hyperlink" Target="http://es.wikipedia.org/wiki/Estrella_rezagada_azul" TargetMode="External"/><Relationship Id="rId699" Type="http://schemas.openxmlformats.org/officeDocument/2006/relationships/hyperlink" Target="http://es.wikipedia.org/wiki/Estrella_variable_Beta_Cephei" TargetMode="External"/><Relationship Id="rId1091" Type="http://schemas.openxmlformats.org/officeDocument/2006/relationships/hyperlink" Target="http://es.wikipedia.org/wiki/Dioscuros" TargetMode="External"/><Relationship Id="rId1105" Type="http://schemas.openxmlformats.org/officeDocument/2006/relationships/hyperlink" Target="http://es.wikipedia.org/wiki/Delta_Equulei" TargetMode="External"/><Relationship Id="rId1312" Type="http://schemas.openxmlformats.org/officeDocument/2006/relationships/hyperlink" Target="http://es.wikipedia.org/wiki/Jirafa" TargetMode="External"/><Relationship Id="rId1757" Type="http://schemas.openxmlformats.org/officeDocument/2006/relationships/hyperlink" Target="http://es.wikipedia.org/wiki/Supernova" TargetMode="External"/><Relationship Id="rId1964" Type="http://schemas.openxmlformats.org/officeDocument/2006/relationships/hyperlink" Target="http://es.wikipedia.org/wiki/Estrella" TargetMode="External"/><Relationship Id="rId49" Type="http://schemas.openxmlformats.org/officeDocument/2006/relationships/hyperlink" Target="http://es.wikipedia.org/wiki/Enana_blanca" TargetMode="External"/><Relationship Id="rId114" Type="http://schemas.openxmlformats.org/officeDocument/2006/relationships/hyperlink" Target="http://es.wikipedia.org/wiki/Antielectr%C3%B3n" TargetMode="External"/><Relationship Id="rId461" Type="http://schemas.openxmlformats.org/officeDocument/2006/relationships/hyperlink" Target="http://es.wikipedia.org/w/index.php?title=Mar_%28Astronom%C3%ADa%29&amp;action=edit&amp;redlink=1" TargetMode="External"/><Relationship Id="rId559" Type="http://schemas.openxmlformats.org/officeDocument/2006/relationships/hyperlink" Target="http://es.wikipedia.org/wiki/Enana_roja" TargetMode="External"/><Relationship Id="rId766" Type="http://schemas.openxmlformats.org/officeDocument/2006/relationships/hyperlink" Target="http://es.wikipedia.org/wiki/Magnitud_visual" TargetMode="External"/><Relationship Id="rId1189" Type="http://schemas.openxmlformats.org/officeDocument/2006/relationships/hyperlink" Target="http://es.wikipedia.org/wiki/T%C3%ADndaro" TargetMode="External"/><Relationship Id="rId1396" Type="http://schemas.openxmlformats.org/officeDocument/2006/relationships/hyperlink" Target="http://es.wikipedia.org/wiki/Marcos_el_Evangelista" TargetMode="External"/><Relationship Id="rId1617" Type="http://schemas.openxmlformats.org/officeDocument/2006/relationships/hyperlink" Target="http://es.wikipedia.org/wiki/Zeus" TargetMode="External"/><Relationship Id="rId1824" Type="http://schemas.openxmlformats.org/officeDocument/2006/relationships/hyperlink" Target="http://es.wikipedia.org/wiki/Hermes" TargetMode="External"/><Relationship Id="rId2142" Type="http://schemas.openxmlformats.org/officeDocument/2006/relationships/hyperlink" Target="http://es.wikipedia.org/wiki/SN_1054" TargetMode="External"/><Relationship Id="rId198" Type="http://schemas.openxmlformats.org/officeDocument/2006/relationships/hyperlink" Target="http://es.wikipedia.org/wiki/Telescopio" TargetMode="External"/><Relationship Id="rId321" Type="http://schemas.openxmlformats.org/officeDocument/2006/relationships/hyperlink" Target="http://es.wikipedia.org/wiki/Agujero_negro" TargetMode="External"/><Relationship Id="rId419" Type="http://schemas.openxmlformats.org/officeDocument/2006/relationships/hyperlink" Target="http://es.wikipedia.org/wiki/Orden_de_magnitud" TargetMode="External"/><Relationship Id="rId626" Type="http://schemas.openxmlformats.org/officeDocument/2006/relationships/hyperlink" Target="http://es.wikipedia.org/wiki/Constelaci%C3%B3n" TargetMode="External"/><Relationship Id="rId973" Type="http://schemas.openxmlformats.org/officeDocument/2006/relationships/hyperlink" Target="http://es.wikipedia.org/wiki/Constelaci%C3%B3n" TargetMode="External"/><Relationship Id="rId1049" Type="http://schemas.openxmlformats.org/officeDocument/2006/relationships/hyperlink" Target="http://es.wikipedia.org/wiki/Circumpolar" TargetMode="External"/><Relationship Id="rId1256" Type="http://schemas.openxmlformats.org/officeDocument/2006/relationships/hyperlink" Target="http://es.wikipedia.org/wiki/Magnitud_aparente" TargetMode="External"/><Relationship Id="rId2002" Type="http://schemas.openxmlformats.org/officeDocument/2006/relationships/hyperlink" Target="http://es.wikipedia.org/wiki/Delta_Sagittarii" TargetMode="External"/><Relationship Id="rId2086" Type="http://schemas.openxmlformats.org/officeDocument/2006/relationships/hyperlink" Target="http://es.wikipedia.org/wiki/HD_143436" TargetMode="External"/><Relationship Id="rId2307" Type="http://schemas.openxmlformats.org/officeDocument/2006/relationships/hyperlink" Target="http://es.wikipedia.org/wiki/Mitolog%C3%ADa" TargetMode="External"/><Relationship Id="rId833" Type="http://schemas.openxmlformats.org/officeDocument/2006/relationships/hyperlink" Target="http://es.wikipedia.org/wiki/Or%C3%A1culo" TargetMode="External"/><Relationship Id="rId1116" Type="http://schemas.openxmlformats.org/officeDocument/2006/relationships/hyperlink" Target="http://es.wikipedia.org/wiki/Ciencia_ficci%C3%B3n" TargetMode="External"/><Relationship Id="rId1463" Type="http://schemas.openxmlformats.org/officeDocument/2006/relationships/hyperlink" Target="http://es.wikipedia.org/wiki/Magnitud_aparente" TargetMode="External"/><Relationship Id="rId1670" Type="http://schemas.openxmlformats.org/officeDocument/2006/relationships/hyperlink" Target="http://es.wikipedia.org/wiki/Artemisa" TargetMode="External"/><Relationship Id="rId1768" Type="http://schemas.openxmlformats.org/officeDocument/2006/relationships/hyperlink" Target="http://es.wikipedia.org/wiki/Quir%C3%B3n" TargetMode="External"/><Relationship Id="rId2293" Type="http://schemas.openxmlformats.org/officeDocument/2006/relationships/hyperlink" Target="http://es.wikipedia.org/wiki/Spica" TargetMode="External"/><Relationship Id="rId265" Type="http://schemas.openxmlformats.org/officeDocument/2006/relationships/hyperlink" Target="http://es.wikipedia.org/wiki/Fuerzas_de_marea" TargetMode="External"/><Relationship Id="rId472" Type="http://schemas.openxmlformats.org/officeDocument/2006/relationships/hyperlink" Target="http://es.wikipedia.org/wiki/3_Aquarii" TargetMode="External"/><Relationship Id="rId900" Type="http://schemas.openxmlformats.org/officeDocument/2006/relationships/hyperlink" Target="http://es.wikipedia.org/wiki/Estrella" TargetMode="External"/><Relationship Id="rId1323" Type="http://schemas.openxmlformats.org/officeDocument/2006/relationships/hyperlink" Target="http://es.wikipedia.org/wiki/1624" TargetMode="External"/><Relationship Id="rId1530" Type="http://schemas.openxmlformats.org/officeDocument/2006/relationships/hyperlink" Target="http://es.wikipedia.org/wiki/Microscopio" TargetMode="External"/><Relationship Id="rId1628" Type="http://schemas.openxmlformats.org/officeDocument/2006/relationships/hyperlink" Target="http://es.wikipedia.org/wiki/Hermes" TargetMode="External"/><Relationship Id="rId1975" Type="http://schemas.openxmlformats.org/officeDocument/2006/relationships/hyperlink" Target="http://es.wikipedia.org/wiki/Estrella_variable_Mira" TargetMode="External"/><Relationship Id="rId2153" Type="http://schemas.openxmlformats.org/officeDocument/2006/relationships/hyperlink" Target="http://es.wikipedia.org/wiki/Radamantis" TargetMode="External"/><Relationship Id="rId2360" Type="http://schemas.openxmlformats.org/officeDocument/2006/relationships/hyperlink" Target="http://es.wikipedia.org/wiki/Sistema_binario" TargetMode="External"/><Relationship Id="rId125" Type="http://schemas.openxmlformats.org/officeDocument/2006/relationships/hyperlink" Target="http://es.wikipedia.org/wiki/Metalicidad" TargetMode="External"/><Relationship Id="rId332" Type="http://schemas.openxmlformats.org/officeDocument/2006/relationships/hyperlink" Target="http://es.wikipedia.org/wiki/Estrella" TargetMode="External"/><Relationship Id="rId777" Type="http://schemas.openxmlformats.org/officeDocument/2006/relationships/hyperlink" Target="http://es.wikipedia.org/wiki/1595" TargetMode="External"/><Relationship Id="rId984" Type="http://schemas.openxmlformats.org/officeDocument/2006/relationships/hyperlink" Target="http://es.wikipedia.org/wiki/Musca" TargetMode="External"/><Relationship Id="rId1835" Type="http://schemas.openxmlformats.org/officeDocument/2006/relationships/hyperlink" Target="http://es.wikipedia.org/wiki/Antigua_Grecia" TargetMode="External"/><Relationship Id="rId2013" Type="http://schemas.openxmlformats.org/officeDocument/2006/relationships/hyperlink" Target="http://es.wikipedia.org/wiki/W_Sagittarii" TargetMode="External"/><Relationship Id="rId2220" Type="http://schemas.openxmlformats.org/officeDocument/2006/relationships/hyperlink" Target="http://es.wikipedia.org/wiki/Ori%C3%B3n_%28constelaci%C3%B3n%29" TargetMode="External"/><Relationship Id="rId637" Type="http://schemas.openxmlformats.org/officeDocument/2006/relationships/hyperlink" Target="http://es.wikipedia.org/wiki/Estrella_binaria" TargetMode="External"/><Relationship Id="rId844" Type="http://schemas.openxmlformats.org/officeDocument/2006/relationships/hyperlink" Target="http://es.wikipedia.org/wiki/Poseid%C3%B3n" TargetMode="External"/><Relationship Id="rId1267" Type="http://schemas.openxmlformats.org/officeDocument/2006/relationships/hyperlink" Target="http://es.wikipedia.org/wiki/Radiofuente" TargetMode="External"/><Relationship Id="rId1474" Type="http://schemas.openxmlformats.org/officeDocument/2006/relationships/hyperlink" Target="http://es.wikipedia.org/wiki/Scorpius" TargetMode="External"/><Relationship Id="rId1681" Type="http://schemas.openxmlformats.org/officeDocument/2006/relationships/hyperlink" Target="http://es.wikipedia.org/wiki/Alkaid" TargetMode="External"/><Relationship Id="rId1902" Type="http://schemas.openxmlformats.org/officeDocument/2006/relationships/hyperlink" Target="http://es.wikipedia.org/wiki/Siglo_XVII" TargetMode="External"/><Relationship Id="rId2097" Type="http://schemas.openxmlformats.org/officeDocument/2006/relationships/hyperlink" Target="http://es.wikipedia.org/wiki/Johannes_Hevelius" TargetMode="External"/><Relationship Id="rId2318" Type="http://schemas.openxmlformats.org/officeDocument/2006/relationships/hyperlink" Target="http://es.wikipedia.org/wiki/Icario" TargetMode="External"/><Relationship Id="rId276" Type="http://schemas.openxmlformats.org/officeDocument/2006/relationships/hyperlink" Target="http://es.wikipedia.org/wiki/Helio" TargetMode="External"/><Relationship Id="rId483" Type="http://schemas.openxmlformats.org/officeDocument/2006/relationships/hyperlink" Target="http://es.wikipedia.org/wiki/Arato" TargetMode="External"/><Relationship Id="rId690" Type="http://schemas.openxmlformats.org/officeDocument/2006/relationships/hyperlink" Target="http://es.wikipedia.org/wiki/Sol" TargetMode="External"/><Relationship Id="rId704" Type="http://schemas.openxmlformats.org/officeDocument/2006/relationships/hyperlink" Target="http://es.wikipedia.org/wiki/Can_Menor" TargetMode="External"/><Relationship Id="rId911" Type="http://schemas.openxmlformats.org/officeDocument/2006/relationships/hyperlink" Target="http://es.wikipedia.org/wiki/Tierra" TargetMode="External"/><Relationship Id="rId1127" Type="http://schemas.openxmlformats.org/officeDocument/2006/relationships/hyperlink" Target="http://es.wikipedia.org/wiki/Po" TargetMode="External"/><Relationship Id="rId1334" Type="http://schemas.openxmlformats.org/officeDocument/2006/relationships/hyperlink" Target="http://es.wikipedia.org/wiki/%C3%89psilon_Indi" TargetMode="External"/><Relationship Id="rId1541" Type="http://schemas.openxmlformats.org/officeDocument/2006/relationships/hyperlink" Target="http://es.wikipedia.org/wiki/1597" TargetMode="External"/><Relationship Id="rId1779" Type="http://schemas.openxmlformats.org/officeDocument/2006/relationships/hyperlink" Target="http://es.wikipedia.org/wiki/Norte" TargetMode="External"/><Relationship Id="rId1986" Type="http://schemas.openxmlformats.org/officeDocument/2006/relationships/hyperlink" Target="http://es.wikipedia.org/wiki/Supernova" TargetMode="External"/><Relationship Id="rId2164" Type="http://schemas.openxmlformats.org/officeDocument/2006/relationships/hyperlink" Target="http://es.wikipedia.org/wiki/Tri%C3%A1ngulo" TargetMode="External"/><Relationship Id="rId2371" Type="http://schemas.openxmlformats.org/officeDocument/2006/relationships/hyperlink" Target="http://es.wikipedia.org/wiki/Tr%C3%A9bol" TargetMode="External"/><Relationship Id="rId40" Type="http://schemas.openxmlformats.org/officeDocument/2006/relationships/hyperlink" Target="http://es.wikipedia.org/wiki/Principio_de_exclusi%C3%B3n_de_Pauli" TargetMode="External"/><Relationship Id="rId136" Type="http://schemas.openxmlformats.org/officeDocument/2006/relationships/hyperlink" Target="http://es.wikipedia.org/wiki/Almagesto" TargetMode="External"/><Relationship Id="rId343" Type="http://schemas.openxmlformats.org/officeDocument/2006/relationships/hyperlink" Target="http://es.wikipedia.org/wiki/Gas" TargetMode="External"/><Relationship Id="rId550" Type="http://schemas.openxmlformats.org/officeDocument/2006/relationships/hyperlink" Target="http://es.wikipedia.org/wiki/Tauro_%28constelaci%C3%B3n%29" TargetMode="External"/><Relationship Id="rId788" Type="http://schemas.openxmlformats.org/officeDocument/2006/relationships/hyperlink" Target="http://es.wikipedia.org/wiki/Cabra" TargetMode="External"/><Relationship Id="rId995" Type="http://schemas.openxmlformats.org/officeDocument/2006/relationships/hyperlink" Target="http://es.wikipedia.org/wiki/Simple_vista" TargetMode="External"/><Relationship Id="rId1180" Type="http://schemas.openxmlformats.org/officeDocument/2006/relationships/hyperlink" Target="http://es.wikipedia.org/wiki/C%C3%BAmulo_estelar" TargetMode="External"/><Relationship Id="rId1401" Type="http://schemas.openxmlformats.org/officeDocument/2006/relationships/hyperlink" Target="http://es.wikipedia.org/wiki/Claudio_Ptolomeo" TargetMode="External"/><Relationship Id="rId1639" Type="http://schemas.openxmlformats.org/officeDocument/2006/relationships/hyperlink" Target="http://es.wikipedia.org/wiki/Zeus" TargetMode="External"/><Relationship Id="rId1846" Type="http://schemas.openxmlformats.org/officeDocument/2006/relationships/hyperlink" Target="http://es.wikipedia.org/wiki/2008" TargetMode="External"/><Relationship Id="rId2024" Type="http://schemas.openxmlformats.org/officeDocument/2006/relationships/hyperlink" Target="http://es.wikipedia.org/wiki/Agujero_negro_supermasivo" TargetMode="External"/><Relationship Id="rId2231" Type="http://schemas.openxmlformats.org/officeDocument/2006/relationships/hyperlink" Target="http://es.wikipedia.org/wiki/William_Herschel" TargetMode="External"/><Relationship Id="rId203" Type="http://schemas.openxmlformats.org/officeDocument/2006/relationships/hyperlink" Target="http://es.wikipedia.org/wiki/V%C3%ADa_L%C3%A1ctea" TargetMode="External"/><Relationship Id="rId648" Type="http://schemas.openxmlformats.org/officeDocument/2006/relationships/hyperlink" Target="http://es.wikipedia.org/wiki/Este" TargetMode="External"/><Relationship Id="rId855" Type="http://schemas.openxmlformats.org/officeDocument/2006/relationships/hyperlink" Target="http://es.wikipedia.org/wiki/Beta_Cephei" TargetMode="External"/><Relationship Id="rId1040" Type="http://schemas.openxmlformats.org/officeDocument/2006/relationships/hyperlink" Target="http://es.wikipedia.org/wiki/Erat%C3%B3stenes_de_Cirene" TargetMode="External"/><Relationship Id="rId1278" Type="http://schemas.openxmlformats.org/officeDocument/2006/relationships/hyperlink" Target="http://es.wikipedia.org/wiki/Ecl%C3%ADptica" TargetMode="External"/><Relationship Id="rId1485" Type="http://schemas.openxmlformats.org/officeDocument/2006/relationships/hyperlink" Target="http://es.wikipedia.org/wiki/SN_1006" TargetMode="External"/><Relationship Id="rId1692" Type="http://schemas.openxmlformats.org/officeDocument/2006/relationships/hyperlink" Target="http://es.wikipedia.org/wiki/Firmamento" TargetMode="External"/><Relationship Id="rId1706" Type="http://schemas.openxmlformats.org/officeDocument/2006/relationships/hyperlink" Target="http://es.wikipedia.org/wiki/Zeus" TargetMode="External"/><Relationship Id="rId1913" Type="http://schemas.openxmlformats.org/officeDocument/2006/relationships/hyperlink" Target="http://es.wikipedia.org/wiki/Naos_%28estrella%29" TargetMode="External"/><Relationship Id="rId2329" Type="http://schemas.openxmlformats.org/officeDocument/2006/relationships/hyperlink" Target="http://es.wikipedia.org/wiki/Magnitud_aparente" TargetMode="External"/><Relationship Id="rId287" Type="http://schemas.openxmlformats.org/officeDocument/2006/relationships/hyperlink" Target="http://es.wikipedia.org/wiki/M%C3%A9todo_del_c%C3%BAmulo_m%C3%B3vil" TargetMode="External"/><Relationship Id="rId410" Type="http://schemas.openxmlformats.org/officeDocument/2006/relationships/hyperlink" Target="http://es.wikipedia.org/wiki/Telescopio" TargetMode="External"/><Relationship Id="rId494" Type="http://schemas.openxmlformats.org/officeDocument/2006/relationships/hyperlink" Target="http://es.wikipedia.org/wiki/Rotaci%C3%B3n_estelar" TargetMode="External"/><Relationship Id="rId508" Type="http://schemas.openxmlformats.org/officeDocument/2006/relationships/hyperlink" Target="http://es.wikipedia.org/wiki/Constelaciones" TargetMode="External"/><Relationship Id="rId715" Type="http://schemas.openxmlformats.org/officeDocument/2006/relationships/hyperlink" Target="http://es.wikipedia.org/wiki/Mera_%28mitolog%C3%ADa%29" TargetMode="External"/><Relationship Id="rId922" Type="http://schemas.openxmlformats.org/officeDocument/2006/relationships/hyperlink" Target="http://es.wikipedia.org/wiki/Constelaci%C3%B3n" TargetMode="External"/><Relationship Id="rId1138" Type="http://schemas.openxmlformats.org/officeDocument/2006/relationships/hyperlink" Target="http://es.wikipedia.org/wiki/Ori%C3%B3n_%28mitolog%C3%ADa%29" TargetMode="External"/><Relationship Id="rId1345" Type="http://schemas.openxmlformats.org/officeDocument/2006/relationships/hyperlink" Target="http://es.wikipedia.org/wiki/Johannes_Hevelius" TargetMode="External"/><Relationship Id="rId1552" Type="http://schemas.openxmlformats.org/officeDocument/2006/relationships/hyperlink" Target="http://es.wikipedia.org/wiki/Variable_Beta_Cephei" TargetMode="External"/><Relationship Id="rId1997" Type="http://schemas.openxmlformats.org/officeDocument/2006/relationships/hyperlink" Target="http://es.wikipedia.org/wiki/Tau_Sagittarii" TargetMode="External"/><Relationship Id="rId2175" Type="http://schemas.openxmlformats.org/officeDocument/2006/relationships/hyperlink" Target="http://es.wikipedia.org/wiki/Aries_%28constelaci%C3%B3n%29" TargetMode="External"/><Relationship Id="rId2382" Type="http://schemas.openxmlformats.org/officeDocument/2006/relationships/hyperlink" Target="http://es.wikipedia.org/wiki/A%C3%B1o_luz" TargetMode="External"/><Relationship Id="rId147" Type="http://schemas.openxmlformats.org/officeDocument/2006/relationships/hyperlink" Target="http://es.wikipedia.org/wiki/Espiga_%28estrella%29" TargetMode="External"/><Relationship Id="rId354" Type="http://schemas.openxmlformats.org/officeDocument/2006/relationships/hyperlink" Target="http://es.wikipedia.org/wiki/Telescopio" TargetMode="External"/><Relationship Id="rId799" Type="http://schemas.openxmlformats.org/officeDocument/2006/relationships/hyperlink" Target="http://es.wikipedia.org/wiki/N%C3%A9ctar_%28mitolog%C3%ADa%29" TargetMode="External"/><Relationship Id="rId1191" Type="http://schemas.openxmlformats.org/officeDocument/2006/relationships/hyperlink" Target="http://es.wikipedia.org/wiki/Argonautas" TargetMode="External"/><Relationship Id="rId1205" Type="http://schemas.openxmlformats.org/officeDocument/2006/relationships/hyperlink" Target="http://es.wikipedia.org/wiki/Johann_Bayer" TargetMode="External"/><Relationship Id="rId1857" Type="http://schemas.openxmlformats.org/officeDocument/2006/relationships/hyperlink" Target="http://es.wikipedia.org/wiki/NASA" TargetMode="External"/><Relationship Id="rId2035" Type="http://schemas.openxmlformats.org/officeDocument/2006/relationships/hyperlink" Target="http://es.wikipedia.org/wiki/Erat%C3%B3stenes" TargetMode="External"/><Relationship Id="rId51" Type="http://schemas.openxmlformats.org/officeDocument/2006/relationships/hyperlink" Target="http://es.wikipedia.org/wiki/Estrella_de_neutrones" TargetMode="External"/><Relationship Id="rId561" Type="http://schemas.openxmlformats.org/officeDocument/2006/relationships/hyperlink" Target="http://es.wikipedia.org/wiki/TZ_Arietis" TargetMode="External"/><Relationship Id="rId659" Type="http://schemas.openxmlformats.org/officeDocument/2006/relationships/hyperlink" Target="http://es.wikipedia.org/wiki/M44" TargetMode="External"/><Relationship Id="rId866" Type="http://schemas.openxmlformats.org/officeDocument/2006/relationships/hyperlink" Target="http://es.wikipedia.org/wiki/Constelaci%C3%B3n" TargetMode="External"/><Relationship Id="rId1289" Type="http://schemas.openxmlformats.org/officeDocument/2006/relationships/hyperlink" Target="http://es.wikipedia.org/wiki/Constelaci%C3%B3n" TargetMode="External"/><Relationship Id="rId1412" Type="http://schemas.openxmlformats.org/officeDocument/2006/relationships/hyperlink" Target="http://es.wikipedia.org/wiki/Virgo_%28constelaci%C3%B3n%29" TargetMode="External"/><Relationship Id="rId1496" Type="http://schemas.openxmlformats.org/officeDocument/2006/relationships/hyperlink" Target="http://es.wikipedia.org/wiki/Constelaci%C3%B3n" TargetMode="External"/><Relationship Id="rId1717" Type="http://schemas.openxmlformats.org/officeDocument/2006/relationships/hyperlink" Target="http://es.wikipedia.org/wiki/1597" TargetMode="External"/><Relationship Id="rId1924" Type="http://schemas.openxmlformats.org/officeDocument/2006/relationships/hyperlink" Target="http://es.wikipedia.org/wiki/Siglo_XVII" TargetMode="External"/><Relationship Id="rId2242" Type="http://schemas.openxmlformats.org/officeDocument/2006/relationships/hyperlink" Target="http://es.wikipedia.org/wiki/Can_Mayor" TargetMode="External"/><Relationship Id="rId214" Type="http://schemas.openxmlformats.org/officeDocument/2006/relationships/hyperlink" Target="http://es.wikipedia.org/wiki/Estrella_binaria" TargetMode="External"/><Relationship Id="rId298" Type="http://schemas.openxmlformats.org/officeDocument/2006/relationships/hyperlink" Target="http://es.wikipedia.org/w/index.php?title=Berkeley_29&amp;action=edit&amp;redlink=1" TargetMode="External"/><Relationship Id="rId421" Type="http://schemas.openxmlformats.org/officeDocument/2006/relationships/hyperlink" Target="http://es.wikipedia.org/wiki/Pierre_Louis_Maupertuis" TargetMode="External"/><Relationship Id="rId519" Type="http://schemas.openxmlformats.org/officeDocument/2006/relationships/hyperlink" Target="http://es.wikipedia.org/wiki/%C3%93rbita" TargetMode="External"/><Relationship Id="rId1051" Type="http://schemas.openxmlformats.org/officeDocument/2006/relationships/hyperlink" Target="http://es.wikipedia.org/wiki/Claudio_Ptolomeo" TargetMode="External"/><Relationship Id="rId1149" Type="http://schemas.openxmlformats.org/officeDocument/2006/relationships/hyperlink" Target="http://es.wikipedia.org/wiki/1603" TargetMode="External"/><Relationship Id="rId1356" Type="http://schemas.openxmlformats.org/officeDocument/2006/relationships/hyperlink" Target="http://es.wikipedia.org/wiki/Algieba" TargetMode="External"/><Relationship Id="rId2102" Type="http://schemas.openxmlformats.org/officeDocument/2006/relationships/hyperlink" Target="http://es.wikipedia.org/wiki/Zod%C3%ADaco" TargetMode="External"/><Relationship Id="rId158" Type="http://schemas.openxmlformats.org/officeDocument/2006/relationships/hyperlink" Target="http://es.wikipedia.org/wiki/Estrella_de_Wolf-Rayet" TargetMode="External"/><Relationship Id="rId726" Type="http://schemas.openxmlformats.org/officeDocument/2006/relationships/hyperlink" Target="http://es.wikipedia.org/wiki/Serapis_%28mitolog%C3%ADa%29" TargetMode="External"/><Relationship Id="rId933" Type="http://schemas.openxmlformats.org/officeDocument/2006/relationships/hyperlink" Target="http://es.wikipedia.org/wiki/Constelaciones" TargetMode="External"/><Relationship Id="rId1009" Type="http://schemas.openxmlformats.org/officeDocument/2006/relationships/hyperlink" Target="http://es.wikipedia.org/wiki/Sistema_planetario" TargetMode="External"/><Relationship Id="rId1563" Type="http://schemas.openxmlformats.org/officeDocument/2006/relationships/hyperlink" Target="http://es.wikipedia.org/wiki/Lat%C3%ADn" TargetMode="External"/><Relationship Id="rId1770" Type="http://schemas.openxmlformats.org/officeDocument/2006/relationships/hyperlink" Target="http://es.wikipedia.org/wiki/Artemisa" TargetMode="External"/><Relationship Id="rId1868" Type="http://schemas.openxmlformats.org/officeDocument/2006/relationships/hyperlink" Target="http://es.wikipedia.org/wiki/Gran_Nube_de_Magallanes" TargetMode="External"/><Relationship Id="rId2186" Type="http://schemas.openxmlformats.org/officeDocument/2006/relationships/hyperlink" Target="http://es.wikipedia.org/wiki/Ramphastidae" TargetMode="External"/><Relationship Id="rId62" Type="http://schemas.openxmlformats.org/officeDocument/2006/relationships/hyperlink" Target="http://es.wikipedia.org/wiki/Espacio_interestelar" TargetMode="External"/><Relationship Id="rId365" Type="http://schemas.openxmlformats.org/officeDocument/2006/relationships/hyperlink" Target="http://es.wikipedia.org/wiki/Ultravioleta" TargetMode="External"/><Relationship Id="rId572" Type="http://schemas.openxmlformats.org/officeDocument/2006/relationships/hyperlink" Target="http://es.wikipedia.org/wiki/Vellocino_de_oro" TargetMode="External"/><Relationship Id="rId1216" Type="http://schemas.openxmlformats.org/officeDocument/2006/relationships/hyperlink" Target="http://es.wikipedia.org/wiki/HD_213240" TargetMode="External"/><Relationship Id="rId1423" Type="http://schemas.openxmlformats.org/officeDocument/2006/relationships/hyperlink" Target="http://es.wikipedia.org/wiki/Claudio_Ptolomeo" TargetMode="External"/><Relationship Id="rId1630" Type="http://schemas.openxmlformats.org/officeDocument/2006/relationships/hyperlink" Target="http://es.wikipedia.org/wiki/M%C3%A9rope" TargetMode="External"/><Relationship Id="rId2046" Type="http://schemas.openxmlformats.org/officeDocument/2006/relationships/hyperlink" Target="http://es.wikipedia.org/wiki/Tri%C3%A1ngulo_de_verano" TargetMode="External"/><Relationship Id="rId2253" Type="http://schemas.openxmlformats.org/officeDocument/2006/relationships/hyperlink" Target="http://es.wikipedia.org/w/index.php?title=Joseph_Scaliger&amp;action=edit&amp;redlink=1" TargetMode="External"/><Relationship Id="rId225" Type="http://schemas.openxmlformats.org/officeDocument/2006/relationships/hyperlink" Target="http://es.wikipedia.org/wiki/Viento_solar" TargetMode="External"/><Relationship Id="rId432" Type="http://schemas.openxmlformats.org/officeDocument/2006/relationships/hyperlink" Target="http://es.wikipedia.org/wiki/Variables_cefeidas" TargetMode="External"/><Relationship Id="rId877" Type="http://schemas.openxmlformats.org/officeDocument/2006/relationships/hyperlink" Target="http://es.wikipedia.org/wiki/Zeus" TargetMode="External"/><Relationship Id="rId1062" Type="http://schemas.openxmlformats.org/officeDocument/2006/relationships/hyperlink" Target="http://es.wikipedia.org/wiki/Paralaje" TargetMode="External"/><Relationship Id="rId1728" Type="http://schemas.openxmlformats.org/officeDocument/2006/relationships/hyperlink" Target="http://es.wikipedia.org/wiki/Idioma_%C3%A1rabe" TargetMode="External"/><Relationship Id="rId1935" Type="http://schemas.openxmlformats.org/officeDocument/2006/relationships/hyperlink" Target="http://es.wikipedia.org/wiki/Galaxia" TargetMode="External"/><Relationship Id="rId2113" Type="http://schemas.openxmlformats.org/officeDocument/2006/relationships/hyperlink" Target="http://es.wikipedia.org/wiki/Ori%C3%B3n_%28constelaci%C3%B3n%29" TargetMode="External"/><Relationship Id="rId2320" Type="http://schemas.openxmlformats.org/officeDocument/2006/relationships/hyperlink" Target="http://es.wikipedia.org/wiki/Isis" TargetMode="External"/><Relationship Id="rId737" Type="http://schemas.openxmlformats.org/officeDocument/2006/relationships/hyperlink" Target="http://es.wikipedia.org/wiki/Virgo_%28constelaci%C3%B3n%29" TargetMode="External"/><Relationship Id="rId944" Type="http://schemas.openxmlformats.org/officeDocument/2006/relationships/hyperlink" Target="http://es.wikipedia.org/wiki/Magnitud_aparente" TargetMode="External"/><Relationship Id="rId1367" Type="http://schemas.openxmlformats.org/officeDocument/2006/relationships/hyperlink" Target="http://es.wikipedia.org/wiki/A%C3%B1o_luz" TargetMode="External"/><Relationship Id="rId1574" Type="http://schemas.openxmlformats.org/officeDocument/2006/relationships/hyperlink" Target="http://es.wikipedia.org/wiki/Nicolas_Louis_de_Lacaille" TargetMode="External"/><Relationship Id="rId1781" Type="http://schemas.openxmlformats.org/officeDocument/2006/relationships/hyperlink" Target="http://es.wikipedia.org/wiki/Siglo_XVII" TargetMode="External"/><Relationship Id="rId2197" Type="http://schemas.openxmlformats.org/officeDocument/2006/relationships/hyperlink" Target="http://es.wikipedia.org/wiki/Beta_Tucanae" TargetMode="External"/><Relationship Id="rId73" Type="http://schemas.openxmlformats.org/officeDocument/2006/relationships/hyperlink" Target="http://es.wikipedia.org/wiki/C%C3%BAmulo_abierto" TargetMode="External"/><Relationship Id="rId169" Type="http://schemas.openxmlformats.org/officeDocument/2006/relationships/hyperlink" Target="http://es.wikipedia.org/wiki/Pensamiento_m%C3%A1gico" TargetMode="External"/><Relationship Id="rId376" Type="http://schemas.openxmlformats.org/officeDocument/2006/relationships/hyperlink" Target="http://es.wikipedia.org/wiki/Angstrom" TargetMode="External"/><Relationship Id="rId583" Type="http://schemas.openxmlformats.org/officeDocument/2006/relationships/hyperlink" Target="http://es.wikipedia.org/wiki/Estrella" TargetMode="External"/><Relationship Id="rId790" Type="http://schemas.openxmlformats.org/officeDocument/2006/relationships/hyperlink" Target="http://es.wikipedia.org/wiki/Zeus" TargetMode="External"/><Relationship Id="rId804" Type="http://schemas.openxmlformats.org/officeDocument/2006/relationships/hyperlink" Target="http://es.wikipedia.org/wiki/Tif%C3%B3n_%28mitolog%C3%ADa%29" TargetMode="External"/><Relationship Id="rId1227" Type="http://schemas.openxmlformats.org/officeDocument/2006/relationships/hyperlink" Target="http://es.wikipedia.org/wiki/Sol" TargetMode="External"/><Relationship Id="rId1434" Type="http://schemas.openxmlformats.org/officeDocument/2006/relationships/hyperlink" Target="http://es.wikipedia.org/wiki/Estrella_variable_Mira" TargetMode="External"/><Relationship Id="rId1641" Type="http://schemas.openxmlformats.org/officeDocument/2006/relationships/hyperlink" Target="http://es.wikipedia.org/wiki/Hemisferio" TargetMode="External"/><Relationship Id="rId1879" Type="http://schemas.openxmlformats.org/officeDocument/2006/relationships/hyperlink" Target="http://es.wikipedia.org/wiki/Objeto_astron%C3%B3mico" TargetMode="External"/><Relationship Id="rId2057" Type="http://schemas.openxmlformats.org/officeDocument/2006/relationships/hyperlink" Target="http://es.wikipedia.org/wiki/Apolo" TargetMode="External"/><Relationship Id="rId2264" Type="http://schemas.openxmlformats.org/officeDocument/2006/relationships/hyperlink" Target="http://es.wikipedia.org/wiki/Gamma_Velorum" TargetMode="External"/><Relationship Id="rId4" Type="http://schemas.openxmlformats.org/officeDocument/2006/relationships/settings" Target="settings.xml"/><Relationship Id="rId236" Type="http://schemas.openxmlformats.org/officeDocument/2006/relationships/hyperlink" Target="http://es.wikipedia.org/wiki/Peque%C3%B1a_Nube_de_Magallanes" TargetMode="External"/><Relationship Id="rId443" Type="http://schemas.openxmlformats.org/officeDocument/2006/relationships/hyperlink" Target="http://es.wikipedia.org/wiki/V%C3%ADa_L%C3%A1ctea" TargetMode="External"/><Relationship Id="rId650" Type="http://schemas.openxmlformats.org/officeDocument/2006/relationships/hyperlink" Target="http://es.wikipedia.org/wiki/Norte" TargetMode="External"/><Relationship Id="rId888" Type="http://schemas.openxmlformats.org/officeDocument/2006/relationships/hyperlink" Target="http://es.wikipedia.org/wiki/Hadar_%28estrella%29" TargetMode="External"/><Relationship Id="rId1073" Type="http://schemas.openxmlformats.org/officeDocument/2006/relationships/hyperlink" Target="http://es.wikipedia.org/wiki/H%C3%A9rcules" TargetMode="External"/><Relationship Id="rId1280" Type="http://schemas.openxmlformats.org/officeDocument/2006/relationships/hyperlink" Target="http://es.wikipedia.org/wiki/Horno" TargetMode="External"/><Relationship Id="rId1501" Type="http://schemas.openxmlformats.org/officeDocument/2006/relationships/hyperlink" Target="http://es.wikipedia.org/wiki/1750" TargetMode="External"/><Relationship Id="rId1739" Type="http://schemas.openxmlformats.org/officeDocument/2006/relationships/hyperlink" Target="http://es.wikipedia.org/wiki/Afrodita" TargetMode="External"/><Relationship Id="rId1946" Type="http://schemas.openxmlformats.org/officeDocument/2006/relationships/hyperlink" Target="http://es.wikipedia.org/wiki/C%C3%BAmulo_abierto" TargetMode="External"/><Relationship Id="rId2124" Type="http://schemas.openxmlformats.org/officeDocument/2006/relationships/hyperlink" Target="http://es.wikipedia.org/wiki/Sistema_binario_%28astronom%C3%ADa%29" TargetMode="External"/><Relationship Id="rId2331" Type="http://schemas.openxmlformats.org/officeDocument/2006/relationships/hyperlink" Target="http://es.wikipedia.org/w/index.php?title=PSR_B1919%2B21&amp;action=edit&amp;redlink=1" TargetMode="External"/><Relationship Id="rId303" Type="http://schemas.openxmlformats.org/officeDocument/2006/relationships/hyperlink" Target="http://es.wikipedia.org/wiki/Cefeidas" TargetMode="External"/><Relationship Id="rId748" Type="http://schemas.openxmlformats.org/officeDocument/2006/relationships/hyperlink" Target="http://es.wikipedia.org/wiki/Erat%C3%B3stenes" TargetMode="External"/><Relationship Id="rId955" Type="http://schemas.openxmlformats.org/officeDocument/2006/relationships/hyperlink" Target="http://es.wikipedia.org/wiki/Dionisio_%28mitolog%C3%ADa%29" TargetMode="External"/><Relationship Id="rId1140" Type="http://schemas.openxmlformats.org/officeDocument/2006/relationships/hyperlink" Target="http://es.wikipedia.org/wiki/Artemisa" TargetMode="External"/><Relationship Id="rId1378" Type="http://schemas.openxmlformats.org/officeDocument/2006/relationships/hyperlink" Target="http://es.wikipedia.org/wiki/NGC_3628" TargetMode="External"/><Relationship Id="rId1585" Type="http://schemas.openxmlformats.org/officeDocument/2006/relationships/hyperlink" Target="http://es.wikipedia.org/wiki/Serpens" TargetMode="External"/><Relationship Id="rId1792" Type="http://schemas.openxmlformats.org/officeDocument/2006/relationships/hyperlink" Target="http://es.wikipedia.org/wiki/Estrella_de_carbono" TargetMode="External"/><Relationship Id="rId1806" Type="http://schemas.openxmlformats.org/officeDocument/2006/relationships/hyperlink" Target="http://es.wikipedia.org/wiki/Galaxia_del_Girasol" TargetMode="External"/><Relationship Id="rId84" Type="http://schemas.openxmlformats.org/officeDocument/2006/relationships/hyperlink" Target="http://es.wikipedia.org/wiki/V%C3%ADa_L%C3%A1ctea" TargetMode="External"/><Relationship Id="rId387" Type="http://schemas.openxmlformats.org/officeDocument/2006/relationships/hyperlink" Target="http://es.wikipedia.org/wiki/Resto_de_supernova" TargetMode="External"/><Relationship Id="rId510" Type="http://schemas.openxmlformats.org/officeDocument/2006/relationships/hyperlink" Target="http://es.wikipedia.org/wiki/Siglo_II" TargetMode="External"/><Relationship Id="rId594" Type="http://schemas.openxmlformats.org/officeDocument/2006/relationships/hyperlink" Target="http://es.wikipedia.org/wiki/Evoluci%C3%B3n_estelar" TargetMode="External"/><Relationship Id="rId608" Type="http://schemas.openxmlformats.org/officeDocument/2006/relationships/hyperlink" Target="http://es.wikipedia.org/wiki/Magnitud_aparente" TargetMode="External"/><Relationship Id="rId815" Type="http://schemas.openxmlformats.org/officeDocument/2006/relationships/hyperlink" Target="http://es.wikipedia.org/wiki/Declinaci%C3%B3n_%28astronom%C3%ADa%29" TargetMode="External"/><Relationship Id="rId1238" Type="http://schemas.openxmlformats.org/officeDocument/2006/relationships/hyperlink" Target="http://es.wikipedia.org/wiki/Erat%C3%B3stenes" TargetMode="External"/><Relationship Id="rId1445" Type="http://schemas.openxmlformats.org/officeDocument/2006/relationships/hyperlink" Target="http://es.wikipedia.org/wiki/Hermes" TargetMode="External"/><Relationship Id="rId1652" Type="http://schemas.openxmlformats.org/officeDocument/2006/relationships/hyperlink" Target="http://es.wikipedia.org/wiki/Alcor_%28estrella%29" TargetMode="External"/><Relationship Id="rId2068" Type="http://schemas.openxmlformats.org/officeDocument/2006/relationships/hyperlink" Target="http://es.wikipedia.org/wiki/Polonia" TargetMode="External"/><Relationship Id="rId2275" Type="http://schemas.openxmlformats.org/officeDocument/2006/relationships/hyperlink" Target="http://es.wikipedia.org/wiki/Delta_Velorum" TargetMode="External"/><Relationship Id="rId247" Type="http://schemas.openxmlformats.org/officeDocument/2006/relationships/hyperlink" Target="http://es.wikipedia.org/wiki/Pl%C3%A9yades_%28astronom%C3%ADa%29" TargetMode="External"/><Relationship Id="rId899" Type="http://schemas.openxmlformats.org/officeDocument/2006/relationships/hyperlink" Target="http://es.wikipedia.org/wiki/Tri%C3%A1ngulo_de_verano" TargetMode="External"/><Relationship Id="rId1000" Type="http://schemas.openxmlformats.org/officeDocument/2006/relationships/hyperlink" Target="http://es.wikipedia.org/wiki/Mercurio_%28elemento%29" TargetMode="External"/><Relationship Id="rId1084" Type="http://schemas.openxmlformats.org/officeDocument/2006/relationships/hyperlink" Target="http://es.wikipedia.org/wiki/Constelaci%C3%B3n" TargetMode="External"/><Relationship Id="rId1305" Type="http://schemas.openxmlformats.org/officeDocument/2006/relationships/hyperlink" Target="http://es.wikipedia.org/wiki/Sistema_Solar" TargetMode="External"/><Relationship Id="rId1957" Type="http://schemas.openxmlformats.org/officeDocument/2006/relationships/hyperlink" Target="http://es.wikipedia.org/wiki/Nicolas_Louis_de_Lacaille" TargetMode="External"/><Relationship Id="rId107" Type="http://schemas.openxmlformats.org/officeDocument/2006/relationships/hyperlink" Target="http://es.wikipedia.org/wiki/Efecto_t%C3%BAnel" TargetMode="External"/><Relationship Id="rId454" Type="http://schemas.openxmlformats.org/officeDocument/2006/relationships/hyperlink" Target="http://es.wikipedia.org/w/index.php?title=Galaxia_Espiral_Intermedia&amp;action=edit&amp;redlink=1" TargetMode="External"/><Relationship Id="rId661" Type="http://schemas.openxmlformats.org/officeDocument/2006/relationships/hyperlink" Target="http://es.wikipedia.org/w/index.php?title=%C3%89psilon_Cancri&amp;action=edit&amp;redlink=1" TargetMode="External"/><Relationship Id="rId759" Type="http://schemas.openxmlformats.org/officeDocument/2006/relationships/hyperlink" Target="http://es.wikipedia.org/wiki/Constelaci%C3%B3n" TargetMode="External"/><Relationship Id="rId966" Type="http://schemas.openxmlformats.org/officeDocument/2006/relationships/hyperlink" Target="http://es.wikipedia.org/wiki/Apolo" TargetMode="External"/><Relationship Id="rId1291" Type="http://schemas.openxmlformats.org/officeDocument/2006/relationships/hyperlink" Target="http://es.wikipedia.org/wiki/Frederick_de_Houtman" TargetMode="External"/><Relationship Id="rId1389" Type="http://schemas.openxmlformats.org/officeDocument/2006/relationships/hyperlink" Target="http://es.wikipedia.org/wiki/Zeus" TargetMode="External"/><Relationship Id="rId1512" Type="http://schemas.openxmlformats.org/officeDocument/2006/relationships/hyperlink" Target="http://es.wikipedia.org/wiki/Alfa_Mensae" TargetMode="External"/><Relationship Id="rId1596" Type="http://schemas.openxmlformats.org/officeDocument/2006/relationships/hyperlink" Target="http://es.wikipedia.org/wiki/Sistema_estelar" TargetMode="External"/><Relationship Id="rId1817" Type="http://schemas.openxmlformats.org/officeDocument/2006/relationships/hyperlink" Target="http://es.wikipedia.org/wiki/D%C3%A1nae" TargetMode="External"/><Relationship Id="rId2135" Type="http://schemas.openxmlformats.org/officeDocument/2006/relationships/hyperlink" Target="http://es.wikipedia.org/wiki/H%C3%ADades_%28astronom%C3%ADa%29" TargetMode="External"/><Relationship Id="rId2342" Type="http://schemas.openxmlformats.org/officeDocument/2006/relationships/hyperlink" Target="http://es.wikipedia.org/wiki/Acuario_%28constelaci%C3%B3n%29" TargetMode="External"/><Relationship Id="rId11" Type="http://schemas.openxmlformats.org/officeDocument/2006/relationships/hyperlink" Target="http://es.wikipedia.org/wiki/Materia" TargetMode="External"/><Relationship Id="rId314" Type="http://schemas.openxmlformats.org/officeDocument/2006/relationships/hyperlink" Target="http://es.wikipedia.org/wiki/P%C3%A1rsec" TargetMode="External"/><Relationship Id="rId398" Type="http://schemas.openxmlformats.org/officeDocument/2006/relationships/hyperlink" Target="http://es.wikipedia.org/wiki/Materia_oscura" TargetMode="External"/><Relationship Id="rId521" Type="http://schemas.openxmlformats.org/officeDocument/2006/relationships/hyperlink" Target="http://es.wikipedia.org/wiki/C%C3%BAmulo_de_Ara" TargetMode="External"/><Relationship Id="rId619" Type="http://schemas.openxmlformats.org/officeDocument/2006/relationships/hyperlink" Target="http://es.wikipedia.org/wiki/Estrella_variable_UV_Ceti" TargetMode="External"/><Relationship Id="rId1151" Type="http://schemas.openxmlformats.org/officeDocument/2006/relationships/hyperlink" Target="http://es.wikipedia.org/wiki/Ecuador" TargetMode="External"/><Relationship Id="rId1249" Type="http://schemas.openxmlformats.org/officeDocument/2006/relationships/hyperlink" Target="http://es.wikipedia.org/wiki/Teseo" TargetMode="External"/><Relationship Id="rId2079" Type="http://schemas.openxmlformats.org/officeDocument/2006/relationships/hyperlink" Target="http://es.wikipedia.org/wiki/Unukalhai" TargetMode="External"/><Relationship Id="rId2202" Type="http://schemas.openxmlformats.org/officeDocument/2006/relationships/hyperlink" Target="http://es.wikipedia.org/wiki/Kappa_Tucanae" TargetMode="External"/><Relationship Id="rId95" Type="http://schemas.openxmlformats.org/officeDocument/2006/relationships/hyperlink" Target="http://es.wikipedia.org/wiki/Campo_magn%C3%A9tico" TargetMode="External"/><Relationship Id="rId160" Type="http://schemas.openxmlformats.org/officeDocument/2006/relationships/hyperlink" Target="http://es.wikipedia.org/wiki/Sistema_Estelar" TargetMode="External"/><Relationship Id="rId826" Type="http://schemas.openxmlformats.org/officeDocument/2006/relationships/hyperlink" Target="http://es.wikipedia.org/wiki/Andr%C3%B3meda_%28mitolog%C3%ADa%29" TargetMode="External"/><Relationship Id="rId1011" Type="http://schemas.openxmlformats.org/officeDocument/2006/relationships/hyperlink" Target="http://es.wikipedia.org/wiki/NGC_4038" TargetMode="External"/><Relationship Id="rId1109" Type="http://schemas.openxmlformats.org/officeDocument/2006/relationships/hyperlink" Target="http://es.wikipedia.org/wiki/Constelaci%C3%B3n" TargetMode="External"/><Relationship Id="rId1456" Type="http://schemas.openxmlformats.org/officeDocument/2006/relationships/hyperlink" Target="http://es.wikipedia.org/wiki/Johannes_Hevelius" TargetMode="External"/><Relationship Id="rId1663" Type="http://schemas.openxmlformats.org/officeDocument/2006/relationships/hyperlink" Target="http://es.wikipedia.org/wiki/Galaxia_espiral_M109" TargetMode="External"/><Relationship Id="rId1870" Type="http://schemas.openxmlformats.org/officeDocument/2006/relationships/hyperlink" Target="http://es.wikipedia.org/wiki/Magnitud_aparente" TargetMode="External"/><Relationship Id="rId1968" Type="http://schemas.openxmlformats.org/officeDocument/2006/relationships/hyperlink" Target="http://es.wikipedia.org/wiki/Ret%C3%ADculo_%28pieza%29" TargetMode="External"/><Relationship Id="rId2286" Type="http://schemas.openxmlformats.org/officeDocument/2006/relationships/hyperlink" Target="http://es.wikipedia.org/wiki/Oeste" TargetMode="External"/><Relationship Id="rId258" Type="http://schemas.openxmlformats.org/officeDocument/2006/relationships/hyperlink" Target="http://es.wikipedia.org/wiki/Fusi%C3%B3n_nuclear" TargetMode="External"/><Relationship Id="rId465" Type="http://schemas.openxmlformats.org/officeDocument/2006/relationships/hyperlink" Target="http://es.wikipedia.org/wiki/Simple_vista" TargetMode="External"/><Relationship Id="rId672" Type="http://schemas.openxmlformats.org/officeDocument/2006/relationships/hyperlink" Target="http://es.wikipedia.org/wiki/Ori%C3%B3n_%28constelaci%C3%B3n%29" TargetMode="External"/><Relationship Id="rId1095" Type="http://schemas.openxmlformats.org/officeDocument/2006/relationships/hyperlink" Target="http://es.wikipedia.org/wiki/Kitalpha" TargetMode="External"/><Relationship Id="rId1316" Type="http://schemas.openxmlformats.org/officeDocument/2006/relationships/hyperlink" Target="http://es.wikipedia.org/wiki/Auriga_%28constelaci%C3%B3n%29" TargetMode="External"/><Relationship Id="rId1523" Type="http://schemas.openxmlformats.org/officeDocument/2006/relationships/hyperlink" Target="http://es.wikipedia.org/w/index.php?title=PKS_0637-752&amp;action=edit&amp;redlink=1" TargetMode="External"/><Relationship Id="rId1730" Type="http://schemas.openxmlformats.org/officeDocument/2006/relationships/hyperlink" Target="http://es.wikipedia.org/wiki/109_Piscium" TargetMode="External"/><Relationship Id="rId2146" Type="http://schemas.openxmlformats.org/officeDocument/2006/relationships/hyperlink" Target="http://es.wikipedia.org/wiki/Mitolog%C3%ADa_griega" TargetMode="External"/><Relationship Id="rId2353" Type="http://schemas.openxmlformats.org/officeDocument/2006/relationships/hyperlink" Target="http://es.wikipedia.org/wiki/Estrellas_masivas" TargetMode="External"/><Relationship Id="rId22" Type="http://schemas.openxmlformats.org/officeDocument/2006/relationships/hyperlink" Target="http://es.wikipedia.org/wiki/Atm%C3%B3sfera_terrestre" TargetMode="External"/><Relationship Id="rId118" Type="http://schemas.openxmlformats.org/officeDocument/2006/relationships/hyperlink" Target="http://es.wikipedia.org/wiki/Rayos_gamma" TargetMode="External"/><Relationship Id="rId325" Type="http://schemas.openxmlformats.org/officeDocument/2006/relationships/hyperlink" Target="http://es.wikipedia.org/wiki/P%C3%BAlsar" TargetMode="External"/><Relationship Id="rId532" Type="http://schemas.openxmlformats.org/officeDocument/2006/relationships/hyperlink" Target="http://es.wikipedia.org/wiki/Cuadrante_de_Pegaso" TargetMode="External"/><Relationship Id="rId977" Type="http://schemas.openxmlformats.org/officeDocument/2006/relationships/hyperlink" Target="http://es.wikipedia.org/wiki/Orientaci%C3%B3n" TargetMode="External"/><Relationship Id="rId1162" Type="http://schemas.openxmlformats.org/officeDocument/2006/relationships/hyperlink" Target="http://es.wikipedia.org/wiki/Urano_%28planeta%29" TargetMode="External"/><Relationship Id="rId1828" Type="http://schemas.openxmlformats.org/officeDocument/2006/relationships/hyperlink" Target="http://es.wikipedia.org/wiki/Pegaso_%28constelaci%C3%B3n%29" TargetMode="External"/><Relationship Id="rId2006" Type="http://schemas.openxmlformats.org/officeDocument/2006/relationships/hyperlink" Target="http://es.wikipedia.org/wiki/Epsilon_Sagittarii" TargetMode="External"/><Relationship Id="rId2213" Type="http://schemas.openxmlformats.org/officeDocument/2006/relationships/hyperlink" Target="http://es.wikipedia.org/w/index.php?title=Galaxia_Enana_de_Tucana&amp;action=edit&amp;redlink=1" TargetMode="External"/><Relationship Id="rId171" Type="http://schemas.openxmlformats.org/officeDocument/2006/relationships/hyperlink" Target="http://es.wikipedia.org/wiki/Acero" TargetMode="External"/><Relationship Id="rId837" Type="http://schemas.openxmlformats.org/officeDocument/2006/relationships/hyperlink" Target="http://es.wikipedia.org/wiki/Constelaci%C3%B3n" TargetMode="External"/><Relationship Id="rId1022" Type="http://schemas.openxmlformats.org/officeDocument/2006/relationships/hyperlink" Target="http://es.wikipedia.org/wiki/Hemisferio_norte" TargetMode="External"/><Relationship Id="rId1467" Type="http://schemas.openxmlformats.org/officeDocument/2006/relationships/hyperlink" Target="http://es.wikipedia.org/wiki/J0917%2B46" TargetMode="External"/><Relationship Id="rId1674" Type="http://schemas.openxmlformats.org/officeDocument/2006/relationships/hyperlink" Target="http://es.wikipedia.org/wiki/%C3%8Dtaca" TargetMode="External"/><Relationship Id="rId1881" Type="http://schemas.openxmlformats.org/officeDocument/2006/relationships/hyperlink" Target="http://es.wikipedia.org/wiki/S_Doradus" TargetMode="External"/><Relationship Id="rId2297" Type="http://schemas.openxmlformats.org/officeDocument/2006/relationships/hyperlink" Target="http://es.wikipedia.org/wiki/Zavijava" TargetMode="External"/><Relationship Id="rId269" Type="http://schemas.openxmlformats.org/officeDocument/2006/relationships/hyperlink" Target="http://es.wikipedia.org/wiki/Diagrama_de_Hertzsprung-Russell" TargetMode="External"/><Relationship Id="rId476" Type="http://schemas.openxmlformats.org/officeDocument/2006/relationships/hyperlink" Target="http://es.wikipedia.org/wiki/Nebulosa_planetaria" TargetMode="External"/><Relationship Id="rId683" Type="http://schemas.openxmlformats.org/officeDocument/2006/relationships/hyperlink" Target="http://es.wikipedia.org/wiki/Sirio" TargetMode="External"/><Relationship Id="rId890" Type="http://schemas.openxmlformats.org/officeDocument/2006/relationships/hyperlink" Target="http://es.wikipedia.org/wiki/Cisne" TargetMode="External"/><Relationship Id="rId904" Type="http://schemas.openxmlformats.org/officeDocument/2006/relationships/hyperlink" Target="http://es.wikipedia.org/wiki/Estrella_variable_Alfa_Cygni" TargetMode="External"/><Relationship Id="rId1327" Type="http://schemas.openxmlformats.org/officeDocument/2006/relationships/hyperlink" Target="http://es.wikipedia.org/wiki/Frederick_de_Houtman" TargetMode="External"/><Relationship Id="rId1534" Type="http://schemas.openxmlformats.org/officeDocument/2006/relationships/hyperlink" Target="http://es.wikipedia.org/wiki/Magnitud_aparente" TargetMode="External"/><Relationship Id="rId1741" Type="http://schemas.openxmlformats.org/officeDocument/2006/relationships/hyperlink" Target="http://es.wikipedia.org/wiki/Tif%C3%B3n" TargetMode="External"/><Relationship Id="rId1979" Type="http://schemas.openxmlformats.org/officeDocument/2006/relationships/hyperlink" Target="http://es.wikipedia.org/wiki/Estrella_doble_%28astronom%C3%ADa%29" TargetMode="External"/><Relationship Id="rId2157" Type="http://schemas.openxmlformats.org/officeDocument/2006/relationships/hyperlink" Target="http://es.wikipedia.org/wiki/Astr%C3%B3nomo" TargetMode="External"/><Relationship Id="rId2364" Type="http://schemas.openxmlformats.org/officeDocument/2006/relationships/hyperlink" Target="http://es.wikipedia.org/w/index.php?title=Ara_OB1&amp;action=edit&amp;redlink=1" TargetMode="External"/><Relationship Id="rId33" Type="http://schemas.openxmlformats.org/officeDocument/2006/relationships/image" Target="media/image1.png"/><Relationship Id="rId129" Type="http://schemas.openxmlformats.org/officeDocument/2006/relationships/hyperlink" Target="http://es.wikipedia.org/wiki/An%C3%A1lisis_espectral" TargetMode="External"/><Relationship Id="rId336" Type="http://schemas.openxmlformats.org/officeDocument/2006/relationships/hyperlink" Target="http://es.wikipedia.org/wiki/Halo_gal%C3%A1ctico" TargetMode="External"/><Relationship Id="rId543" Type="http://schemas.openxmlformats.org/officeDocument/2006/relationships/hyperlink" Target="http://es.wikipedia.org/wiki/Grupo_Local" TargetMode="External"/><Relationship Id="rId988" Type="http://schemas.openxmlformats.org/officeDocument/2006/relationships/hyperlink" Target="http://es.wikipedia.org/wiki/Estrella" TargetMode="External"/><Relationship Id="rId1173" Type="http://schemas.openxmlformats.org/officeDocument/2006/relationships/hyperlink" Target="http://es.wikipedia.org/wiki/Enana_amarilla" TargetMode="External"/><Relationship Id="rId1380" Type="http://schemas.openxmlformats.org/officeDocument/2006/relationships/hyperlink" Target="http://es.wikipedia.org/wiki/Agrupaciones_gal%C3%A1cticas" TargetMode="External"/><Relationship Id="rId1601" Type="http://schemas.openxmlformats.org/officeDocument/2006/relationships/hyperlink" Target="http://es.wikipedia.org/wiki/Supernova_de_Kepler" TargetMode="External"/><Relationship Id="rId1839" Type="http://schemas.openxmlformats.org/officeDocument/2006/relationships/hyperlink" Target="http://es.wikipedia.org/wiki/Derceto" TargetMode="External"/><Relationship Id="rId2017" Type="http://schemas.openxmlformats.org/officeDocument/2006/relationships/hyperlink" Target="http://es.wikipedia.org/wiki/Galaxia" TargetMode="External"/><Relationship Id="rId2224" Type="http://schemas.openxmlformats.org/officeDocument/2006/relationships/hyperlink" Target="http://es.wikipedia.org/wiki/Can_Menor" TargetMode="External"/><Relationship Id="rId182" Type="http://schemas.openxmlformats.org/officeDocument/2006/relationships/hyperlink" Target="http://es.wikipedia.org/wiki/P%C3%A1rsec" TargetMode="External"/><Relationship Id="rId403" Type="http://schemas.openxmlformats.org/officeDocument/2006/relationships/hyperlink" Target="http://es.wikipedia.org/wiki/C%C3%BAmulo_estelar" TargetMode="External"/><Relationship Id="rId750" Type="http://schemas.openxmlformats.org/officeDocument/2006/relationships/hyperlink" Target="http://es.wikipedia.org/wiki/1602" TargetMode="External"/><Relationship Id="rId848" Type="http://schemas.openxmlformats.org/officeDocument/2006/relationships/hyperlink" Target="http://es.wikipedia.org/wiki/Medusa_%28mitolog%C3%ADa%29" TargetMode="External"/><Relationship Id="rId1033" Type="http://schemas.openxmlformats.org/officeDocument/2006/relationships/hyperlink" Target="http://es.wikipedia.org/wiki/Rotanev" TargetMode="External"/><Relationship Id="rId1478" Type="http://schemas.openxmlformats.org/officeDocument/2006/relationships/hyperlink" Target="http://es.wikipedia.org/wiki/Estrellas_binarias" TargetMode="External"/><Relationship Id="rId1685" Type="http://schemas.openxmlformats.org/officeDocument/2006/relationships/hyperlink" Target="http://es.wikipedia.org/wiki/Reino_Unido" TargetMode="External"/><Relationship Id="rId1892" Type="http://schemas.openxmlformats.org/officeDocument/2006/relationships/hyperlink" Target="http://es.wikipedia.org/wiki/1603" TargetMode="External"/><Relationship Id="rId1906" Type="http://schemas.openxmlformats.org/officeDocument/2006/relationships/hyperlink" Target="http://es.wikipedia.org/wiki/Constelaci%C3%B3n" TargetMode="External"/><Relationship Id="rId487" Type="http://schemas.openxmlformats.org/officeDocument/2006/relationships/hyperlink" Target="http://es.wikipedia.org/wiki/Ant%C3%ADnoo_%28constelaci%C3%B3n%29" TargetMode="External"/><Relationship Id="rId610" Type="http://schemas.openxmlformats.org/officeDocument/2006/relationships/hyperlink" Target="http://es.wikipedia.org/wiki/Tau_Ceti" TargetMode="External"/><Relationship Id="rId694" Type="http://schemas.openxmlformats.org/officeDocument/2006/relationships/hyperlink" Target="http://es.wikipedia.org/wiki/A%C3%B1o_luz" TargetMode="External"/><Relationship Id="rId708" Type="http://schemas.openxmlformats.org/officeDocument/2006/relationships/hyperlink" Target="http://es.wikipedia.org/wiki/Ori%C3%B3n_%28constelaci%C3%B3n%29" TargetMode="External"/><Relationship Id="rId915" Type="http://schemas.openxmlformats.org/officeDocument/2006/relationships/hyperlink" Target="http://es.wikipedia.org/wiki/Variable_catacl%C3%ADsmica" TargetMode="External"/><Relationship Id="rId1240" Type="http://schemas.openxmlformats.org/officeDocument/2006/relationships/hyperlink" Target="http://es.wikipedia.org/wiki/Higino" TargetMode="External"/><Relationship Id="rId1338" Type="http://schemas.openxmlformats.org/officeDocument/2006/relationships/hyperlink" Target="http://es.wikipedia.org/wiki/Rho_Indi" TargetMode="External"/><Relationship Id="rId1545" Type="http://schemas.openxmlformats.org/officeDocument/2006/relationships/hyperlink" Target="http://es.wikipedia.org/wiki/Siglo_XVII" TargetMode="External"/><Relationship Id="rId2070" Type="http://schemas.openxmlformats.org/officeDocument/2006/relationships/hyperlink" Target="http://es.wikipedia.org/wiki/Siglo_XVII" TargetMode="External"/><Relationship Id="rId2168" Type="http://schemas.openxmlformats.org/officeDocument/2006/relationships/hyperlink" Target="http://es.wikipedia.org/wiki/Galaxia_espiral" TargetMode="External"/><Relationship Id="rId2375" Type="http://schemas.openxmlformats.org/officeDocument/2006/relationships/hyperlink" Target="http://es.wikipedia.org/wiki/William_Herschel" TargetMode="External"/><Relationship Id="rId347" Type="http://schemas.openxmlformats.org/officeDocument/2006/relationships/hyperlink" Target="http://es.wikipedia.org/wiki/Estrella" TargetMode="External"/><Relationship Id="rId999" Type="http://schemas.openxmlformats.org/officeDocument/2006/relationships/hyperlink" Target="http://es.wikipedia.org/wiki/Gamma_Corvi" TargetMode="External"/><Relationship Id="rId1100" Type="http://schemas.openxmlformats.org/officeDocument/2006/relationships/hyperlink" Target="http://es.wikipedia.org/wiki/Estrella_variable_Mira" TargetMode="External"/><Relationship Id="rId1184" Type="http://schemas.openxmlformats.org/officeDocument/2006/relationships/hyperlink" Target="http://es.wikipedia.org/wiki/Nebulosa_Esquimal" TargetMode="External"/><Relationship Id="rId1405" Type="http://schemas.openxmlformats.org/officeDocument/2006/relationships/hyperlink" Target="http://es.wikipedia.org/w/index.php?title=NGC3003&amp;action=edit&amp;redlink=1" TargetMode="External"/><Relationship Id="rId1752" Type="http://schemas.openxmlformats.org/officeDocument/2006/relationships/hyperlink" Target="http://es.wikipedia.org/wiki/51_Pegasi" TargetMode="External"/><Relationship Id="rId2028" Type="http://schemas.openxmlformats.org/officeDocument/2006/relationships/hyperlink" Target="http://es.wikipedia.org/wiki/Astronom%C3%ADa_amateur" TargetMode="External"/><Relationship Id="rId44" Type="http://schemas.openxmlformats.org/officeDocument/2006/relationships/hyperlink" Target="http://es.wikipedia.org/wiki/Gravedad" TargetMode="External"/><Relationship Id="rId554" Type="http://schemas.openxmlformats.org/officeDocument/2006/relationships/hyperlink" Target="http://es.wikipedia.org/wiki/Estrella_doble" TargetMode="External"/><Relationship Id="rId761" Type="http://schemas.openxmlformats.org/officeDocument/2006/relationships/hyperlink" Target="http://es.wikipedia.org/wiki/Columba_%28constelaci%C3%B3n%29" TargetMode="External"/><Relationship Id="rId859" Type="http://schemas.openxmlformats.org/officeDocument/2006/relationships/hyperlink" Target="http://es.wikipedia.org/wiki/VV_Cephei" TargetMode="External"/><Relationship Id="rId1391" Type="http://schemas.openxmlformats.org/officeDocument/2006/relationships/hyperlink" Target="http://es.wikipedia.org/wiki/Mesopotamia" TargetMode="External"/><Relationship Id="rId1489" Type="http://schemas.openxmlformats.org/officeDocument/2006/relationships/hyperlink" Target="http://es.wikipedia.org/wiki/Arcadia" TargetMode="External"/><Relationship Id="rId1612" Type="http://schemas.openxmlformats.org/officeDocument/2006/relationships/hyperlink" Target="http://es.wikipedia.org/wiki/Mitolog%C3%ADa_griega" TargetMode="External"/><Relationship Id="rId1696" Type="http://schemas.openxmlformats.org/officeDocument/2006/relationships/hyperlink" Target="http://es.wikipedia.org/wiki/Hemisferio" TargetMode="External"/><Relationship Id="rId1917" Type="http://schemas.openxmlformats.org/officeDocument/2006/relationships/hyperlink" Target="http://es.wikipedia.org/wiki/Nicolas_Louis_de_Lacaille" TargetMode="External"/><Relationship Id="rId2235" Type="http://schemas.openxmlformats.org/officeDocument/2006/relationships/hyperlink" Target="http://es.wikipedia.org/wiki/R_Monocerotis" TargetMode="External"/><Relationship Id="rId193" Type="http://schemas.openxmlformats.org/officeDocument/2006/relationships/hyperlink" Target="http://es.wikipedia.org/wiki/El_Pesebre" TargetMode="External"/><Relationship Id="rId207" Type="http://schemas.openxmlformats.org/officeDocument/2006/relationships/hyperlink" Target="http://es.wikipedia.org/wiki/John_Michell" TargetMode="External"/><Relationship Id="rId414" Type="http://schemas.openxmlformats.org/officeDocument/2006/relationships/hyperlink" Target="http://es.wikipedia.org/wiki/Historia_general_de_la_naturaleza_y_teor%C3%ADa_del_cielo" TargetMode="External"/><Relationship Id="rId498" Type="http://schemas.openxmlformats.org/officeDocument/2006/relationships/hyperlink" Target="http://es.wikipedia.org/wiki/Estrellas_Ap_y_Bp" TargetMode="External"/><Relationship Id="rId621" Type="http://schemas.openxmlformats.org/officeDocument/2006/relationships/hyperlink" Target="http://es.wikipedia.org/wiki/Planeta" TargetMode="External"/><Relationship Id="rId1044" Type="http://schemas.openxmlformats.org/officeDocument/2006/relationships/hyperlink" Target="http://es.wikipedia.org/wiki/Poseid%C3%B3n" TargetMode="External"/><Relationship Id="rId1251" Type="http://schemas.openxmlformats.org/officeDocument/2006/relationships/hyperlink" Target="http://es.wikipedia.org/wiki/Constelaci%C3%B3n" TargetMode="External"/><Relationship Id="rId1349" Type="http://schemas.openxmlformats.org/officeDocument/2006/relationships/hyperlink" Target="http://es.wikipedia.org/wiki/Constelaci%C3%B3n" TargetMode="External"/><Relationship Id="rId2081" Type="http://schemas.openxmlformats.org/officeDocument/2006/relationships/hyperlink" Target="http://es.wikipedia.org/wiki/Gamma_Serpentis" TargetMode="External"/><Relationship Id="rId2179" Type="http://schemas.openxmlformats.org/officeDocument/2006/relationships/hyperlink" Target="http://es.wikipedia.org/wiki/Estrella" TargetMode="External"/><Relationship Id="rId2302" Type="http://schemas.openxmlformats.org/officeDocument/2006/relationships/hyperlink" Target="http://es.wikipedia.org/wiki/Agrupaciones_gal%C3%A1cticas" TargetMode="External"/><Relationship Id="rId260" Type="http://schemas.openxmlformats.org/officeDocument/2006/relationships/hyperlink" Target="http://es.wikipedia.org/wiki/Enanas_blancas" TargetMode="External"/><Relationship Id="rId719" Type="http://schemas.openxmlformats.org/officeDocument/2006/relationships/hyperlink" Target="http://es.wikipedia.org/w/index.php?title=Zorra_de_Teumeso&amp;action=edit&amp;redlink=1" TargetMode="External"/><Relationship Id="rId926" Type="http://schemas.openxmlformats.org/officeDocument/2006/relationships/hyperlink" Target="http://es.wikipedia.org/w/index.php?title=Augustin_Royer&amp;action=edit&amp;redlink=1" TargetMode="External"/><Relationship Id="rId1111" Type="http://schemas.openxmlformats.org/officeDocument/2006/relationships/hyperlink" Target="http://es.wikipedia.org/wiki/Estrella" TargetMode="External"/><Relationship Id="rId1556" Type="http://schemas.openxmlformats.org/officeDocument/2006/relationships/hyperlink" Target="http://es.wikipedia.org/wiki/A%C3%B1o_luz" TargetMode="External"/><Relationship Id="rId1763" Type="http://schemas.openxmlformats.org/officeDocument/2006/relationships/hyperlink" Target="http://es.wikipedia.org/wiki/Mitolog%C3%ADa_griega" TargetMode="External"/><Relationship Id="rId1970" Type="http://schemas.openxmlformats.org/officeDocument/2006/relationships/hyperlink" Target="http://es.wikipedia.org/wiki/Uni%C3%B3n_Astron%C3%B3mica_Internacional" TargetMode="External"/><Relationship Id="rId2386" Type="http://schemas.openxmlformats.org/officeDocument/2006/relationships/hyperlink" Target="http://surastronomico.com/cielo_brillante.htm?id=2" TargetMode="External"/><Relationship Id="rId55" Type="http://schemas.openxmlformats.org/officeDocument/2006/relationships/hyperlink" Target="http://es.wikipedia.org/wiki/Sistema_Solar" TargetMode="External"/><Relationship Id="rId120" Type="http://schemas.openxmlformats.org/officeDocument/2006/relationships/hyperlink" Target="http://es.wikipedia.org/wiki/Cat%C3%A1lisis" TargetMode="External"/><Relationship Id="rId358" Type="http://schemas.openxmlformats.org/officeDocument/2006/relationships/hyperlink" Target="http://es.wikipedia.org/wiki/Siglo_XIX" TargetMode="External"/><Relationship Id="rId565" Type="http://schemas.openxmlformats.org/officeDocument/2006/relationships/hyperlink" Target="http://es.wikipedia.org/wiki/Arcsec" TargetMode="External"/><Relationship Id="rId772" Type="http://schemas.openxmlformats.org/officeDocument/2006/relationships/hyperlink" Target="http://es.wikipedia.org/wiki/Lat%C3%ADn" TargetMode="External"/><Relationship Id="rId1195" Type="http://schemas.openxmlformats.org/officeDocument/2006/relationships/hyperlink" Target="http://es.wikipedia.org/wiki/Zeus" TargetMode="External"/><Relationship Id="rId1209" Type="http://schemas.openxmlformats.org/officeDocument/2006/relationships/hyperlink" Target="http://es.wikipedia.org/wiki/Alpha_Gruis" TargetMode="External"/><Relationship Id="rId1416" Type="http://schemas.openxmlformats.org/officeDocument/2006/relationships/hyperlink" Target="http://es.wikipedia.org/wiki/Mitolog%C3%ADa_griega" TargetMode="External"/><Relationship Id="rId1623" Type="http://schemas.openxmlformats.org/officeDocument/2006/relationships/hyperlink" Target="http://es.wikipedia.org/wiki/Tauro_%28constelaci%C3%B3n%29" TargetMode="External"/><Relationship Id="rId1830" Type="http://schemas.openxmlformats.org/officeDocument/2006/relationships/hyperlink" Target="http://es.wikipedia.org/wiki/Lat%C3%ADn" TargetMode="External"/><Relationship Id="rId2039" Type="http://schemas.openxmlformats.org/officeDocument/2006/relationships/hyperlink" Target="http://es.wikipedia.org/wiki/Musa" TargetMode="External"/><Relationship Id="rId2246" Type="http://schemas.openxmlformats.org/officeDocument/2006/relationships/hyperlink" Target="http://es.wikipedia.org/wiki/Petrus_Plancius" TargetMode="External"/><Relationship Id="rId218" Type="http://schemas.openxmlformats.org/officeDocument/2006/relationships/hyperlink" Target="http://es.wikipedia.org/wiki/Masa_solar" TargetMode="External"/><Relationship Id="rId425" Type="http://schemas.openxmlformats.org/officeDocument/2006/relationships/hyperlink" Target="http://es.wikipedia.org/wiki/William_Herschel" TargetMode="External"/><Relationship Id="rId632" Type="http://schemas.openxmlformats.org/officeDocument/2006/relationships/hyperlink" Target="http://es.wikipedia.org/wiki/Gigante_naranja" TargetMode="External"/><Relationship Id="rId1055" Type="http://schemas.openxmlformats.org/officeDocument/2006/relationships/hyperlink" Target="http://es.wikipedia.org/wiki/Etamin" TargetMode="External"/><Relationship Id="rId1262" Type="http://schemas.openxmlformats.org/officeDocument/2006/relationships/hyperlink" Target="http://es.wikipedia.org/wiki/%C3%89psilon_Hydrae" TargetMode="External"/><Relationship Id="rId1928" Type="http://schemas.openxmlformats.org/officeDocument/2006/relationships/hyperlink" Target="http://es.wikipedia.org/wiki/Argo" TargetMode="External"/><Relationship Id="rId2092" Type="http://schemas.openxmlformats.org/officeDocument/2006/relationships/hyperlink" Target="http://es.wikipedia.org/wiki/Formaci%C3%B3n_estelar" TargetMode="External"/><Relationship Id="rId2106" Type="http://schemas.openxmlformats.org/officeDocument/2006/relationships/hyperlink" Target="http://es.wikipedia.org/wiki/Aries_%28constelaci%C3%B3n%29" TargetMode="External"/><Relationship Id="rId2313" Type="http://schemas.openxmlformats.org/officeDocument/2006/relationships/hyperlink" Target="http://es.wikipedia.org/wiki/Justicia" TargetMode="External"/><Relationship Id="rId271" Type="http://schemas.openxmlformats.org/officeDocument/2006/relationships/hyperlink" Target="http://es.wikipedia.org/wiki/Gigantes_rojas" TargetMode="External"/><Relationship Id="rId937" Type="http://schemas.openxmlformats.org/officeDocument/2006/relationships/hyperlink" Target="http://es.wikipedia.org/wiki/Escorpio" TargetMode="External"/><Relationship Id="rId1122" Type="http://schemas.openxmlformats.org/officeDocument/2006/relationships/hyperlink" Target="http://es.wikipedia.org/wiki/Faet%C3%B3n" TargetMode="External"/><Relationship Id="rId1567" Type="http://schemas.openxmlformats.org/officeDocument/2006/relationships/hyperlink" Target="http://es.wikipedia.org/wiki/Centaurus" TargetMode="External"/><Relationship Id="rId1774" Type="http://schemas.openxmlformats.org/officeDocument/2006/relationships/hyperlink" Target="http://es.wikipedia.org/wiki/Perro" TargetMode="External"/><Relationship Id="rId1981" Type="http://schemas.openxmlformats.org/officeDocument/2006/relationships/hyperlink" Target="http://es.wikipedia.org/wiki/A%C3%B1o_luz" TargetMode="External"/><Relationship Id="rId66" Type="http://schemas.openxmlformats.org/officeDocument/2006/relationships/hyperlink" Target="http://es.wikipedia.org/wiki/Universo" TargetMode="External"/><Relationship Id="rId131" Type="http://schemas.openxmlformats.org/officeDocument/2006/relationships/hyperlink" Target="http://es.wikipedia.org/wiki/Tierra" TargetMode="External"/><Relationship Id="rId369" Type="http://schemas.openxmlformats.org/officeDocument/2006/relationships/hyperlink" Target="http://es.wikipedia.org/wiki/Ultravioleta" TargetMode="External"/><Relationship Id="rId576" Type="http://schemas.openxmlformats.org/officeDocument/2006/relationships/hyperlink" Target="http://es.wikipedia.org/wiki/Calc%C3%ADope" TargetMode="External"/><Relationship Id="rId783" Type="http://schemas.openxmlformats.org/officeDocument/2006/relationships/hyperlink" Target="http://es.wikipedia.org/wiki/Pez" TargetMode="External"/><Relationship Id="rId990" Type="http://schemas.openxmlformats.org/officeDocument/2006/relationships/hyperlink" Target="http://es.wikipedia.org/wiki/Beta_Centauri" TargetMode="External"/><Relationship Id="rId1427" Type="http://schemas.openxmlformats.org/officeDocument/2006/relationships/hyperlink" Target="http://es.wikipedia.org/wiki/Sistema_Solar" TargetMode="External"/><Relationship Id="rId1634" Type="http://schemas.openxmlformats.org/officeDocument/2006/relationships/hyperlink" Target="http://es.wikipedia.org/wiki/Leto" TargetMode="External"/><Relationship Id="rId1841" Type="http://schemas.openxmlformats.org/officeDocument/2006/relationships/hyperlink" Target="http://es.wikipedia.org/wiki/Acuario_%28constelaci%C3%B3n%29" TargetMode="External"/><Relationship Id="rId2257" Type="http://schemas.openxmlformats.org/officeDocument/2006/relationships/hyperlink" Target="http://es.wikipedia.org/wiki/Argo_Navis" TargetMode="External"/><Relationship Id="rId229" Type="http://schemas.openxmlformats.org/officeDocument/2006/relationships/hyperlink" Target="http://es.wikipedia.org/wiki/R136" TargetMode="External"/><Relationship Id="rId436" Type="http://schemas.openxmlformats.org/officeDocument/2006/relationships/hyperlink" Target="http://es.wikipedia.org/wiki/1930" TargetMode="External"/><Relationship Id="rId643" Type="http://schemas.openxmlformats.org/officeDocument/2006/relationships/hyperlink" Target="http://es.wikipedia.org/wiki/Cangrejo" TargetMode="External"/><Relationship Id="rId1066" Type="http://schemas.openxmlformats.org/officeDocument/2006/relationships/hyperlink" Target="http://es.wikipedia.org/wiki/Estrella_variable" TargetMode="External"/><Relationship Id="rId1273" Type="http://schemas.openxmlformats.org/officeDocument/2006/relationships/hyperlink" Target="http://es.wikipedia.org/wiki/Crater_%28constelaci%C3%B3n%29" TargetMode="External"/><Relationship Id="rId1480" Type="http://schemas.openxmlformats.org/officeDocument/2006/relationships/hyperlink" Target="http://es.wikipedia.org/wiki/Alfa_Lupi" TargetMode="External"/><Relationship Id="rId1939" Type="http://schemas.openxmlformats.org/officeDocument/2006/relationships/hyperlink" Target="http://es.wikipedia.org/wiki/%C3%8Dpsilon_Carinae" TargetMode="External"/><Relationship Id="rId2117" Type="http://schemas.openxmlformats.org/officeDocument/2006/relationships/hyperlink" Target="http://es.wikipedia.org/wiki/Precesi%C3%B3n" TargetMode="External"/><Relationship Id="rId2324" Type="http://schemas.openxmlformats.org/officeDocument/2006/relationships/hyperlink" Target="http://es.wikipedia.org/wiki/Constelaci%C3%B3n" TargetMode="External"/><Relationship Id="rId850" Type="http://schemas.openxmlformats.org/officeDocument/2006/relationships/hyperlink" Target="http://es.wikipedia.org/wiki/Atenea" TargetMode="External"/><Relationship Id="rId948" Type="http://schemas.openxmlformats.org/officeDocument/2006/relationships/hyperlink" Target="http://es.wikipedia.org/wiki/Estrella_variable" TargetMode="External"/><Relationship Id="rId1133" Type="http://schemas.openxmlformats.org/officeDocument/2006/relationships/hyperlink" Target="http://es.wikipedia.org/wiki/Alpha_Librae" TargetMode="External"/><Relationship Id="rId1578" Type="http://schemas.openxmlformats.org/officeDocument/2006/relationships/hyperlink" Target="http://es.wikipedia.org/wiki/Ascensi%C3%B3n_recta" TargetMode="External"/><Relationship Id="rId1701" Type="http://schemas.openxmlformats.org/officeDocument/2006/relationships/hyperlink" Target="http://es.wikipedia.org/wiki/Astronom%C3%ADa" TargetMode="External"/><Relationship Id="rId1785" Type="http://schemas.openxmlformats.org/officeDocument/2006/relationships/hyperlink" Target="http://es.wikipedia.org/wiki/Metal" TargetMode="External"/><Relationship Id="rId1992" Type="http://schemas.openxmlformats.org/officeDocument/2006/relationships/hyperlink" Target="http://es.wikipedia.org/wiki/Scorpius" TargetMode="External"/><Relationship Id="rId77" Type="http://schemas.openxmlformats.org/officeDocument/2006/relationships/hyperlink" Target="http://es.wikipedia.org/wiki/Campo_gravitatorio" TargetMode="External"/><Relationship Id="rId282" Type="http://schemas.openxmlformats.org/officeDocument/2006/relationships/hyperlink" Target="http://es.wikipedia.org/wiki/Escalera_de_distancias_c%C3%B3smicas" TargetMode="External"/><Relationship Id="rId503" Type="http://schemas.openxmlformats.org/officeDocument/2006/relationships/hyperlink" Target="http://es.wikipedia.org/wiki/Altair" TargetMode="External"/><Relationship Id="rId587" Type="http://schemas.openxmlformats.org/officeDocument/2006/relationships/hyperlink" Target="http://es.wikipedia.org/wiki/Estrella_gigante" TargetMode="External"/><Relationship Id="rId710" Type="http://schemas.openxmlformats.org/officeDocument/2006/relationships/hyperlink" Target="http://es.wikipedia.org/wiki/Can_Mayor" TargetMode="External"/><Relationship Id="rId808" Type="http://schemas.openxmlformats.org/officeDocument/2006/relationships/hyperlink" Target="http://es.wikipedia.org/wiki/Almagesto" TargetMode="External"/><Relationship Id="rId1340" Type="http://schemas.openxmlformats.org/officeDocument/2006/relationships/hyperlink" Target="http://es.wikipedia.org/wiki/Lagarto" TargetMode="External"/><Relationship Id="rId1438" Type="http://schemas.openxmlformats.org/officeDocument/2006/relationships/hyperlink" Target="http://es.wikipedia.org/wiki/C%C3%BAmulo_globular" TargetMode="External"/><Relationship Id="rId1645" Type="http://schemas.openxmlformats.org/officeDocument/2006/relationships/hyperlink" Target="http://es.wikipedia.org/wiki/Constelaci%C3%B3n" TargetMode="External"/><Relationship Id="rId2170" Type="http://schemas.openxmlformats.org/officeDocument/2006/relationships/hyperlink" Target="http://es.wikipedia.org/wiki/V%C3%ADa_L%C3%A1ctea" TargetMode="External"/><Relationship Id="rId2268" Type="http://schemas.openxmlformats.org/officeDocument/2006/relationships/hyperlink" Target="http://es.wikipedia.org/wiki/AI_Velorum" TargetMode="External"/><Relationship Id="rId8" Type="http://schemas.openxmlformats.org/officeDocument/2006/relationships/hyperlink" Target="http://es.wikipedia.org/wiki/Plasma_%28estado_de_la_materia%29" TargetMode="External"/><Relationship Id="rId142" Type="http://schemas.openxmlformats.org/officeDocument/2006/relationships/hyperlink" Target="http://es.wikipedia.org/wiki/Observatorio_Yerkes" TargetMode="External"/><Relationship Id="rId447" Type="http://schemas.openxmlformats.org/officeDocument/2006/relationships/hyperlink" Target="http://es.wikipedia.org/wiki/Agrupaci%C3%B3n_de_las_galaxias" TargetMode="External"/><Relationship Id="rId794" Type="http://schemas.openxmlformats.org/officeDocument/2006/relationships/hyperlink" Target="http://es.wikipedia.org/wiki/Arcadia" TargetMode="External"/><Relationship Id="rId1077" Type="http://schemas.openxmlformats.org/officeDocument/2006/relationships/hyperlink" Target="http://es.wikipedia.org/wiki/Ladon" TargetMode="External"/><Relationship Id="rId1200" Type="http://schemas.openxmlformats.org/officeDocument/2006/relationships/hyperlink" Target="http://es.wikipedia.org/wiki/Pieter_Dirkszoon_Keyser" TargetMode="External"/><Relationship Id="rId1852" Type="http://schemas.openxmlformats.org/officeDocument/2006/relationships/hyperlink" Target="http://es.wikipedia.org/wiki/Lacaille_9352" TargetMode="External"/><Relationship Id="rId2030" Type="http://schemas.openxmlformats.org/officeDocument/2006/relationships/hyperlink" Target="http://es.wikipedia.org/wiki/C%C3%BAmulos_estelares" TargetMode="External"/><Relationship Id="rId2128" Type="http://schemas.openxmlformats.org/officeDocument/2006/relationships/hyperlink" Target="http://es.wikipedia.org/wiki/Estrella_Be" TargetMode="External"/><Relationship Id="rId654" Type="http://schemas.openxmlformats.org/officeDocument/2006/relationships/hyperlink" Target="http://es.wikipedia.org/wiki/Tr%C3%B3pico_de_C%C3%A1ncer" TargetMode="External"/><Relationship Id="rId861" Type="http://schemas.openxmlformats.org/officeDocument/2006/relationships/hyperlink" Target="http://es.wikipedia.org/wiki/Kruger_60" TargetMode="External"/><Relationship Id="rId959" Type="http://schemas.openxmlformats.org/officeDocument/2006/relationships/hyperlink" Target="http://es.wikipedia.org/wiki/Lat%C3%ADn" TargetMode="External"/><Relationship Id="rId1284" Type="http://schemas.openxmlformats.org/officeDocument/2006/relationships/hyperlink" Target="http://es.wikipedia.org/wiki/Qu%C3%ADmico" TargetMode="External"/><Relationship Id="rId1491" Type="http://schemas.openxmlformats.org/officeDocument/2006/relationships/hyperlink" Target="http://es.wikipedia.org/wiki/Neum%C3%A1tica" TargetMode="External"/><Relationship Id="rId1505" Type="http://schemas.openxmlformats.org/officeDocument/2006/relationships/hyperlink" Target="http://es.wikipedia.org/wiki/Mesa" TargetMode="External"/><Relationship Id="rId1589" Type="http://schemas.openxmlformats.org/officeDocument/2006/relationships/hyperlink" Target="http://es.wikipedia.org/wiki/Serpens" TargetMode="External"/><Relationship Id="rId1712" Type="http://schemas.openxmlformats.org/officeDocument/2006/relationships/hyperlink" Target="http://es.wikipedia.org/wiki/Constelaci%C3%B3n" TargetMode="External"/><Relationship Id="rId2335" Type="http://schemas.openxmlformats.org/officeDocument/2006/relationships/hyperlink" Target="http://es.wikipedia.org/wiki/Nebulosa_Dumbbell" TargetMode="External"/><Relationship Id="rId293" Type="http://schemas.openxmlformats.org/officeDocument/2006/relationships/hyperlink" Target="http://es.wikipedia.org/wiki/H%C3%ADades_%28astronom%C3%ADa%29" TargetMode="External"/><Relationship Id="rId307" Type="http://schemas.openxmlformats.org/officeDocument/2006/relationships/hyperlink" Target="http://es.wikipedia.org/wiki/Estrella" TargetMode="External"/><Relationship Id="rId514" Type="http://schemas.openxmlformats.org/officeDocument/2006/relationships/hyperlink" Target="http://es.wikipedia.org/wiki/Beta_Arae" TargetMode="External"/><Relationship Id="rId721" Type="http://schemas.openxmlformats.org/officeDocument/2006/relationships/hyperlink" Target="http://es.wikipedia.org/wiki/Berenice_II_de_Egipto" TargetMode="External"/><Relationship Id="rId1144" Type="http://schemas.openxmlformats.org/officeDocument/2006/relationships/hyperlink" Target="http://es.wikipedia.org/wiki/Constelaci%C3%B3n" TargetMode="External"/><Relationship Id="rId1351" Type="http://schemas.openxmlformats.org/officeDocument/2006/relationships/hyperlink" Target="http://es.wikipedia.org/wiki/C%C3%A1ncer_%28constelaci%C3%B3n%29" TargetMode="External"/><Relationship Id="rId1449" Type="http://schemas.openxmlformats.org/officeDocument/2006/relationships/hyperlink" Target="http://es.wikipedia.org/wiki/Tri%C3%A1ngulo_de_verano" TargetMode="External"/><Relationship Id="rId1796" Type="http://schemas.openxmlformats.org/officeDocument/2006/relationships/hyperlink" Target="http://es.wikipedia.org/wiki/Erupci%C3%B3n_cromosf%C3%A9rica" TargetMode="External"/><Relationship Id="rId2181" Type="http://schemas.openxmlformats.org/officeDocument/2006/relationships/hyperlink" Target="http://es.wikipedia.org/wiki/Tri%C3%A1ngulo_equil%C3%A1tero" TargetMode="External"/><Relationship Id="rId88" Type="http://schemas.openxmlformats.org/officeDocument/2006/relationships/hyperlink" Target="http://es.wikipedia.org/wiki/Sagitario_%28constelaci%C3%B3n%29" TargetMode="External"/><Relationship Id="rId153" Type="http://schemas.openxmlformats.org/officeDocument/2006/relationships/hyperlink" Target="http://es.wikipedia.org/wiki/CW_Leonis" TargetMode="External"/><Relationship Id="rId360" Type="http://schemas.openxmlformats.org/officeDocument/2006/relationships/hyperlink" Target="http://es.wikipedia.org/wiki/Constelaci%C3%B3n" TargetMode="External"/><Relationship Id="rId598" Type="http://schemas.openxmlformats.org/officeDocument/2006/relationships/hyperlink" Target="http://es.wikipedia.org/wiki/1603" TargetMode="External"/><Relationship Id="rId819" Type="http://schemas.openxmlformats.org/officeDocument/2006/relationships/hyperlink" Target="http://es.wikipedia.org/wiki/Culminaci%C3%B3n" TargetMode="External"/><Relationship Id="rId1004" Type="http://schemas.openxmlformats.org/officeDocument/2006/relationships/hyperlink" Target="http://es.wikipedia.org/wiki/Estrellas_de_mercurio-manganeso" TargetMode="External"/><Relationship Id="rId1211" Type="http://schemas.openxmlformats.org/officeDocument/2006/relationships/hyperlink" Target="http://es.wikipedia.org/wiki/Beta_Gruis" TargetMode="External"/><Relationship Id="rId1656" Type="http://schemas.openxmlformats.org/officeDocument/2006/relationships/hyperlink" Target="http://es.wikipedia.org/wiki/47_Ursae_Majoris" TargetMode="External"/><Relationship Id="rId1863" Type="http://schemas.openxmlformats.org/officeDocument/2006/relationships/hyperlink" Target="http://es.wikipedia.org/wiki/1597" TargetMode="External"/><Relationship Id="rId2041" Type="http://schemas.openxmlformats.org/officeDocument/2006/relationships/hyperlink" Target="http://es.wikipedia.org/wiki/Zeus" TargetMode="External"/><Relationship Id="rId2279" Type="http://schemas.openxmlformats.org/officeDocument/2006/relationships/hyperlink" Target="http://es.wikipedia.org/wiki/Asterismo" TargetMode="External"/><Relationship Id="rId220" Type="http://schemas.openxmlformats.org/officeDocument/2006/relationships/hyperlink" Target="http://es.wikipedia.org/wiki/Supernova" TargetMode="External"/><Relationship Id="rId458" Type="http://schemas.openxmlformats.org/officeDocument/2006/relationships/hyperlink" Target="http://es.wikipedia.org/wiki/Constelaci%C3%B3n" TargetMode="External"/><Relationship Id="rId665" Type="http://schemas.openxmlformats.org/officeDocument/2006/relationships/hyperlink" Target="http://es.wikipedia.org/wiki/Cielo_profundo" TargetMode="External"/><Relationship Id="rId872" Type="http://schemas.openxmlformats.org/officeDocument/2006/relationships/hyperlink" Target="http://es.wikipedia.org/wiki/Asclepio" TargetMode="External"/><Relationship Id="rId1088" Type="http://schemas.openxmlformats.org/officeDocument/2006/relationships/hyperlink" Target="http://es.wikipedia.org/wiki/Claudio_Ptolomeo" TargetMode="External"/><Relationship Id="rId1295" Type="http://schemas.openxmlformats.org/officeDocument/2006/relationships/hyperlink" Target="http://es.wikipedia.org/wiki/Johann_Bayer" TargetMode="External"/><Relationship Id="rId1309" Type="http://schemas.openxmlformats.org/officeDocument/2006/relationships/hyperlink" Target="http://es.wikipedia.org/wiki/Planeta_extrasolar" TargetMode="External"/><Relationship Id="rId1516" Type="http://schemas.openxmlformats.org/officeDocument/2006/relationships/hyperlink" Target="http://es.wikipedia.org/wiki/Declinaci%C3%B3n_%28astronom%C3%ADa%29" TargetMode="External"/><Relationship Id="rId1723" Type="http://schemas.openxmlformats.org/officeDocument/2006/relationships/hyperlink" Target="http://es.wikipedia.org/wiki/Eta_Piscium" TargetMode="External"/><Relationship Id="rId1930" Type="http://schemas.openxmlformats.org/officeDocument/2006/relationships/hyperlink" Target="http://es.wikipedia.org/wiki/Vela_%28constelaci%C3%B3n%29" TargetMode="External"/><Relationship Id="rId2139" Type="http://schemas.openxmlformats.org/officeDocument/2006/relationships/hyperlink" Target="http://es.wikipedia.org/wiki/Resto_de_supernova" TargetMode="External"/><Relationship Id="rId2346" Type="http://schemas.openxmlformats.org/officeDocument/2006/relationships/hyperlink" Target="http://es.wikipedia.org/wiki/Charles_Messier" TargetMode="External"/><Relationship Id="rId15" Type="http://schemas.openxmlformats.org/officeDocument/2006/relationships/hyperlink" Target="http://es.wikipedia.org/wiki/Sol" TargetMode="External"/><Relationship Id="rId318" Type="http://schemas.openxmlformats.org/officeDocument/2006/relationships/hyperlink" Target="http://es.wikipedia.org/wiki/Masa" TargetMode="External"/><Relationship Id="rId525" Type="http://schemas.openxmlformats.org/officeDocument/2006/relationships/hyperlink" Target="http://es.wikipedia.org/wiki/Kiloparsec" TargetMode="External"/><Relationship Id="rId732" Type="http://schemas.openxmlformats.org/officeDocument/2006/relationships/hyperlink" Target="http://es.wikipedia.org/wiki/Cal%C3%ADmaco_de_Cirene" TargetMode="External"/><Relationship Id="rId1155" Type="http://schemas.openxmlformats.org/officeDocument/2006/relationships/hyperlink" Target="http://es.wikipedia.org/wiki/Hemisferio_Sur" TargetMode="External"/><Relationship Id="rId1362" Type="http://schemas.openxmlformats.org/officeDocument/2006/relationships/hyperlink" Target="http://es.wikipedia.org/wiki/Chort" TargetMode="External"/><Relationship Id="rId2192" Type="http://schemas.openxmlformats.org/officeDocument/2006/relationships/hyperlink" Target="http://es.wikipedia.org/wiki/1597" TargetMode="External"/><Relationship Id="rId2206" Type="http://schemas.openxmlformats.org/officeDocument/2006/relationships/hyperlink" Target="http://es.wikipedia.org/wiki/Enana_amarilla" TargetMode="External"/><Relationship Id="rId99" Type="http://schemas.openxmlformats.org/officeDocument/2006/relationships/hyperlink" Target="http://es.wikipedia.org/wiki/Luminosidad" TargetMode="External"/><Relationship Id="rId164" Type="http://schemas.openxmlformats.org/officeDocument/2006/relationships/hyperlink" Target="http://es.wikipedia.org/wiki/Sistema_planetario" TargetMode="External"/><Relationship Id="rId371" Type="http://schemas.openxmlformats.org/officeDocument/2006/relationships/hyperlink" Target="http://es.wikipedia.org/wiki/Regiones_H_II" TargetMode="External"/><Relationship Id="rId1015" Type="http://schemas.openxmlformats.org/officeDocument/2006/relationships/hyperlink" Target="http://es.wikipedia.org/wiki/Interacci%C3%B3n_de_galaxias" TargetMode="External"/><Relationship Id="rId1222" Type="http://schemas.openxmlformats.org/officeDocument/2006/relationships/hyperlink" Target="http://es.wikipedia.org/wiki/Beta_Herculis" TargetMode="External"/><Relationship Id="rId1667" Type="http://schemas.openxmlformats.org/officeDocument/2006/relationships/hyperlink" Target="http://es.wikipedia.org/wiki/Pueblo_%C3%A1rabe" TargetMode="External"/><Relationship Id="rId1874" Type="http://schemas.openxmlformats.org/officeDocument/2006/relationships/hyperlink" Target="http://es.wikipedia.org/wiki/R_Doradus" TargetMode="External"/><Relationship Id="rId2052" Type="http://schemas.openxmlformats.org/officeDocument/2006/relationships/hyperlink" Target="http://es.wikipedia.org/wiki/Persas" TargetMode="External"/><Relationship Id="rId469" Type="http://schemas.openxmlformats.org/officeDocument/2006/relationships/hyperlink" Target="http://es.wikipedia.org/wiki/Hydor" TargetMode="External"/><Relationship Id="rId676" Type="http://schemas.openxmlformats.org/officeDocument/2006/relationships/hyperlink" Target="http://es.wikipedia.org/wiki/C%C3%A9falo" TargetMode="External"/><Relationship Id="rId883" Type="http://schemas.openxmlformats.org/officeDocument/2006/relationships/hyperlink" Target="http://es.wikipedia.org/wiki/Estrella_fulgurante" TargetMode="External"/><Relationship Id="rId1099" Type="http://schemas.openxmlformats.org/officeDocument/2006/relationships/hyperlink" Target="http://es.wikipedia.org/w/index.php?title=R_Equulei&amp;action=edit&amp;redlink=1" TargetMode="External"/><Relationship Id="rId1527" Type="http://schemas.openxmlformats.org/officeDocument/2006/relationships/hyperlink" Target="http://es.wikipedia.org/wiki/Siglo_XVII" TargetMode="External"/><Relationship Id="rId1734" Type="http://schemas.openxmlformats.org/officeDocument/2006/relationships/hyperlink" Target="http://es.wikipedia.org/wiki/Erat%C3%B3stenes" TargetMode="External"/><Relationship Id="rId1941" Type="http://schemas.openxmlformats.org/officeDocument/2006/relationships/hyperlink" Target="http://es.wikipedia.org/wiki/Telescopio" TargetMode="External"/><Relationship Id="rId2357" Type="http://schemas.openxmlformats.org/officeDocument/2006/relationships/hyperlink" Target="http://es.wikipedia.org/w/index.php?title=NGC_6188&amp;action=edit&amp;redlink=1" TargetMode="External"/><Relationship Id="rId26" Type="http://schemas.openxmlformats.org/officeDocument/2006/relationships/hyperlink" Target="http://es.wikipedia.org/wiki/Noche" TargetMode="External"/><Relationship Id="rId231" Type="http://schemas.openxmlformats.org/officeDocument/2006/relationships/hyperlink" Target="http://es.wikipedia.org/wiki/H%C3%ADades_%28astronom%C3%ADa%29" TargetMode="External"/><Relationship Id="rId329" Type="http://schemas.openxmlformats.org/officeDocument/2006/relationships/hyperlink" Target="http://es.wikipedia.org/wiki/Galaxia_el%C3%ADptica" TargetMode="External"/><Relationship Id="rId536" Type="http://schemas.openxmlformats.org/officeDocument/2006/relationships/hyperlink" Target="http://es.wikipedia.org/wiki/Alpheratz" TargetMode="External"/><Relationship Id="rId1166" Type="http://schemas.openxmlformats.org/officeDocument/2006/relationships/hyperlink" Target="http://es.wikipedia.org/wiki/C%C3%A1stor_%28estrella%29" TargetMode="External"/><Relationship Id="rId1373" Type="http://schemas.openxmlformats.org/officeDocument/2006/relationships/hyperlink" Target="http://es.wikipedia.org/wiki/M65" TargetMode="External"/><Relationship Id="rId2217" Type="http://schemas.openxmlformats.org/officeDocument/2006/relationships/hyperlink" Target="http://es.wikipedia.org/wiki/Unicornio" TargetMode="External"/><Relationship Id="rId175" Type="http://schemas.openxmlformats.org/officeDocument/2006/relationships/hyperlink" Target="http://es.wikipedia.org/wiki/Plano_gal%C3%A1ctico" TargetMode="External"/><Relationship Id="rId743" Type="http://schemas.openxmlformats.org/officeDocument/2006/relationships/hyperlink" Target="http://es.wikipedia.org/wiki/Vindemiatrix" TargetMode="External"/><Relationship Id="rId950" Type="http://schemas.openxmlformats.org/officeDocument/2006/relationships/hyperlink" Target="http://es.wikipedia.org/wiki/R_Coronae_Borealis" TargetMode="External"/><Relationship Id="rId1026" Type="http://schemas.openxmlformats.org/officeDocument/2006/relationships/hyperlink" Target="http://es.wikipedia.org/wiki/Sagita" TargetMode="External"/><Relationship Id="rId1580" Type="http://schemas.openxmlformats.org/officeDocument/2006/relationships/hyperlink" Target="http://es.wikipedia.org/wiki/Constelaci%C3%B3n" TargetMode="External"/><Relationship Id="rId1678" Type="http://schemas.openxmlformats.org/officeDocument/2006/relationships/hyperlink" Target="http://es.wikipedia.org/wiki/Hebreos" TargetMode="External"/><Relationship Id="rId1801" Type="http://schemas.openxmlformats.org/officeDocument/2006/relationships/hyperlink" Target="http://es.wikipedia.org/wiki/AM_Canum_Venaticorum" TargetMode="External"/><Relationship Id="rId1885" Type="http://schemas.openxmlformats.org/officeDocument/2006/relationships/hyperlink" Target="http://es.wikipedia.org/wiki/Frederick_de_Houtman" TargetMode="External"/><Relationship Id="rId382" Type="http://schemas.openxmlformats.org/officeDocument/2006/relationships/hyperlink" Target="http://es.wikipedia.org/wiki/Serpens" TargetMode="External"/><Relationship Id="rId603" Type="http://schemas.openxmlformats.org/officeDocument/2006/relationships/hyperlink" Target="http://es.wikipedia.org/wiki/Piscis_%28constelaci%C3%B3n%29" TargetMode="External"/><Relationship Id="rId687" Type="http://schemas.openxmlformats.org/officeDocument/2006/relationships/hyperlink" Target="http://es.wikipedia.org/wiki/Marte_%28planeta%29" TargetMode="External"/><Relationship Id="rId810" Type="http://schemas.openxmlformats.org/officeDocument/2006/relationships/hyperlink" Target="http://es.wikipedia.org/wiki/El_Carro_%28asterismo%29" TargetMode="External"/><Relationship Id="rId908" Type="http://schemas.openxmlformats.org/officeDocument/2006/relationships/hyperlink" Target="http://es.wikipedia.org/wiki/Estrella_binaria" TargetMode="External"/><Relationship Id="rId1233" Type="http://schemas.openxmlformats.org/officeDocument/2006/relationships/hyperlink" Target="http://es.wikipedia.org/wiki/Heracles" TargetMode="External"/><Relationship Id="rId1440" Type="http://schemas.openxmlformats.org/officeDocument/2006/relationships/hyperlink" Target="http://es.wikipedia.org/wiki/A%C3%B1o_luz" TargetMode="External"/><Relationship Id="rId1538" Type="http://schemas.openxmlformats.org/officeDocument/2006/relationships/hyperlink" Target="http://es.wikipedia.org/wiki/Pieter_Dirkszoon_Keyser" TargetMode="External"/><Relationship Id="rId2063" Type="http://schemas.openxmlformats.org/officeDocument/2006/relationships/hyperlink" Target="http://es.wikipedia.org/wiki/Feres" TargetMode="External"/><Relationship Id="rId2270" Type="http://schemas.openxmlformats.org/officeDocument/2006/relationships/hyperlink" Target="http://es.wikipedia.org/wiki/Estrella_variable_AI_Velorum" TargetMode="External"/><Relationship Id="rId2368" Type="http://schemas.openxmlformats.org/officeDocument/2006/relationships/hyperlink" Target="http://es.wikipedia.org/wiki/Pegaso_%28constelaci%C3%B3n%29" TargetMode="External"/><Relationship Id="rId242" Type="http://schemas.openxmlformats.org/officeDocument/2006/relationships/hyperlink" Target="http://es.wikipedia.org/wiki/Numeraci%C3%B3n_romana" TargetMode="External"/><Relationship Id="rId894" Type="http://schemas.openxmlformats.org/officeDocument/2006/relationships/hyperlink" Target="http://es.wikipedia.org/wiki/Cruz_del_Norte" TargetMode="External"/><Relationship Id="rId1177" Type="http://schemas.openxmlformats.org/officeDocument/2006/relationships/hyperlink" Target="http://es.wikipedia.org/wiki/Pulsar" TargetMode="External"/><Relationship Id="rId1300" Type="http://schemas.openxmlformats.org/officeDocument/2006/relationships/hyperlink" Target="http://es.wikipedia.org/wiki/Gamma_Hydri" TargetMode="External"/><Relationship Id="rId1745" Type="http://schemas.openxmlformats.org/officeDocument/2006/relationships/hyperlink" Target="http://es.wikipedia.org/wiki/Markab" TargetMode="External"/><Relationship Id="rId1952" Type="http://schemas.openxmlformats.org/officeDocument/2006/relationships/hyperlink" Target="http://es.wikipedia.org/wiki/Vellocino_de_oro" TargetMode="External"/><Relationship Id="rId2130" Type="http://schemas.openxmlformats.org/officeDocument/2006/relationships/hyperlink" Target="http://es.wikipedia.org/wiki/T_Tauri" TargetMode="External"/><Relationship Id="rId37" Type="http://schemas.openxmlformats.org/officeDocument/2006/relationships/hyperlink" Target="http://es.wikipedia.org/wiki/Niels_Bohr" TargetMode="External"/><Relationship Id="rId102" Type="http://schemas.openxmlformats.org/officeDocument/2006/relationships/hyperlink" Target="http://es.wikipedia.org/wiki/Fusi%C3%B3n_nuclear" TargetMode="External"/><Relationship Id="rId547" Type="http://schemas.openxmlformats.org/officeDocument/2006/relationships/hyperlink" Target="http://es.wikipedia.org/wiki/Constelaci%C3%B3n" TargetMode="External"/><Relationship Id="rId754" Type="http://schemas.openxmlformats.org/officeDocument/2006/relationships/hyperlink" Target="http://es.wikipedia.org/wiki/Telescopio" TargetMode="External"/><Relationship Id="rId961" Type="http://schemas.openxmlformats.org/officeDocument/2006/relationships/hyperlink" Target="http://es.wikipedia.org/wiki/Claudio_Ptolomeo" TargetMode="External"/><Relationship Id="rId1384" Type="http://schemas.openxmlformats.org/officeDocument/2006/relationships/hyperlink" Target="http://es.wikipedia.org/wiki/Sagitario_%28constelaci%C3%B3n%29" TargetMode="External"/><Relationship Id="rId1591" Type="http://schemas.openxmlformats.org/officeDocument/2006/relationships/hyperlink" Target="http://es.wikipedia.org/wiki/Sistema_Solar" TargetMode="External"/><Relationship Id="rId1605" Type="http://schemas.openxmlformats.org/officeDocument/2006/relationships/hyperlink" Target="http://es.wikipedia.org/wiki/Simple_vista" TargetMode="External"/><Relationship Id="rId1689" Type="http://schemas.openxmlformats.org/officeDocument/2006/relationships/hyperlink" Target="http://es.wikipedia.org/wiki/Valacirca" TargetMode="External"/><Relationship Id="rId1812" Type="http://schemas.openxmlformats.org/officeDocument/2006/relationships/hyperlink" Target="http://es.wikipedia.org/wiki/Claudio_Ptolomeo" TargetMode="External"/><Relationship Id="rId2228" Type="http://schemas.openxmlformats.org/officeDocument/2006/relationships/hyperlink" Target="http://es.wikipedia.org/wiki/Estrella_m%C3%BAltiple" TargetMode="External"/><Relationship Id="rId90" Type="http://schemas.openxmlformats.org/officeDocument/2006/relationships/hyperlink" Target="http://es.wikipedia.org/wiki/Radiaci%C3%B3n" TargetMode="External"/><Relationship Id="rId186" Type="http://schemas.openxmlformats.org/officeDocument/2006/relationships/hyperlink" Target="http://es.wikipedia.org/wiki/Presi%C3%B3n_de_radiaci%C3%B3n" TargetMode="External"/><Relationship Id="rId393" Type="http://schemas.openxmlformats.org/officeDocument/2006/relationships/hyperlink" Target="http://es.wikipedia.org/wiki/Supernova" TargetMode="External"/><Relationship Id="rId407" Type="http://schemas.openxmlformats.org/officeDocument/2006/relationships/hyperlink" Target="http://es.wikipedia.org/wiki/Espacio_intergal%C3%A1ctico" TargetMode="External"/><Relationship Id="rId614" Type="http://schemas.openxmlformats.org/officeDocument/2006/relationships/hyperlink" Target="http://es.wikipedia.org/wiki/Luyten_726-8" TargetMode="External"/><Relationship Id="rId821" Type="http://schemas.openxmlformats.org/officeDocument/2006/relationships/hyperlink" Target="http://es.wikipedia.org/wiki/Beta_Cassiopeiae" TargetMode="External"/><Relationship Id="rId1037" Type="http://schemas.openxmlformats.org/officeDocument/2006/relationships/hyperlink" Target="http://es.wikipedia.org/wiki/Planeta_extrasolar" TargetMode="External"/><Relationship Id="rId1244" Type="http://schemas.openxmlformats.org/officeDocument/2006/relationships/hyperlink" Target="http://es.wikipedia.org/wiki/Orfeo" TargetMode="External"/><Relationship Id="rId1451" Type="http://schemas.openxmlformats.org/officeDocument/2006/relationships/hyperlink" Target="http://es.wikipedia.org/wiki/Altair" TargetMode="External"/><Relationship Id="rId1896" Type="http://schemas.openxmlformats.org/officeDocument/2006/relationships/hyperlink" Target="http://es.wikipedia.org/wiki/Caballete" TargetMode="External"/><Relationship Id="rId2074" Type="http://schemas.openxmlformats.org/officeDocument/2006/relationships/hyperlink" Target="http://es.wikipedia.org/wiki/Denominaci%C3%B3n_de_Bayer" TargetMode="External"/><Relationship Id="rId2281" Type="http://schemas.openxmlformats.org/officeDocument/2006/relationships/hyperlink" Target="http://es.wikipedia.org/wiki/Cruz_del_Sur" TargetMode="External"/><Relationship Id="rId253" Type="http://schemas.openxmlformats.org/officeDocument/2006/relationships/hyperlink" Target="http://es.wikipedia.org/wiki/Clasificaci%C3%B3n_estelar" TargetMode="External"/><Relationship Id="rId460" Type="http://schemas.openxmlformats.org/officeDocument/2006/relationships/hyperlink" Target="http://es.wikipedia.org/wiki/Zodiaco" TargetMode="External"/><Relationship Id="rId698" Type="http://schemas.openxmlformats.org/officeDocument/2006/relationships/hyperlink" Target="http://es.wikipedia.org/wiki/Murzim" TargetMode="External"/><Relationship Id="rId919" Type="http://schemas.openxmlformats.org/officeDocument/2006/relationships/hyperlink" Target="http://es.wikipedia.org/wiki/Agujero_negro" TargetMode="External"/><Relationship Id="rId1090" Type="http://schemas.openxmlformats.org/officeDocument/2006/relationships/hyperlink" Target="http://es.wikipedia.org/wiki/Pegaso" TargetMode="External"/><Relationship Id="rId1104" Type="http://schemas.openxmlformats.org/officeDocument/2006/relationships/hyperlink" Target="http://es.wikipedia.org/wiki/%C3%89psilon_Equulei" TargetMode="External"/><Relationship Id="rId1311" Type="http://schemas.openxmlformats.org/officeDocument/2006/relationships/hyperlink" Target="http://es.wikipedia.org/wiki/Hemisferio_Austral" TargetMode="External"/><Relationship Id="rId1549" Type="http://schemas.openxmlformats.org/officeDocument/2006/relationships/hyperlink" Target="http://es.wikipedia.org/wiki/Aries_%28constelaci%C3%B3n%29" TargetMode="External"/><Relationship Id="rId1756" Type="http://schemas.openxmlformats.org/officeDocument/2006/relationships/hyperlink" Target="http://es.wikipedia.org/wiki/IK_Pegasi" TargetMode="External"/><Relationship Id="rId1963" Type="http://schemas.openxmlformats.org/officeDocument/2006/relationships/hyperlink" Target="http://es.wikipedia.org/wiki/Ret%C3%ADculo_%28pieza%29" TargetMode="External"/><Relationship Id="rId2141" Type="http://schemas.openxmlformats.org/officeDocument/2006/relationships/hyperlink" Target="http://es.wikipedia.org/wiki/1054" TargetMode="External"/><Relationship Id="rId2379" Type="http://schemas.openxmlformats.org/officeDocument/2006/relationships/hyperlink" Target="http://es.wikipedia.org/wiki/Capricornus" TargetMode="External"/><Relationship Id="rId48" Type="http://schemas.openxmlformats.org/officeDocument/2006/relationships/hyperlink" Target="http://es.wikipedia.org/wiki/Evoluci%C3%B3n_estelar" TargetMode="External"/><Relationship Id="rId113" Type="http://schemas.openxmlformats.org/officeDocument/2006/relationships/hyperlink" Target="http://es.wikipedia.org/wiki/Deuterio" TargetMode="External"/><Relationship Id="rId320" Type="http://schemas.openxmlformats.org/officeDocument/2006/relationships/hyperlink" Target="http://es.wikipedia.org/wiki/M15" TargetMode="External"/><Relationship Id="rId558" Type="http://schemas.openxmlformats.org/officeDocument/2006/relationships/hyperlink" Target="http://es.wikipedia.org/wiki/Lambda_Arietis" TargetMode="External"/><Relationship Id="rId765" Type="http://schemas.openxmlformats.org/officeDocument/2006/relationships/hyperlink" Target="http://es.wikipedia.org/wiki/Estrella" TargetMode="External"/><Relationship Id="rId972" Type="http://schemas.openxmlformats.org/officeDocument/2006/relationships/hyperlink" Target="http://es.wikipedia.org/wiki/Cygnus_%28constelaci%C3%B3n%29" TargetMode="External"/><Relationship Id="rId1188" Type="http://schemas.openxmlformats.org/officeDocument/2006/relationships/hyperlink" Target="http://es.wikipedia.org/wiki/Zeus" TargetMode="External"/><Relationship Id="rId1395" Type="http://schemas.openxmlformats.org/officeDocument/2006/relationships/hyperlink" Target="http://es.wikipedia.org/wiki/Evangelio" TargetMode="External"/><Relationship Id="rId1409" Type="http://schemas.openxmlformats.org/officeDocument/2006/relationships/hyperlink" Target="http://es.wikipedia.org/wiki/Zodiaco" TargetMode="External"/><Relationship Id="rId1616" Type="http://schemas.openxmlformats.org/officeDocument/2006/relationships/hyperlink" Target="http://es.wikipedia.org/wiki/Hades" TargetMode="External"/><Relationship Id="rId1823" Type="http://schemas.openxmlformats.org/officeDocument/2006/relationships/hyperlink" Target="http://es.wikipedia.org/wiki/Atenea" TargetMode="External"/><Relationship Id="rId2001" Type="http://schemas.openxmlformats.org/officeDocument/2006/relationships/hyperlink" Target="http://es.wikipedia.org/wiki/Lambda_Sagittarii" TargetMode="External"/><Relationship Id="rId2239" Type="http://schemas.openxmlformats.org/officeDocument/2006/relationships/hyperlink" Target="http://es.wikipedia.org/wiki/2002" TargetMode="External"/><Relationship Id="rId197" Type="http://schemas.openxmlformats.org/officeDocument/2006/relationships/hyperlink" Target="http://es.wikipedia.org/wiki/Nebulosa" TargetMode="External"/><Relationship Id="rId418" Type="http://schemas.openxmlformats.org/officeDocument/2006/relationships/hyperlink" Target="http://es.wikipedia.org/wiki/Mec%C3%A1nica_celeste" TargetMode="External"/><Relationship Id="rId625" Type="http://schemas.openxmlformats.org/officeDocument/2006/relationships/hyperlink" Target="http://es.wikipedia.org/wiki/Boyero" TargetMode="External"/><Relationship Id="rId832" Type="http://schemas.openxmlformats.org/officeDocument/2006/relationships/hyperlink" Target="http://es.wikipedia.org/wiki/Cetus" TargetMode="External"/><Relationship Id="rId1048" Type="http://schemas.openxmlformats.org/officeDocument/2006/relationships/hyperlink" Target="http://es.wikipedia.org/wiki/Constelaci%C3%B3n" TargetMode="External"/><Relationship Id="rId1255" Type="http://schemas.openxmlformats.org/officeDocument/2006/relationships/hyperlink" Target="http://es.wikipedia.org/wiki/Alfard" TargetMode="External"/><Relationship Id="rId1462" Type="http://schemas.openxmlformats.org/officeDocument/2006/relationships/hyperlink" Target="http://es.wikipedia.org/wiki/Constelaci%C3%B3n" TargetMode="External"/><Relationship Id="rId2085" Type="http://schemas.openxmlformats.org/officeDocument/2006/relationships/hyperlink" Target="http://es.wikipedia.org/wiki/A%C3%B1o_luz" TargetMode="External"/><Relationship Id="rId2292" Type="http://schemas.openxmlformats.org/officeDocument/2006/relationships/hyperlink" Target="http://es.wikipedia.org/wiki/Espiga_%28estrella%29" TargetMode="External"/><Relationship Id="rId2306" Type="http://schemas.openxmlformats.org/officeDocument/2006/relationships/hyperlink" Target="http://es.wikipedia.org/wiki/Cat%C3%A1logo_Messier" TargetMode="External"/><Relationship Id="rId264" Type="http://schemas.openxmlformats.org/officeDocument/2006/relationships/hyperlink" Target="http://es.wikipedia.org/wiki/Velocidad_de_escape" TargetMode="External"/><Relationship Id="rId471" Type="http://schemas.openxmlformats.org/officeDocument/2006/relationships/hyperlink" Target="http://es.wikipedia.org/wiki/Ji_Aquarii" TargetMode="External"/><Relationship Id="rId1115" Type="http://schemas.openxmlformats.org/officeDocument/2006/relationships/hyperlink" Target="http://es.wikipedia.org/wiki/%C3%89psilon_Eridani" TargetMode="External"/><Relationship Id="rId1322" Type="http://schemas.openxmlformats.org/officeDocument/2006/relationships/hyperlink" Target="http://es.wikipedia.org/w/index.php?title=Jakob_Bartsch&amp;action=edit&amp;redlink=1" TargetMode="External"/><Relationship Id="rId1767" Type="http://schemas.openxmlformats.org/officeDocument/2006/relationships/hyperlink" Target="http://es.wikipedia.org/w/index.php?title=Hipe&amp;action=edit&amp;redlink=1" TargetMode="External"/><Relationship Id="rId1974" Type="http://schemas.openxmlformats.org/officeDocument/2006/relationships/hyperlink" Target="http://es.wikipedia.org/wiki/Alfa_Reticuli" TargetMode="External"/><Relationship Id="rId2152" Type="http://schemas.openxmlformats.org/officeDocument/2006/relationships/hyperlink" Target="http://es.wikipedia.org/wiki/Sarped%C3%B3n" TargetMode="External"/><Relationship Id="rId59" Type="http://schemas.openxmlformats.org/officeDocument/2006/relationships/hyperlink" Target="http://es.wikipedia.org/wiki/Viento_solar" TargetMode="External"/><Relationship Id="rId124" Type="http://schemas.openxmlformats.org/officeDocument/2006/relationships/hyperlink" Target="http://es.wikipedia.org/wiki/Carbono-12" TargetMode="External"/><Relationship Id="rId569" Type="http://schemas.openxmlformats.org/officeDocument/2006/relationships/hyperlink" Target="http://es.wikipedia.org/wiki/TT_Arietis" TargetMode="External"/><Relationship Id="rId776" Type="http://schemas.openxmlformats.org/officeDocument/2006/relationships/hyperlink" Target="http://es.wikipedia.org/wiki/Frederick_de_Houtman" TargetMode="External"/><Relationship Id="rId983" Type="http://schemas.openxmlformats.org/officeDocument/2006/relationships/hyperlink" Target="http://es.wikipedia.org/wiki/Centaurus" TargetMode="External"/><Relationship Id="rId1199" Type="http://schemas.openxmlformats.org/officeDocument/2006/relationships/hyperlink" Target="http://es.wikipedia.org/wiki/Constelaci%C3%B3n" TargetMode="External"/><Relationship Id="rId1627" Type="http://schemas.openxmlformats.org/officeDocument/2006/relationships/hyperlink" Target="http://es.wikipedia.org/wiki/Poseid%C3%B3n" TargetMode="External"/><Relationship Id="rId1834" Type="http://schemas.openxmlformats.org/officeDocument/2006/relationships/hyperlink" Target="http://es.wikipedia.org/wiki/Piscis_%28constelaci%C3%B3n%29" TargetMode="External"/><Relationship Id="rId331" Type="http://schemas.openxmlformats.org/officeDocument/2006/relationships/hyperlink" Target="http://es.wikipedia.org/wiki/P%C3%A1rsec" TargetMode="External"/><Relationship Id="rId429" Type="http://schemas.openxmlformats.org/officeDocument/2006/relationships/hyperlink" Target="http://es.wikipedia.org/wiki/1920" TargetMode="External"/><Relationship Id="rId636" Type="http://schemas.openxmlformats.org/officeDocument/2006/relationships/hyperlink" Target="http://es.wikipedia.org/wiki/Izar_%28estrella%29" TargetMode="External"/><Relationship Id="rId1059" Type="http://schemas.openxmlformats.org/officeDocument/2006/relationships/hyperlink" Target="http://es.wikipedia.org/wiki/1728" TargetMode="External"/><Relationship Id="rId1266" Type="http://schemas.openxmlformats.org/officeDocument/2006/relationships/hyperlink" Target="http://es.wikipedia.org/w/index.php?title=Struve_1270&amp;action=edit&amp;redlink=1" TargetMode="External"/><Relationship Id="rId1473" Type="http://schemas.openxmlformats.org/officeDocument/2006/relationships/hyperlink" Target="http://es.wikipedia.org/wiki/Centaurus" TargetMode="External"/><Relationship Id="rId2012" Type="http://schemas.openxmlformats.org/officeDocument/2006/relationships/hyperlink" Target="http://es.wikipedia.org/wiki/X_Sagittarii" TargetMode="External"/><Relationship Id="rId2096" Type="http://schemas.openxmlformats.org/officeDocument/2006/relationships/hyperlink" Target="http://es.wikipedia.org/wiki/Constelaci%C3%B3n" TargetMode="External"/><Relationship Id="rId2317" Type="http://schemas.openxmlformats.org/officeDocument/2006/relationships/hyperlink" Target="http://es.wikipedia.org/wiki/Er%C3%ADgone" TargetMode="External"/><Relationship Id="rId843" Type="http://schemas.openxmlformats.org/officeDocument/2006/relationships/hyperlink" Target="http://es.wikipedia.org/wiki/Nereida" TargetMode="External"/><Relationship Id="rId1126" Type="http://schemas.openxmlformats.org/officeDocument/2006/relationships/hyperlink" Target="http://es.wikipedia.org/wiki/Constelaci%C3%B3n" TargetMode="External"/><Relationship Id="rId1680" Type="http://schemas.openxmlformats.org/officeDocument/2006/relationships/hyperlink" Target="http://es.wikipedia.org/wiki/Mizar" TargetMode="External"/><Relationship Id="rId1778" Type="http://schemas.openxmlformats.org/officeDocument/2006/relationships/hyperlink" Target="http://es.wikipedia.org/wiki/Constelaci%C3%B3n" TargetMode="External"/><Relationship Id="rId1901" Type="http://schemas.openxmlformats.org/officeDocument/2006/relationships/hyperlink" Target="http://es.wikipedia.org/wiki/Nicolas_Louis_de_Lacaille" TargetMode="External"/><Relationship Id="rId1985" Type="http://schemas.openxmlformats.org/officeDocument/2006/relationships/hyperlink" Target="http://es.wikipedia.org/wiki/2005" TargetMode="External"/><Relationship Id="rId275" Type="http://schemas.openxmlformats.org/officeDocument/2006/relationships/hyperlink" Target="http://es.wikipedia.org/wiki/Hidr%C3%B3geno" TargetMode="External"/><Relationship Id="rId482" Type="http://schemas.openxmlformats.org/officeDocument/2006/relationships/hyperlink" Target="http://es.wikipedia.org/wiki/Siglo_IV_a._C." TargetMode="External"/><Relationship Id="rId703" Type="http://schemas.openxmlformats.org/officeDocument/2006/relationships/hyperlink" Target="http://es.wikipedia.org/wiki/Anexo:Estrellas_m%C3%A1s_masivas" TargetMode="External"/><Relationship Id="rId910" Type="http://schemas.openxmlformats.org/officeDocument/2006/relationships/hyperlink" Target="http://es.wikipedia.org/wiki/Sol" TargetMode="External"/><Relationship Id="rId1333" Type="http://schemas.openxmlformats.org/officeDocument/2006/relationships/hyperlink" Target="http://es.wikipedia.org/wiki/Magnitud_aparente" TargetMode="External"/><Relationship Id="rId1540" Type="http://schemas.openxmlformats.org/officeDocument/2006/relationships/hyperlink" Target="http://es.wikipedia.org/wiki/1595" TargetMode="External"/><Relationship Id="rId1638" Type="http://schemas.openxmlformats.org/officeDocument/2006/relationships/hyperlink" Target="http://es.wikipedia.org/wiki/Atlas_%28mitolog%C3%ADa%29" TargetMode="External"/><Relationship Id="rId2163" Type="http://schemas.openxmlformats.org/officeDocument/2006/relationships/hyperlink" Target="http://es.wikipedia.org/wiki/Estrella" TargetMode="External"/><Relationship Id="rId2370" Type="http://schemas.openxmlformats.org/officeDocument/2006/relationships/hyperlink" Target="http://es.wikipedia.org/wiki/Estrella" TargetMode="External"/><Relationship Id="rId135" Type="http://schemas.openxmlformats.org/officeDocument/2006/relationships/hyperlink" Target="http://es.wikipedia.org/wiki/Claudio_Ptolomeo" TargetMode="External"/><Relationship Id="rId342" Type="http://schemas.openxmlformats.org/officeDocument/2006/relationships/hyperlink" Target="http://es.wikipedia.org/wiki/Medio_interestelar" TargetMode="External"/><Relationship Id="rId787" Type="http://schemas.openxmlformats.org/officeDocument/2006/relationships/hyperlink" Target="http://es.wikipedia.org/wiki/Amaltea_%28mitolog%C3%ADa%29" TargetMode="External"/><Relationship Id="rId994" Type="http://schemas.openxmlformats.org/officeDocument/2006/relationships/hyperlink" Target="http://es.wikipedia.org/wiki/Constelaci%C3%B3n" TargetMode="External"/><Relationship Id="rId1400" Type="http://schemas.openxmlformats.org/officeDocument/2006/relationships/hyperlink" Target="http://es.wikipedia.org/wiki/Leo_%28constelaci%C3%B3n%29" TargetMode="External"/><Relationship Id="rId1845" Type="http://schemas.openxmlformats.org/officeDocument/2006/relationships/hyperlink" Target="http://es.wikipedia.org/wiki/Estrella" TargetMode="External"/><Relationship Id="rId2023" Type="http://schemas.openxmlformats.org/officeDocument/2006/relationships/hyperlink" Target="http://es.wikipedia.org/wiki/S2_%28estrella%29" TargetMode="External"/><Relationship Id="rId2230" Type="http://schemas.openxmlformats.org/officeDocument/2006/relationships/hyperlink" Target="http://es.wikipedia.org/wiki/Telescopio" TargetMode="External"/><Relationship Id="rId202" Type="http://schemas.openxmlformats.org/officeDocument/2006/relationships/hyperlink" Target="http://es.wikipedia.org/wiki/1782" TargetMode="External"/><Relationship Id="rId647" Type="http://schemas.openxmlformats.org/officeDocument/2006/relationships/hyperlink" Target="http://es.wikipedia.org/wiki/G%C3%A9minis_%28constelaci%C3%B3n%29" TargetMode="External"/><Relationship Id="rId854" Type="http://schemas.openxmlformats.org/officeDocument/2006/relationships/hyperlink" Target="http://es.wikipedia.org/wiki/Luminosidad" TargetMode="External"/><Relationship Id="rId1277" Type="http://schemas.openxmlformats.org/officeDocument/2006/relationships/hyperlink" Target="http://es.wikipedia.org/wiki/Los_doce_trabajos" TargetMode="External"/><Relationship Id="rId1484" Type="http://schemas.openxmlformats.org/officeDocument/2006/relationships/hyperlink" Target="http://es.wikipedia.org/wiki/Supernova" TargetMode="External"/><Relationship Id="rId1691" Type="http://schemas.openxmlformats.org/officeDocument/2006/relationships/hyperlink" Target="http://es.wikipedia.org/wiki/El_Silmarillion" TargetMode="External"/><Relationship Id="rId1705" Type="http://schemas.openxmlformats.org/officeDocument/2006/relationships/hyperlink" Target="http://es.wikipedia.org/wiki/Artemisa" TargetMode="External"/><Relationship Id="rId1912" Type="http://schemas.openxmlformats.org/officeDocument/2006/relationships/hyperlink" Target="http://es.wikipedia.org/wiki/Estrella" TargetMode="External"/><Relationship Id="rId2328" Type="http://schemas.openxmlformats.org/officeDocument/2006/relationships/hyperlink" Target="http://es.wikipedia.org/wiki/Alfa_Vulpeculae" TargetMode="External"/><Relationship Id="rId286" Type="http://schemas.openxmlformats.org/officeDocument/2006/relationships/hyperlink" Target="http://es.wikipedia.org/wiki/Hipparcos" TargetMode="External"/><Relationship Id="rId493" Type="http://schemas.openxmlformats.org/officeDocument/2006/relationships/hyperlink" Target="http://es.wikipedia.org/wiki/A%C3%B1o_luz" TargetMode="External"/><Relationship Id="rId507" Type="http://schemas.openxmlformats.org/officeDocument/2006/relationships/hyperlink" Target="http://es.wikipedia.org/wiki/Triangulum_Australe" TargetMode="External"/><Relationship Id="rId714" Type="http://schemas.openxmlformats.org/officeDocument/2006/relationships/hyperlink" Target="http://es.wikipedia.org/wiki/Can_Mayor" TargetMode="External"/><Relationship Id="rId921" Type="http://schemas.openxmlformats.org/officeDocument/2006/relationships/hyperlink" Target="http://es.wikipedia.org/wiki/Palomo" TargetMode="External"/><Relationship Id="rId1137" Type="http://schemas.openxmlformats.org/officeDocument/2006/relationships/hyperlink" Target="http://es.wikipedia.org/wiki/Ecl%C3%ADptica" TargetMode="External"/><Relationship Id="rId1344" Type="http://schemas.openxmlformats.org/officeDocument/2006/relationships/hyperlink" Target="http://es.wikipedia.org/wiki/Hevelius" TargetMode="External"/><Relationship Id="rId1551" Type="http://schemas.openxmlformats.org/officeDocument/2006/relationships/hyperlink" Target="http://es.wikipedia.org/wiki/Estrella" TargetMode="External"/><Relationship Id="rId1789" Type="http://schemas.openxmlformats.org/officeDocument/2006/relationships/hyperlink" Target="http://es.wikipedia.org/wiki/Gemelo_solar" TargetMode="External"/><Relationship Id="rId1996" Type="http://schemas.openxmlformats.org/officeDocument/2006/relationships/hyperlink" Target="http://es.wikipedia.org/wiki/Zeta_Sagittarii" TargetMode="External"/><Relationship Id="rId2174" Type="http://schemas.openxmlformats.org/officeDocument/2006/relationships/hyperlink" Target="http://es.wikipedia.org/wiki/Sicilia" TargetMode="External"/><Relationship Id="rId2381" Type="http://schemas.openxmlformats.org/officeDocument/2006/relationships/hyperlink" Target="http://es.wikipedia.org/wiki/1764" TargetMode="External"/><Relationship Id="rId50" Type="http://schemas.openxmlformats.org/officeDocument/2006/relationships/hyperlink" Target="http://es.wikipedia.org/wiki/Estrella_compacta" TargetMode="External"/><Relationship Id="rId146" Type="http://schemas.openxmlformats.org/officeDocument/2006/relationships/hyperlink" Target="http://es.wikipedia.org/wiki/Estrella_de_Wolf-Rayet" TargetMode="External"/><Relationship Id="rId353" Type="http://schemas.openxmlformats.org/officeDocument/2006/relationships/hyperlink" Target="http://es.wikipedia.org/wiki/Galaxia" TargetMode="External"/><Relationship Id="rId560" Type="http://schemas.openxmlformats.org/officeDocument/2006/relationships/hyperlink" Target="http://es.wikipedia.org/wiki/Estrella_de_Teegarden" TargetMode="External"/><Relationship Id="rId798" Type="http://schemas.openxmlformats.org/officeDocument/2006/relationships/hyperlink" Target="http://es.wikipedia.org/wiki/Leche" TargetMode="External"/><Relationship Id="rId1190" Type="http://schemas.openxmlformats.org/officeDocument/2006/relationships/hyperlink" Target="http://es.wikipedia.org/wiki/Jabal%C3%AD_de_Calid%C3%B3n" TargetMode="External"/><Relationship Id="rId1204" Type="http://schemas.openxmlformats.org/officeDocument/2006/relationships/hyperlink" Target="http://es.wikipedia.org/wiki/Uranometria" TargetMode="External"/><Relationship Id="rId1411" Type="http://schemas.openxmlformats.org/officeDocument/2006/relationships/hyperlink" Target="http://es.wikipedia.org/wiki/Magnitud_visual" TargetMode="External"/><Relationship Id="rId1649" Type="http://schemas.openxmlformats.org/officeDocument/2006/relationships/hyperlink" Target="http://es.wikipedia.org/wiki/Sagitario" TargetMode="External"/><Relationship Id="rId1856" Type="http://schemas.openxmlformats.org/officeDocument/2006/relationships/hyperlink" Target="http://es.wikipedia.org/w/index.php?title=Space_Interferometry_Mission&amp;action=edit&amp;redlink=1" TargetMode="External"/><Relationship Id="rId2034" Type="http://schemas.openxmlformats.org/officeDocument/2006/relationships/hyperlink" Target="http://es.wikipedia.org/wiki/Centauro" TargetMode="External"/><Relationship Id="rId2241" Type="http://schemas.openxmlformats.org/officeDocument/2006/relationships/hyperlink" Target="http://es.wikipedia.org/wiki/Estrella_binaria" TargetMode="External"/><Relationship Id="rId213" Type="http://schemas.openxmlformats.org/officeDocument/2006/relationships/hyperlink" Target="http://es.wikipedia.org/wiki/Velocidad_radial" TargetMode="External"/><Relationship Id="rId420" Type="http://schemas.openxmlformats.org/officeDocument/2006/relationships/hyperlink" Target="http://es.wikipedia.org/wiki/Nebulosas" TargetMode="External"/><Relationship Id="rId658" Type="http://schemas.openxmlformats.org/officeDocument/2006/relationships/hyperlink" Target="http://es.wikipedia.org/wiki/Astronom%C3%ADa" TargetMode="External"/><Relationship Id="rId865" Type="http://schemas.openxmlformats.org/officeDocument/2006/relationships/hyperlink" Target="http://es.wikipedia.org/wiki/Centauro" TargetMode="External"/><Relationship Id="rId1050" Type="http://schemas.openxmlformats.org/officeDocument/2006/relationships/hyperlink" Target="http://es.wikipedia.org/wiki/Hemisferio_Norte" TargetMode="External"/><Relationship Id="rId1288" Type="http://schemas.openxmlformats.org/officeDocument/2006/relationships/hyperlink" Target="http://es.wikipedia.org/wiki/Hidra" TargetMode="External"/><Relationship Id="rId1495" Type="http://schemas.openxmlformats.org/officeDocument/2006/relationships/hyperlink" Target="http://es.wikipedia.org/wiki/Siglo_XVII" TargetMode="External"/><Relationship Id="rId1509" Type="http://schemas.openxmlformats.org/officeDocument/2006/relationships/hyperlink" Target="http://es.wikipedia.org/wiki/Monta%C3%B1a_de_la_Mesa" TargetMode="External"/><Relationship Id="rId1716" Type="http://schemas.openxmlformats.org/officeDocument/2006/relationships/hyperlink" Target="http://es.wikipedia.org/wiki/1595" TargetMode="External"/><Relationship Id="rId1923" Type="http://schemas.openxmlformats.org/officeDocument/2006/relationships/hyperlink" Target="http://es.wikipedia.org/wiki/Vela_%28constelaci%C3%B3n%29" TargetMode="External"/><Relationship Id="rId2101" Type="http://schemas.openxmlformats.org/officeDocument/2006/relationships/hyperlink" Target="http://es.wikipedia.org/wiki/Constelaci%C3%B3n" TargetMode="External"/><Relationship Id="rId2339" Type="http://schemas.openxmlformats.org/officeDocument/2006/relationships/hyperlink" Target="http://es.wikipedia.org/wiki/1690" TargetMode="External"/><Relationship Id="rId297" Type="http://schemas.openxmlformats.org/officeDocument/2006/relationships/hyperlink" Target="http://es.wikipedia.org/wiki/Asociaci%C3%B3n_estelar_de_la_Osa_Mayor" TargetMode="External"/><Relationship Id="rId518" Type="http://schemas.openxmlformats.org/officeDocument/2006/relationships/hyperlink" Target="http://es.wikipedia.org/wiki/Enana_roja" TargetMode="External"/><Relationship Id="rId725" Type="http://schemas.openxmlformats.org/officeDocument/2006/relationships/hyperlink" Target="http://es.wikipedia.org/wiki/Afrodita" TargetMode="External"/><Relationship Id="rId932" Type="http://schemas.openxmlformats.org/officeDocument/2006/relationships/hyperlink" Target="http://es.wikipedia.org/wiki/Lat%C3%ADn" TargetMode="External"/><Relationship Id="rId1148" Type="http://schemas.openxmlformats.org/officeDocument/2006/relationships/hyperlink" Target="http://es.wikipedia.org/wiki/Johann_Bayer" TargetMode="External"/><Relationship Id="rId1355" Type="http://schemas.openxmlformats.org/officeDocument/2006/relationships/hyperlink" Target="http://es.wikipedia.org/wiki/R%C3%A9gulo" TargetMode="External"/><Relationship Id="rId1562" Type="http://schemas.openxmlformats.org/officeDocument/2006/relationships/hyperlink" Target="http://es.wikipedia.org/wiki/Positr%C3%B3n" TargetMode="External"/><Relationship Id="rId2185" Type="http://schemas.openxmlformats.org/officeDocument/2006/relationships/hyperlink" Target="http://es.wikipedia.org/wiki/Siglo_XVIII" TargetMode="External"/><Relationship Id="rId157" Type="http://schemas.openxmlformats.org/officeDocument/2006/relationships/hyperlink" Target="http://es.wikipedia.org/wiki/Gravedad" TargetMode="External"/><Relationship Id="rId364" Type="http://schemas.openxmlformats.org/officeDocument/2006/relationships/hyperlink" Target="http://es.wikipedia.org/wiki/V%C3%ADa_L%C3%A1ctea" TargetMode="External"/><Relationship Id="rId1008" Type="http://schemas.openxmlformats.org/officeDocument/2006/relationships/hyperlink" Target="http://es.wikipedia.org/wiki/Unidad_astron%C3%B3mica" TargetMode="External"/><Relationship Id="rId1215" Type="http://schemas.openxmlformats.org/officeDocument/2006/relationships/hyperlink" Target="http://es.wikipedia.org/wiki/HD_208487" TargetMode="External"/><Relationship Id="rId1422" Type="http://schemas.openxmlformats.org/officeDocument/2006/relationships/hyperlink" Target="http://es.wikipedia.org/wiki/Liebre" TargetMode="External"/><Relationship Id="rId1867" Type="http://schemas.openxmlformats.org/officeDocument/2006/relationships/hyperlink" Target="http://es.wikipedia.org/wiki/Coryphaena_hippurus" TargetMode="External"/><Relationship Id="rId2045" Type="http://schemas.openxmlformats.org/officeDocument/2006/relationships/hyperlink" Target="http://es.wikipedia.org/wiki/Crux" TargetMode="External"/><Relationship Id="rId61" Type="http://schemas.openxmlformats.org/officeDocument/2006/relationships/hyperlink" Target="http://es.wikipedia.org/wiki/Hipernova" TargetMode="External"/><Relationship Id="rId571" Type="http://schemas.openxmlformats.org/officeDocument/2006/relationships/hyperlink" Target="http://es.wikipedia.org/wiki/Hermes" TargetMode="External"/><Relationship Id="rId669" Type="http://schemas.openxmlformats.org/officeDocument/2006/relationships/hyperlink" Target="http://es.wikipedia.org/wiki/Can_Mayor" TargetMode="External"/><Relationship Id="rId876" Type="http://schemas.openxmlformats.org/officeDocument/2006/relationships/hyperlink" Target="http://es.wikipedia.org/wiki/Prometeo" TargetMode="External"/><Relationship Id="rId1299" Type="http://schemas.openxmlformats.org/officeDocument/2006/relationships/hyperlink" Target="http://es.wikipedia.org/wiki/Beta_Hydri" TargetMode="External"/><Relationship Id="rId1727" Type="http://schemas.openxmlformats.org/officeDocument/2006/relationships/hyperlink" Target="http://es.wikipedia.org/wiki/Estrella_doble_%28astronom%C3%ADa%29" TargetMode="External"/><Relationship Id="rId1934" Type="http://schemas.openxmlformats.org/officeDocument/2006/relationships/hyperlink" Target="http://es.wikipedia.org/wiki/Eta_Carinae" TargetMode="External"/><Relationship Id="rId2252" Type="http://schemas.openxmlformats.org/officeDocument/2006/relationships/hyperlink" Target="http://es.wikipedia.org/wiki/1564" TargetMode="External"/><Relationship Id="rId19" Type="http://schemas.openxmlformats.org/officeDocument/2006/relationships/hyperlink" Target="http://es.wikipedia.org/wiki/Viento_solar" TargetMode="External"/><Relationship Id="rId224" Type="http://schemas.openxmlformats.org/officeDocument/2006/relationships/hyperlink" Target="http://es.wikipedia.org/wiki/Regi%C3%B3n_H_II" TargetMode="External"/><Relationship Id="rId431" Type="http://schemas.openxmlformats.org/officeDocument/2006/relationships/hyperlink" Target="http://es.wikipedia.org/wiki/Edwin_Hubble" TargetMode="External"/><Relationship Id="rId529" Type="http://schemas.openxmlformats.org/officeDocument/2006/relationships/hyperlink" Target="http://es.wikipedia.org/wiki/Pegaso_%28constelaci%C3%B3n%29" TargetMode="External"/><Relationship Id="rId736" Type="http://schemas.openxmlformats.org/officeDocument/2006/relationships/hyperlink" Target="http://es.wikipedia.org/wiki/Bo%C3%B6tes" TargetMode="External"/><Relationship Id="rId1061" Type="http://schemas.openxmlformats.org/officeDocument/2006/relationships/hyperlink" Target="http://es.wikipedia.org/wiki/Aberraci%C3%B3n_de_la_luz" TargetMode="External"/><Relationship Id="rId1159" Type="http://schemas.openxmlformats.org/officeDocument/2006/relationships/hyperlink" Target="http://es.wikipedia.org/wiki/Zod%C3%ADaco" TargetMode="External"/><Relationship Id="rId1366" Type="http://schemas.openxmlformats.org/officeDocument/2006/relationships/hyperlink" Target="http://es.wikipedia.org/wiki/Sistema_solar" TargetMode="External"/><Relationship Id="rId2112" Type="http://schemas.openxmlformats.org/officeDocument/2006/relationships/hyperlink" Target="http://es.wikipedia.org/wiki/Auriga_%28constelaci%C3%B3n%29" TargetMode="External"/><Relationship Id="rId2196" Type="http://schemas.openxmlformats.org/officeDocument/2006/relationships/hyperlink" Target="http://es.wikipedia.org/wiki/Suram%C3%A9rica" TargetMode="External"/><Relationship Id="rId168" Type="http://schemas.openxmlformats.org/officeDocument/2006/relationships/hyperlink" Target="http://es.wikipedia.org/wiki/Constructo_%28epistemolog%C3%ADa%29" TargetMode="External"/><Relationship Id="rId943" Type="http://schemas.openxmlformats.org/officeDocument/2006/relationships/hyperlink" Target="http://es.wikipedia.org/wiki/Corona_Australis" TargetMode="External"/><Relationship Id="rId1019" Type="http://schemas.openxmlformats.org/officeDocument/2006/relationships/hyperlink" Target="http://es.wikipedia.org/wiki/Crater_%28constelaci%C3%B3n%29" TargetMode="External"/><Relationship Id="rId1573" Type="http://schemas.openxmlformats.org/officeDocument/2006/relationships/hyperlink" Target="http://es.wikipedia.org/wiki/Constelaci%C3%B3n" TargetMode="External"/><Relationship Id="rId1780" Type="http://schemas.openxmlformats.org/officeDocument/2006/relationships/hyperlink" Target="http://es.wikipedia.org/wiki/Johannes_Hevelius" TargetMode="External"/><Relationship Id="rId1878" Type="http://schemas.openxmlformats.org/officeDocument/2006/relationships/hyperlink" Target="http://es.wikipedia.org/wiki/Grupo_Local" TargetMode="External"/><Relationship Id="rId72" Type="http://schemas.openxmlformats.org/officeDocument/2006/relationships/hyperlink" Target="http://es.wikipedia.org/wiki/C%C3%BAmulo_globular" TargetMode="External"/><Relationship Id="rId375" Type="http://schemas.openxmlformats.org/officeDocument/2006/relationships/hyperlink" Target="http://es.wikipedia.org/wiki/Hidr%C3%B3geno" TargetMode="External"/><Relationship Id="rId582" Type="http://schemas.openxmlformats.org/officeDocument/2006/relationships/hyperlink" Target="http://es.wikipedia.org/wiki/Pent%C3%A1gono" TargetMode="External"/><Relationship Id="rId803" Type="http://schemas.openxmlformats.org/officeDocument/2006/relationships/hyperlink" Target="http://es.wikipedia.org/wiki/Serpiente" TargetMode="External"/><Relationship Id="rId1226" Type="http://schemas.openxmlformats.org/officeDocument/2006/relationships/hyperlink" Target="http://es.wikipedia.org/wiki/%C3%81pex_solar" TargetMode="External"/><Relationship Id="rId1433" Type="http://schemas.openxmlformats.org/officeDocument/2006/relationships/hyperlink" Target="http://es.wikipedia.org/wiki/Enana_marr%C3%B3n" TargetMode="External"/><Relationship Id="rId1640" Type="http://schemas.openxmlformats.org/officeDocument/2006/relationships/hyperlink" Target="http://es.wikipedia.org/wiki/Constelaci%C3%B3n" TargetMode="External"/><Relationship Id="rId1738" Type="http://schemas.openxmlformats.org/officeDocument/2006/relationships/hyperlink" Target="http://es.wikipedia.org/wiki/Cupido" TargetMode="External"/><Relationship Id="rId2056" Type="http://schemas.openxmlformats.org/officeDocument/2006/relationships/hyperlink" Target="http://es.wikipedia.org/wiki/Erat%C3%B3stenes" TargetMode="External"/><Relationship Id="rId2263" Type="http://schemas.openxmlformats.org/officeDocument/2006/relationships/hyperlink" Target="http://es.wikipedia.org/wiki/Argo_Navis" TargetMode="External"/><Relationship Id="rId3" Type="http://schemas.openxmlformats.org/officeDocument/2006/relationships/styles" Target="styles.xml"/><Relationship Id="rId235" Type="http://schemas.openxmlformats.org/officeDocument/2006/relationships/hyperlink" Target="http://es.wikipedia.org/wiki/C%C3%BAmulo_Doble_de_Perseo" TargetMode="External"/><Relationship Id="rId442" Type="http://schemas.openxmlformats.org/officeDocument/2006/relationships/hyperlink" Target="http://es.wikipedia.org/wiki/Telescopio_espacial_Hubble" TargetMode="External"/><Relationship Id="rId887" Type="http://schemas.openxmlformats.org/officeDocument/2006/relationships/hyperlink" Target="http://es.wikipedia.org/wiki/Beta_Centauri" TargetMode="External"/><Relationship Id="rId1072" Type="http://schemas.openxmlformats.org/officeDocument/2006/relationships/hyperlink" Target="http://es.wikipedia.org/wiki/Mitolog%C3%ADa_griega" TargetMode="External"/><Relationship Id="rId1500" Type="http://schemas.openxmlformats.org/officeDocument/2006/relationships/hyperlink" Target="http://es.wikipedia.org/wiki/Cabo_de_Buena_Esperanza" TargetMode="External"/><Relationship Id="rId1945" Type="http://schemas.openxmlformats.org/officeDocument/2006/relationships/hyperlink" Target="http://es.wikipedia.org/wiki/V%C3%ADa_L%C3%A1ctea" TargetMode="External"/><Relationship Id="rId2123" Type="http://schemas.openxmlformats.org/officeDocument/2006/relationships/hyperlink" Target="http://es.wikipedia.org/wiki/Magnitud_aparente" TargetMode="External"/><Relationship Id="rId2330" Type="http://schemas.openxmlformats.org/officeDocument/2006/relationships/hyperlink" Target="http://es.wikipedia.org/wiki/Astronom%C3%ADa" TargetMode="External"/><Relationship Id="rId302" Type="http://schemas.openxmlformats.org/officeDocument/2006/relationships/hyperlink" Target="http://es.wikipedia.org/wiki/Estrella_variable" TargetMode="External"/><Relationship Id="rId747" Type="http://schemas.openxmlformats.org/officeDocument/2006/relationships/hyperlink" Target="http://es.wikipedia.org/wiki/Declinaci%C3%B3n_%28astronom%C3%ADa%29" TargetMode="External"/><Relationship Id="rId954" Type="http://schemas.openxmlformats.org/officeDocument/2006/relationships/hyperlink" Target="http://es.wikipedia.org/wiki/Minos" TargetMode="External"/><Relationship Id="rId1377" Type="http://schemas.openxmlformats.org/officeDocument/2006/relationships/hyperlink" Target="http://es.wikipedia.org/wiki/M105" TargetMode="External"/><Relationship Id="rId1584" Type="http://schemas.openxmlformats.org/officeDocument/2006/relationships/hyperlink" Target="http://es.wikipedia.org/wiki/Scorpius" TargetMode="External"/><Relationship Id="rId1791" Type="http://schemas.openxmlformats.org/officeDocument/2006/relationships/hyperlink" Target="http://es.wikipedia.org/wiki/La_Superba" TargetMode="External"/><Relationship Id="rId1805" Type="http://schemas.openxmlformats.org/officeDocument/2006/relationships/hyperlink" Target="http://es.wikipedia.org/wiki/Galaxia_Remolino" TargetMode="External"/><Relationship Id="rId83" Type="http://schemas.openxmlformats.org/officeDocument/2006/relationships/hyperlink" Target="http://es.wikipedia.org/wiki/Galaxia_espiral" TargetMode="External"/><Relationship Id="rId179" Type="http://schemas.openxmlformats.org/officeDocument/2006/relationships/hyperlink" Target="http://es.wikipedia.org/wiki/Galaxia_espiral" TargetMode="External"/><Relationship Id="rId386" Type="http://schemas.openxmlformats.org/officeDocument/2006/relationships/hyperlink" Target="http://es.wikipedia.org/wiki/Nebulosa_planetaria" TargetMode="External"/><Relationship Id="rId593" Type="http://schemas.openxmlformats.org/officeDocument/2006/relationships/hyperlink" Target="http://es.wikipedia.org/wiki/Binaria_eclipsante" TargetMode="External"/><Relationship Id="rId607" Type="http://schemas.openxmlformats.org/officeDocument/2006/relationships/hyperlink" Target="http://es.wikipedia.org/wiki/Estrella_variable" TargetMode="External"/><Relationship Id="rId814" Type="http://schemas.openxmlformats.org/officeDocument/2006/relationships/hyperlink" Target="http://es.wikipedia.org/wiki/Ascensi%C3%B3n_recta" TargetMode="External"/><Relationship Id="rId1237" Type="http://schemas.openxmlformats.org/officeDocument/2006/relationships/hyperlink" Target="http://es.wikipedia.org/wiki/Los_doce_trabajos_de_H%C3%A9rcules" TargetMode="External"/><Relationship Id="rId1444" Type="http://schemas.openxmlformats.org/officeDocument/2006/relationships/hyperlink" Target="http://es.wikipedia.org/wiki/Erat%C3%B3stenes" TargetMode="External"/><Relationship Id="rId1651" Type="http://schemas.openxmlformats.org/officeDocument/2006/relationships/hyperlink" Target="http://es.wikipedia.org/wiki/Mizar" TargetMode="External"/><Relationship Id="rId1889" Type="http://schemas.openxmlformats.org/officeDocument/2006/relationships/hyperlink" Target="http://es.wikipedia.org/wiki/Alemania" TargetMode="External"/><Relationship Id="rId2067" Type="http://schemas.openxmlformats.org/officeDocument/2006/relationships/hyperlink" Target="http://es.wikipedia.org/wiki/Johannes_Hevelius" TargetMode="External"/><Relationship Id="rId2274" Type="http://schemas.openxmlformats.org/officeDocument/2006/relationships/hyperlink" Target="http://es.wikipedia.org/wiki/P%C3%BAlsar" TargetMode="External"/><Relationship Id="rId246" Type="http://schemas.openxmlformats.org/officeDocument/2006/relationships/hyperlink" Target="http://es.wikipedia.org/wiki/1990" TargetMode="External"/><Relationship Id="rId453" Type="http://schemas.openxmlformats.org/officeDocument/2006/relationships/hyperlink" Target="http://es.wikipedia.org/wiki/Galaxia_espiral_barrada" TargetMode="External"/><Relationship Id="rId660" Type="http://schemas.openxmlformats.org/officeDocument/2006/relationships/hyperlink" Target="http://es.wikipedia.org/wiki/C%C3%BAmulo_abierto" TargetMode="External"/><Relationship Id="rId898" Type="http://schemas.openxmlformats.org/officeDocument/2006/relationships/hyperlink" Target="http://es.wikipedia.org/wiki/V%C3%A9rtice_%28geometr%C3%ADa%29" TargetMode="External"/><Relationship Id="rId1083" Type="http://schemas.openxmlformats.org/officeDocument/2006/relationships/hyperlink" Target="http://es.wikipedia.org/wiki/Equus_ferus_caballus" TargetMode="External"/><Relationship Id="rId1290" Type="http://schemas.openxmlformats.org/officeDocument/2006/relationships/hyperlink" Target="http://es.wikipedia.org/wiki/Pieter_Dirkszoon_Keyser" TargetMode="External"/><Relationship Id="rId1304" Type="http://schemas.openxmlformats.org/officeDocument/2006/relationships/hyperlink" Target="http://es.wikipedia.org/wiki/A%C3%B1o_luz" TargetMode="External"/><Relationship Id="rId1511" Type="http://schemas.openxmlformats.org/officeDocument/2006/relationships/hyperlink" Target="http://es.wikipedia.org/wiki/Sud%C3%A1frica" TargetMode="External"/><Relationship Id="rId1749" Type="http://schemas.openxmlformats.org/officeDocument/2006/relationships/hyperlink" Target="http://es.wikipedia.org/wiki/Asterismo" TargetMode="External"/><Relationship Id="rId1956" Type="http://schemas.openxmlformats.org/officeDocument/2006/relationships/hyperlink" Target="http://es.wikipedia.org/wiki/Declinaci%C3%B3n_%28astronom%C3%ADa%29" TargetMode="External"/><Relationship Id="rId2134" Type="http://schemas.openxmlformats.org/officeDocument/2006/relationships/hyperlink" Target="http://es.wikipedia.org/wiki/Merope_%28estrella%29" TargetMode="External"/><Relationship Id="rId2341" Type="http://schemas.openxmlformats.org/officeDocument/2006/relationships/hyperlink" Target="http://es.wikipedia.org/wiki/Constelaci%C3%B3n" TargetMode="External"/><Relationship Id="rId106" Type="http://schemas.openxmlformats.org/officeDocument/2006/relationships/hyperlink" Target="http://es.wikipedia.org/wiki/Ciclo_CNO" TargetMode="External"/><Relationship Id="rId313" Type="http://schemas.openxmlformats.org/officeDocument/2006/relationships/hyperlink" Target="http://es.wikipedia.org/wiki/Galaxia_espiral" TargetMode="External"/><Relationship Id="rId758" Type="http://schemas.openxmlformats.org/officeDocument/2006/relationships/hyperlink" Target="http://es.wikipedia.org/wiki/Lat%C3%ADn" TargetMode="External"/><Relationship Id="rId965" Type="http://schemas.openxmlformats.org/officeDocument/2006/relationships/hyperlink" Target="http://es.wikipedia.org/wiki/Mitolog%C3%ADa_griega" TargetMode="External"/><Relationship Id="rId1150" Type="http://schemas.openxmlformats.org/officeDocument/2006/relationships/hyperlink" Target="http://es.wikipedia.org/wiki/Hemisferio_Norte" TargetMode="External"/><Relationship Id="rId1388" Type="http://schemas.openxmlformats.org/officeDocument/2006/relationships/hyperlink" Target="http://es.wikipedia.org/wiki/H%C3%A9rcules" TargetMode="External"/><Relationship Id="rId1595" Type="http://schemas.openxmlformats.org/officeDocument/2006/relationships/hyperlink" Target="http://es.wikipedia.org/wiki/A%C3%B1o_luz" TargetMode="External"/><Relationship Id="rId1609" Type="http://schemas.openxmlformats.org/officeDocument/2006/relationships/hyperlink" Target="http://es.wikipedia.org/wiki/M12" TargetMode="External"/><Relationship Id="rId1816" Type="http://schemas.openxmlformats.org/officeDocument/2006/relationships/hyperlink" Target="http://es.wikipedia.org/wiki/Zeus" TargetMode="External"/><Relationship Id="rId10" Type="http://schemas.openxmlformats.org/officeDocument/2006/relationships/hyperlink" Target="http://es.wikipedia.org/wiki/Gravedad" TargetMode="External"/><Relationship Id="rId94" Type="http://schemas.openxmlformats.org/officeDocument/2006/relationships/hyperlink" Target="http://es.wikipedia.org/wiki/Ion" TargetMode="External"/><Relationship Id="rId397" Type="http://schemas.openxmlformats.org/officeDocument/2006/relationships/hyperlink" Target="http://es.wikipedia.org/wiki/Tauro_%28constelaci%C3%B3n%29" TargetMode="External"/><Relationship Id="rId520" Type="http://schemas.openxmlformats.org/officeDocument/2006/relationships/hyperlink" Target="http://es.wikipedia.org/wiki/Cielo_profundo" TargetMode="External"/><Relationship Id="rId618" Type="http://schemas.openxmlformats.org/officeDocument/2006/relationships/hyperlink" Target="http://es.wikipedia.org/wiki/Estrella_variable_eruptiva" TargetMode="External"/><Relationship Id="rId825" Type="http://schemas.openxmlformats.org/officeDocument/2006/relationships/hyperlink" Target="http://es.wikipedia.org/wiki/Epsilon_Cassiopeiae" TargetMode="External"/><Relationship Id="rId1248" Type="http://schemas.openxmlformats.org/officeDocument/2006/relationships/hyperlink" Target="http://es.wikipedia.org/wiki/Ligures" TargetMode="External"/><Relationship Id="rId1455" Type="http://schemas.openxmlformats.org/officeDocument/2006/relationships/hyperlink" Target="http://es.wikipedia.org/wiki/Hemisferio_norte" TargetMode="External"/><Relationship Id="rId1662" Type="http://schemas.openxmlformats.org/officeDocument/2006/relationships/hyperlink" Target="http://es.wikipedia.org/wiki/M108" TargetMode="External"/><Relationship Id="rId2078" Type="http://schemas.openxmlformats.org/officeDocument/2006/relationships/hyperlink" Target="http://es.wikipedia.org/wiki/Gigante_naranja" TargetMode="External"/><Relationship Id="rId2201" Type="http://schemas.openxmlformats.org/officeDocument/2006/relationships/hyperlink" Target="http://es.wikipedia.org/wiki/Denominaci%C3%B3n_de_Bayer" TargetMode="External"/><Relationship Id="rId2285" Type="http://schemas.openxmlformats.org/officeDocument/2006/relationships/hyperlink" Target="http://es.wikipedia.org/wiki/Leo_%28constelaci%C3%B3n%29" TargetMode="External"/><Relationship Id="rId257" Type="http://schemas.openxmlformats.org/officeDocument/2006/relationships/hyperlink" Target="http://es.wikipedia.org/wiki/Hidr%C3%B3geno" TargetMode="External"/><Relationship Id="rId464" Type="http://schemas.openxmlformats.org/officeDocument/2006/relationships/hyperlink" Target="http://es.wikipedia.org/wiki/Constelaci%C3%B3n_de_Eridanus" TargetMode="External"/><Relationship Id="rId1010" Type="http://schemas.openxmlformats.org/officeDocument/2006/relationships/hyperlink" Target="http://es.wikipedia.org/wiki/Cielo_profundo" TargetMode="External"/><Relationship Id="rId1094" Type="http://schemas.openxmlformats.org/officeDocument/2006/relationships/hyperlink" Target="http://es.wikipedia.org/wiki/Mercurio_%28mitolog%C3%ADa%29" TargetMode="External"/><Relationship Id="rId1108" Type="http://schemas.openxmlformats.org/officeDocument/2006/relationships/hyperlink" Target="http://es.wikipedia.org/wiki/Per%C3%ADodo_orbital" TargetMode="External"/><Relationship Id="rId1315" Type="http://schemas.openxmlformats.org/officeDocument/2006/relationships/hyperlink" Target="http://es.wikipedia.org/wiki/Magnitud_visual" TargetMode="External"/><Relationship Id="rId1967" Type="http://schemas.openxmlformats.org/officeDocument/2006/relationships/hyperlink" Target="http://es.wikipedia.org/wiki/Cabo_de_Buena_Esperanza" TargetMode="External"/><Relationship Id="rId2145" Type="http://schemas.openxmlformats.org/officeDocument/2006/relationships/hyperlink" Target="http://es.wikipedia.org/wiki/John_Bevis" TargetMode="External"/><Relationship Id="rId117" Type="http://schemas.openxmlformats.org/officeDocument/2006/relationships/hyperlink" Target="http://es.wikipedia.org/wiki/Helio-3" TargetMode="External"/><Relationship Id="rId671" Type="http://schemas.openxmlformats.org/officeDocument/2006/relationships/hyperlink" Target="http://es.wikipedia.org/wiki/Movimiento_diurno" TargetMode="External"/><Relationship Id="rId769" Type="http://schemas.openxmlformats.org/officeDocument/2006/relationships/hyperlink" Target="http://es.wikipedia.org/w/index.php?title=Gamma_Caeli&amp;action=edit&amp;redlink=1" TargetMode="External"/><Relationship Id="rId976" Type="http://schemas.openxmlformats.org/officeDocument/2006/relationships/hyperlink" Target="http://es.wikipedia.org/wiki/Cruz_del_Sur" TargetMode="External"/><Relationship Id="rId1399" Type="http://schemas.openxmlformats.org/officeDocument/2006/relationships/hyperlink" Target="http://es.wikipedia.org/wiki/Osa_Mayor" TargetMode="External"/><Relationship Id="rId2352" Type="http://schemas.openxmlformats.org/officeDocument/2006/relationships/hyperlink" Target="http://es.wikipedia.org/wiki/Constelaci%C3%B3n_de_Ara" TargetMode="External"/><Relationship Id="rId324" Type="http://schemas.openxmlformats.org/officeDocument/2006/relationships/hyperlink" Target="http://es.wikipedia.org/wiki/Estrella_rezagada_azul" TargetMode="External"/><Relationship Id="rId531" Type="http://schemas.openxmlformats.org/officeDocument/2006/relationships/hyperlink" Target="http://es.wikipedia.org/wiki/Mitolog%C3%ADa_griega" TargetMode="External"/><Relationship Id="rId629" Type="http://schemas.openxmlformats.org/officeDocument/2006/relationships/hyperlink" Target="http://es.wikipedia.org/wiki/Arturo_%28estrella%29" TargetMode="External"/><Relationship Id="rId1161" Type="http://schemas.openxmlformats.org/officeDocument/2006/relationships/hyperlink" Target="http://es.wikipedia.org/wiki/William_Herschel" TargetMode="External"/><Relationship Id="rId1259" Type="http://schemas.openxmlformats.org/officeDocument/2006/relationships/hyperlink" Target="http://es.wikipedia.org/wiki/Ojo_desnudo" TargetMode="External"/><Relationship Id="rId1466" Type="http://schemas.openxmlformats.org/officeDocument/2006/relationships/hyperlink" Target="http://es.wikipedia.org/wiki/Denominaci%C3%B3n_de_Bayer" TargetMode="External"/><Relationship Id="rId2005" Type="http://schemas.openxmlformats.org/officeDocument/2006/relationships/hyperlink" Target="http://es.wikipedia.org/wiki/Delta_Sagittarii" TargetMode="External"/><Relationship Id="rId2212" Type="http://schemas.openxmlformats.org/officeDocument/2006/relationships/hyperlink" Target="http://es.wikipedia.org/wiki/V%C3%ADa_L%C3%A1ctea" TargetMode="External"/><Relationship Id="rId836" Type="http://schemas.openxmlformats.org/officeDocument/2006/relationships/hyperlink" Target="http://es.wikipedia.org/wiki/Medusa_%28mitolog%C3%ADa%29" TargetMode="External"/><Relationship Id="rId1021" Type="http://schemas.openxmlformats.org/officeDocument/2006/relationships/hyperlink" Target="http://es.wikipedia.org/wiki/Constelaci%C3%B3n" TargetMode="External"/><Relationship Id="rId1119" Type="http://schemas.openxmlformats.org/officeDocument/2006/relationships/hyperlink" Target="http://es.wikipedia.org/wiki/J%C3%BApiter_%28planeta%29" TargetMode="External"/><Relationship Id="rId1673" Type="http://schemas.openxmlformats.org/officeDocument/2006/relationships/hyperlink" Target="http://es.wikipedia.org/wiki/Ulises" TargetMode="External"/><Relationship Id="rId1880" Type="http://schemas.openxmlformats.org/officeDocument/2006/relationships/hyperlink" Target="http://es.wikipedia.org/wiki/Hipergigante" TargetMode="External"/><Relationship Id="rId1978" Type="http://schemas.openxmlformats.org/officeDocument/2006/relationships/hyperlink" Target="http://es.wikipedia.org/wiki/Estrella_binaria" TargetMode="External"/><Relationship Id="rId903" Type="http://schemas.openxmlformats.org/officeDocument/2006/relationships/hyperlink" Target="http://es.wikipedia.org/wiki/Estrellas_variables" TargetMode="External"/><Relationship Id="rId1326" Type="http://schemas.openxmlformats.org/officeDocument/2006/relationships/hyperlink" Target="http://es.wikipedia.org/wiki/Pieter_Dirkszoon_Keyser" TargetMode="External"/><Relationship Id="rId1533" Type="http://schemas.openxmlformats.org/officeDocument/2006/relationships/hyperlink" Target="http://es.wikipedia.org/wiki/Estrella" TargetMode="External"/><Relationship Id="rId1740" Type="http://schemas.openxmlformats.org/officeDocument/2006/relationships/hyperlink" Target="http://es.wikipedia.org/wiki/Eros" TargetMode="External"/><Relationship Id="rId32" Type="http://schemas.openxmlformats.org/officeDocument/2006/relationships/hyperlink" Target="http://es.wikipedia.org/wiki/Cuerpo_negro" TargetMode="External"/><Relationship Id="rId1600" Type="http://schemas.openxmlformats.org/officeDocument/2006/relationships/hyperlink" Target="http://es.wikipedia.org/wiki/1604" TargetMode="External"/><Relationship Id="rId1838" Type="http://schemas.openxmlformats.org/officeDocument/2006/relationships/hyperlink" Target="http://es.wikipedia.org/wiki/Diosa" TargetMode="External"/><Relationship Id="rId181" Type="http://schemas.openxmlformats.org/officeDocument/2006/relationships/hyperlink" Target="http://es.wikipedia.org/wiki/Formaci%C3%B3n_estelar" TargetMode="External"/><Relationship Id="rId1905" Type="http://schemas.openxmlformats.org/officeDocument/2006/relationships/hyperlink" Target="http://es.wikipedia.org/wiki/Lat%C3%ADn" TargetMode="External"/><Relationship Id="rId279" Type="http://schemas.openxmlformats.org/officeDocument/2006/relationships/hyperlink" Target="http://es.wikipedia.org/wiki/Radiaci%C3%B3n" TargetMode="External"/><Relationship Id="rId486" Type="http://schemas.openxmlformats.org/officeDocument/2006/relationships/hyperlink" Target="http://es.wikipedia.org/wiki/Estrella" TargetMode="External"/><Relationship Id="rId693" Type="http://schemas.openxmlformats.org/officeDocument/2006/relationships/hyperlink" Target="http://es.wikipedia.org/wiki/Estrella" TargetMode="External"/><Relationship Id="rId2167" Type="http://schemas.openxmlformats.org/officeDocument/2006/relationships/hyperlink" Target="http://es.wikipedia.org/wiki/M33" TargetMode="External"/><Relationship Id="rId2374" Type="http://schemas.openxmlformats.org/officeDocument/2006/relationships/hyperlink" Target="http://es.wikipedia.org/wiki/Tierra" TargetMode="External"/><Relationship Id="rId139" Type="http://schemas.openxmlformats.org/officeDocument/2006/relationships/hyperlink" Target="http://es.wikipedia.org/wiki/Cat%C3%A1logo_Henry_Draper" TargetMode="External"/><Relationship Id="rId346" Type="http://schemas.openxmlformats.org/officeDocument/2006/relationships/hyperlink" Target="http://es.wikipedia.org/wiki/Elemento_qu%C3%ADmico" TargetMode="External"/><Relationship Id="rId553" Type="http://schemas.openxmlformats.org/officeDocument/2006/relationships/hyperlink" Target="http://es.wikipedia.org/wiki/Magnitud_aparente" TargetMode="External"/><Relationship Id="rId760" Type="http://schemas.openxmlformats.org/officeDocument/2006/relationships/hyperlink" Target="http://es.wikipedia.org/wiki/Nicolas_Louis_de_Lacaille" TargetMode="External"/><Relationship Id="rId998" Type="http://schemas.openxmlformats.org/officeDocument/2006/relationships/hyperlink" Target="http://es.wikipedia.org/wiki/Espiga_%28estrella%29" TargetMode="External"/><Relationship Id="rId1183" Type="http://schemas.openxmlformats.org/officeDocument/2006/relationships/hyperlink" Target="http://es.wikipedia.org/wiki/NGC_2392" TargetMode="External"/><Relationship Id="rId1390" Type="http://schemas.openxmlformats.org/officeDocument/2006/relationships/hyperlink" Target="http://es.wikipedia.org/wiki/Constelaci%C3%B3n" TargetMode="External"/><Relationship Id="rId2027" Type="http://schemas.openxmlformats.org/officeDocument/2006/relationships/hyperlink" Target="http://es.wikipedia.org/wiki/Planetas_extrasolares" TargetMode="External"/><Relationship Id="rId2234" Type="http://schemas.openxmlformats.org/officeDocument/2006/relationships/hyperlink" Target="http://es.wikipedia.org/wiki/Estrella_variable" TargetMode="External"/><Relationship Id="rId206" Type="http://schemas.openxmlformats.org/officeDocument/2006/relationships/hyperlink" Target="http://es.wikipedia.org/wiki/1767" TargetMode="External"/><Relationship Id="rId413" Type="http://schemas.openxmlformats.org/officeDocument/2006/relationships/hyperlink" Target="http://es.wikipedia.org/wiki/Immanuel_Kant" TargetMode="External"/><Relationship Id="rId858" Type="http://schemas.openxmlformats.org/officeDocument/2006/relationships/hyperlink" Target="http://es.wikipedia.org/wiki/Mu_Cephei" TargetMode="External"/><Relationship Id="rId1043" Type="http://schemas.openxmlformats.org/officeDocument/2006/relationships/hyperlink" Target="http://es.wikipedia.org/wiki/Anf%C3%ADtrite" TargetMode="External"/><Relationship Id="rId1488" Type="http://schemas.openxmlformats.org/officeDocument/2006/relationships/hyperlink" Target="http://es.wikipedia.org/wiki/C%C3%BAmulo_globular" TargetMode="External"/><Relationship Id="rId1695" Type="http://schemas.openxmlformats.org/officeDocument/2006/relationships/hyperlink" Target="http://es.wikipedia.org/wiki/Constelaci%C3%B3n" TargetMode="External"/><Relationship Id="rId620" Type="http://schemas.openxmlformats.org/officeDocument/2006/relationships/hyperlink" Target="http://es.wikipedia.org/wiki/Ecl%C3%ADptica" TargetMode="External"/><Relationship Id="rId718" Type="http://schemas.openxmlformats.org/officeDocument/2006/relationships/hyperlink" Target="http://es.wikipedia.org/wiki/C%C3%A9falo" TargetMode="External"/><Relationship Id="rId925" Type="http://schemas.openxmlformats.org/officeDocument/2006/relationships/hyperlink" Target="http://es.wikipedia.org/wiki/Canis_Major" TargetMode="External"/><Relationship Id="rId1250" Type="http://schemas.openxmlformats.org/officeDocument/2006/relationships/hyperlink" Target="http://es.wikipedia.org/wiki/Egeo_%28mitolog%C3%ADa%29" TargetMode="External"/><Relationship Id="rId1348" Type="http://schemas.openxmlformats.org/officeDocument/2006/relationships/hyperlink" Target="http://es.wikipedia.org/wiki/Le%C3%B3n_%28animal%29" TargetMode="External"/><Relationship Id="rId1555" Type="http://schemas.openxmlformats.org/officeDocument/2006/relationships/hyperlink" Target="http://es.wikipedia.org/wiki/Enana_blanca" TargetMode="External"/><Relationship Id="rId1762" Type="http://schemas.openxmlformats.org/officeDocument/2006/relationships/hyperlink" Target="http://es.wikipedia.org/wiki/Pegaso" TargetMode="External"/><Relationship Id="rId2301" Type="http://schemas.openxmlformats.org/officeDocument/2006/relationships/hyperlink" Target="http://es.wikipedia.org/wiki/Vindemiatrix" TargetMode="External"/><Relationship Id="rId1110" Type="http://schemas.openxmlformats.org/officeDocument/2006/relationships/hyperlink" Target="http://es.wikipedia.org/wiki/Claudio_Ptolomeo" TargetMode="External"/><Relationship Id="rId1208" Type="http://schemas.openxmlformats.org/officeDocument/2006/relationships/hyperlink" Target="http://es.wikipedia.org/wiki/Piscis_Austrinus" TargetMode="External"/><Relationship Id="rId1415" Type="http://schemas.openxmlformats.org/officeDocument/2006/relationships/hyperlink" Target="http://es.wikipedia.org/wiki/Zubeneschamali" TargetMode="External"/><Relationship Id="rId54" Type="http://schemas.openxmlformats.org/officeDocument/2006/relationships/hyperlink" Target="http://es.wikipedia.org/wiki/Vega_%28estrella%29" TargetMode="External"/><Relationship Id="rId1622" Type="http://schemas.openxmlformats.org/officeDocument/2006/relationships/hyperlink" Target="http://es.wikipedia.org/wiki/Canis_Minor" TargetMode="External"/><Relationship Id="rId1927" Type="http://schemas.openxmlformats.org/officeDocument/2006/relationships/hyperlink" Target="http://es.wikipedia.org/wiki/Argo_Navis" TargetMode="External"/><Relationship Id="rId2091" Type="http://schemas.openxmlformats.org/officeDocument/2006/relationships/hyperlink" Target="http://es.wikipedia.org/w/index.php?title=Pilares_de_la_Creaci%C3%B3n&amp;action=edit&amp;redlink=1" TargetMode="External"/><Relationship Id="rId2189" Type="http://schemas.openxmlformats.org/officeDocument/2006/relationships/hyperlink" Target="http://es.wikipedia.org/wiki/Pieter_Dirkszoon_Keyser" TargetMode="External"/><Relationship Id="rId270" Type="http://schemas.openxmlformats.org/officeDocument/2006/relationships/hyperlink" Target="http://es.wikipedia.org/wiki/Secuencia_principal" TargetMode="External"/><Relationship Id="rId130" Type="http://schemas.openxmlformats.org/officeDocument/2006/relationships/hyperlink" Target="http://es.wikipedia.org/wiki/Sol" TargetMode="External"/><Relationship Id="rId368" Type="http://schemas.openxmlformats.org/officeDocument/2006/relationships/hyperlink" Target="http://es.wikipedia.org/wiki/Pl%C3%A9yades_%28astronom%C3%ADa%29" TargetMode="External"/><Relationship Id="rId575" Type="http://schemas.openxmlformats.org/officeDocument/2006/relationships/hyperlink" Target="http://es.wikipedia.org/wiki/Eetes" TargetMode="External"/><Relationship Id="rId782" Type="http://schemas.openxmlformats.org/officeDocument/2006/relationships/hyperlink" Target="http://es.wikipedia.org/wiki/Cabra" TargetMode="External"/><Relationship Id="rId2049" Type="http://schemas.openxmlformats.org/officeDocument/2006/relationships/hyperlink" Target="http://es.wikipedia.org/wiki/Vega_%28estrella%29" TargetMode="External"/><Relationship Id="rId2256" Type="http://schemas.openxmlformats.org/officeDocument/2006/relationships/hyperlink" Target="http://es.wikipedia.org/wiki/Hemisferio_Austral" TargetMode="External"/><Relationship Id="rId228" Type="http://schemas.openxmlformats.org/officeDocument/2006/relationships/hyperlink" Target="http://es.wikipedia.org/wiki/Hodge_301" TargetMode="External"/><Relationship Id="rId435" Type="http://schemas.openxmlformats.org/officeDocument/2006/relationships/hyperlink" Target="http://es.wikipedia.org/wiki/Robert_Julius_Trumpler" TargetMode="External"/><Relationship Id="rId642" Type="http://schemas.openxmlformats.org/officeDocument/2006/relationships/hyperlink" Target="http://es.wikipedia.org/wiki/Astronom%C3%ADa" TargetMode="External"/><Relationship Id="rId1065" Type="http://schemas.openxmlformats.org/officeDocument/2006/relationships/hyperlink" Target="http://es.wikipedia.org/wiki/BY_Draconis" TargetMode="External"/><Relationship Id="rId1272" Type="http://schemas.openxmlformats.org/officeDocument/2006/relationships/hyperlink" Target="http://es.wikipedia.org/wiki/Cuervo" TargetMode="External"/><Relationship Id="rId2116" Type="http://schemas.openxmlformats.org/officeDocument/2006/relationships/hyperlink" Target="http://es.wikipedia.org/wiki/Zod%C3%ADaco" TargetMode="External"/><Relationship Id="rId2323" Type="http://schemas.openxmlformats.org/officeDocument/2006/relationships/hyperlink" Target="http://es.wikipedia.org/wiki/Vulpini" TargetMode="External"/><Relationship Id="rId502" Type="http://schemas.openxmlformats.org/officeDocument/2006/relationships/hyperlink" Target="http://es.wikipedia.org/wiki/V603_Aquilae" TargetMode="External"/><Relationship Id="rId947" Type="http://schemas.openxmlformats.org/officeDocument/2006/relationships/hyperlink" Target="http://es.wikipedia.org/wiki/Gemma" TargetMode="External"/><Relationship Id="rId1132" Type="http://schemas.openxmlformats.org/officeDocument/2006/relationships/hyperlink" Target="http://es.wikipedia.org/wiki/Estrella" TargetMode="External"/><Relationship Id="rId1577" Type="http://schemas.openxmlformats.org/officeDocument/2006/relationships/hyperlink" Target="http://es.wikipedia.org/wiki/Hemisferio_Sur" TargetMode="External"/><Relationship Id="rId1784" Type="http://schemas.openxmlformats.org/officeDocument/2006/relationships/hyperlink" Target="http://es.wikipedia.org/wiki/Estrella_peculiar" TargetMode="External"/><Relationship Id="rId1991" Type="http://schemas.openxmlformats.org/officeDocument/2006/relationships/hyperlink" Target="http://es.wikipedia.org/wiki/Centauro" TargetMode="External"/><Relationship Id="rId76" Type="http://schemas.openxmlformats.org/officeDocument/2006/relationships/hyperlink" Target="http://es.wikipedia.org/wiki/Gran_Nube_de_Magallanes" TargetMode="External"/><Relationship Id="rId807" Type="http://schemas.openxmlformats.org/officeDocument/2006/relationships/hyperlink" Target="http://es.wikipedia.org/wiki/Claudio_Ptolomeo" TargetMode="External"/><Relationship Id="rId1437" Type="http://schemas.openxmlformats.org/officeDocument/2006/relationships/hyperlink" Target="http://es.wikipedia.org/wiki/Cielo_profundo" TargetMode="External"/><Relationship Id="rId1644" Type="http://schemas.openxmlformats.org/officeDocument/2006/relationships/hyperlink" Target="http://es.wikipedia.org/wiki/Estrella" TargetMode="External"/><Relationship Id="rId1851" Type="http://schemas.openxmlformats.org/officeDocument/2006/relationships/hyperlink" Target="http://es.wikipedia.org/wiki/Neptuno_%28planeta%29" TargetMode="External"/><Relationship Id="rId1504" Type="http://schemas.openxmlformats.org/officeDocument/2006/relationships/hyperlink" Target="http://es.wikipedia.org/wiki/Lat%C3%ADn" TargetMode="External"/><Relationship Id="rId1711" Type="http://schemas.openxmlformats.org/officeDocument/2006/relationships/hyperlink" Target="http://es.wikipedia.org/wiki/Monte_Ida" TargetMode="External"/><Relationship Id="rId1949" Type="http://schemas.openxmlformats.org/officeDocument/2006/relationships/hyperlink" Target="http://es.wikipedia.org/wiki/Argonautas" TargetMode="External"/><Relationship Id="rId292" Type="http://schemas.openxmlformats.org/officeDocument/2006/relationships/hyperlink" Target="http://es.wikipedia.org/wiki/Trigonometr%C3%ADa" TargetMode="External"/><Relationship Id="rId1809" Type="http://schemas.openxmlformats.org/officeDocument/2006/relationships/hyperlink" Target="http://es.wikipedia.org/wiki/Constelaci%C3%B3n" TargetMode="External"/><Relationship Id="rId597" Type="http://schemas.openxmlformats.org/officeDocument/2006/relationships/hyperlink" Target="http://es.wikipedia.org/wiki/Johann_Bayer" TargetMode="External"/><Relationship Id="rId2180" Type="http://schemas.openxmlformats.org/officeDocument/2006/relationships/hyperlink" Target="http://es.wikipedia.org/wiki/Magnitud_aparente" TargetMode="External"/><Relationship Id="rId2278" Type="http://schemas.openxmlformats.org/officeDocument/2006/relationships/hyperlink" Target="http://es.wikipedia.org/wiki/Aspidiske" TargetMode="External"/><Relationship Id="rId152" Type="http://schemas.openxmlformats.org/officeDocument/2006/relationships/hyperlink" Target="http://es.wikipedia.org/wiki/Antares" TargetMode="External"/><Relationship Id="rId457" Type="http://schemas.openxmlformats.org/officeDocument/2006/relationships/hyperlink" Target="http://es.wikipedia.org/wiki/%C3%81nfora" TargetMode="External"/><Relationship Id="rId1087" Type="http://schemas.openxmlformats.org/officeDocument/2006/relationships/hyperlink" Target="http://es.wikipedia.org/wiki/Magnitud_aparente" TargetMode="External"/><Relationship Id="rId1294" Type="http://schemas.openxmlformats.org/officeDocument/2006/relationships/hyperlink" Target="http://es.wikipedia.org/wiki/Uranometria" TargetMode="External"/><Relationship Id="rId2040" Type="http://schemas.openxmlformats.org/officeDocument/2006/relationships/hyperlink" Target="http://es.wikipedia.org/wiki/Monte_Helic%C3%B3n" TargetMode="External"/><Relationship Id="rId2138" Type="http://schemas.openxmlformats.org/officeDocument/2006/relationships/hyperlink" Target="http://es.wikipedia.org/wiki/Cat%C3%A1logo_Messier" TargetMode="External"/><Relationship Id="rId664" Type="http://schemas.openxmlformats.org/officeDocument/2006/relationships/hyperlink" Target="http://es.wikipedia.org/wiki/Telescopio" TargetMode="External"/><Relationship Id="rId871" Type="http://schemas.openxmlformats.org/officeDocument/2006/relationships/hyperlink" Target="http://es.wikipedia.org/wiki/Aquiles" TargetMode="External"/><Relationship Id="rId969" Type="http://schemas.openxmlformats.org/officeDocument/2006/relationships/hyperlink" Target="http://es.wikipedia.org/wiki/Hydra_%28constelaci%C3%B3n%29" TargetMode="External"/><Relationship Id="rId1599" Type="http://schemas.openxmlformats.org/officeDocument/2006/relationships/hyperlink" Target="http://es.wikipedia.org/wiki/Enana_naranja" TargetMode="External"/><Relationship Id="rId2345" Type="http://schemas.openxmlformats.org/officeDocument/2006/relationships/hyperlink" Target="http://es.wikipedia.org/wiki/1780" TargetMode="External"/><Relationship Id="rId317" Type="http://schemas.openxmlformats.org/officeDocument/2006/relationships/hyperlink" Target="http://es.wikipedia.org/wiki/Galaxia_de_Andr%C3%B3meda" TargetMode="External"/><Relationship Id="rId524" Type="http://schemas.openxmlformats.org/officeDocument/2006/relationships/hyperlink" Target="http://es.wikipedia.org/wiki/Grupo_Local" TargetMode="External"/><Relationship Id="rId731" Type="http://schemas.openxmlformats.org/officeDocument/2006/relationships/hyperlink" Target="http://es.wikipedia.org/wiki/Alejandr%C3%ADa" TargetMode="External"/><Relationship Id="rId1154" Type="http://schemas.openxmlformats.org/officeDocument/2006/relationships/hyperlink" Target="http://es.wikipedia.org/wiki/Sud%C3%A1frica" TargetMode="External"/><Relationship Id="rId1361" Type="http://schemas.openxmlformats.org/officeDocument/2006/relationships/hyperlink" Target="http://es.wikipedia.org/wiki/Chertan" TargetMode="External"/><Relationship Id="rId1459" Type="http://schemas.openxmlformats.org/officeDocument/2006/relationships/hyperlink" Target="http://es.wikipedia.org/wiki/Osa_Mayor" TargetMode="External"/><Relationship Id="rId2205" Type="http://schemas.openxmlformats.org/officeDocument/2006/relationships/hyperlink" Target="http://es.wikipedia.org/wiki/Zeta_Tucanae" TargetMode="External"/><Relationship Id="rId98" Type="http://schemas.openxmlformats.org/officeDocument/2006/relationships/hyperlink" Target="http://es.wikipedia.org/wiki/Rendimiento_qu%C3%ADmico" TargetMode="External"/><Relationship Id="rId829" Type="http://schemas.openxmlformats.org/officeDocument/2006/relationships/hyperlink" Target="http://es.wikipedia.org/wiki/Nereidas" TargetMode="External"/><Relationship Id="rId1014" Type="http://schemas.openxmlformats.org/officeDocument/2006/relationships/hyperlink" Target="http://es.wikipedia.org/wiki/Galaxias_Antennae" TargetMode="External"/><Relationship Id="rId1221" Type="http://schemas.openxmlformats.org/officeDocument/2006/relationships/hyperlink" Target="http://es.wikipedia.org/wiki/Magnitud_aparente" TargetMode="External"/><Relationship Id="rId1666" Type="http://schemas.openxmlformats.org/officeDocument/2006/relationships/hyperlink" Target="http://es.wikipedia.org/wiki/Nebulosa_del_B%C3%BAho" TargetMode="External"/><Relationship Id="rId1873" Type="http://schemas.openxmlformats.org/officeDocument/2006/relationships/hyperlink" Target="http://es.wikipedia.org/wiki/Estrella_variable_pulsante" TargetMode="External"/><Relationship Id="rId1319" Type="http://schemas.openxmlformats.org/officeDocument/2006/relationships/hyperlink" Target="http://es.wikipedia.org/wiki/Camello" TargetMode="External"/><Relationship Id="rId1526" Type="http://schemas.openxmlformats.org/officeDocument/2006/relationships/hyperlink" Target="http://es.wikipedia.org/wiki/Rayos_x" TargetMode="External"/><Relationship Id="rId1733" Type="http://schemas.openxmlformats.org/officeDocument/2006/relationships/hyperlink" Target="http://es.wikipedia.org/wiki/Enana_blanca" TargetMode="External"/><Relationship Id="rId1940" Type="http://schemas.openxmlformats.org/officeDocument/2006/relationships/hyperlink" Target="http://es.wikipedia.org/wiki/Estrella_doble" TargetMode="External"/><Relationship Id="rId25" Type="http://schemas.openxmlformats.org/officeDocument/2006/relationships/hyperlink" Target="http://es.wikipedia.org/wiki/D%C3%ADa" TargetMode="External"/><Relationship Id="rId1800" Type="http://schemas.openxmlformats.org/officeDocument/2006/relationships/hyperlink" Target="http://es.wikipedia.org/wiki/Per%C3%ADodo_orbital" TargetMode="External"/><Relationship Id="rId174" Type="http://schemas.openxmlformats.org/officeDocument/2006/relationships/hyperlink" Target="http://es.wikipedia.org/wiki/Nube_molecular" TargetMode="External"/><Relationship Id="rId381" Type="http://schemas.openxmlformats.org/officeDocument/2006/relationships/hyperlink" Target="http://es.wikipedia.org/wiki/Nebulosa_del_%C3%81guila" TargetMode="External"/><Relationship Id="rId2062" Type="http://schemas.openxmlformats.org/officeDocument/2006/relationships/hyperlink" Target="http://es.wikipedia.org/wiki/Admeto" TargetMode="External"/><Relationship Id="rId241" Type="http://schemas.openxmlformats.org/officeDocument/2006/relationships/hyperlink" Target="http://es.wikipedia.org/wiki/Robert_Trumpler" TargetMode="External"/><Relationship Id="rId479" Type="http://schemas.openxmlformats.org/officeDocument/2006/relationships/hyperlink" Target="http://es.wikipedia.org/wiki/Constelaci%C3%B3n" TargetMode="External"/><Relationship Id="rId686" Type="http://schemas.openxmlformats.org/officeDocument/2006/relationships/hyperlink" Target="http://es.wikipedia.org/wiki/J%C3%BApiter_%28planeta%29" TargetMode="External"/><Relationship Id="rId893" Type="http://schemas.openxmlformats.org/officeDocument/2006/relationships/hyperlink" Target="http://es.wikipedia.org/wiki/Estrella" TargetMode="External"/><Relationship Id="rId2367" Type="http://schemas.openxmlformats.org/officeDocument/2006/relationships/hyperlink" Target="http://es.wikipedia.org/wiki/Auriga_%28constelaci%C3%B3n%29" TargetMode="External"/><Relationship Id="rId339" Type="http://schemas.openxmlformats.org/officeDocument/2006/relationships/hyperlink" Target="http://es.wikipedia.org/wiki/Mayall_II" TargetMode="External"/><Relationship Id="rId546" Type="http://schemas.openxmlformats.org/officeDocument/2006/relationships/hyperlink" Target="http://es.wikipedia.org/wiki/Escala_de_cielo_oscuro_de_Bortle" TargetMode="External"/><Relationship Id="rId753" Type="http://schemas.openxmlformats.org/officeDocument/2006/relationships/hyperlink" Target="http://es.wikipedia.org/wiki/Visi%C3%B3n_nocturna" TargetMode="External"/><Relationship Id="rId1176" Type="http://schemas.openxmlformats.org/officeDocument/2006/relationships/hyperlink" Target="http://es.wikipedia.org/wiki/Geminga" TargetMode="External"/><Relationship Id="rId1383" Type="http://schemas.openxmlformats.org/officeDocument/2006/relationships/hyperlink" Target="http://es.wikipedia.org/wiki/Tauro_%28constelaci%C3%B3n%29" TargetMode="External"/><Relationship Id="rId2227" Type="http://schemas.openxmlformats.org/officeDocument/2006/relationships/hyperlink" Target="http://es.wikipedia.org/wiki/Beta_Monocerotis" TargetMode="External"/><Relationship Id="rId101" Type="http://schemas.openxmlformats.org/officeDocument/2006/relationships/hyperlink" Target="http://es.wikipedia.org/wiki/Fisi%C3%B3n_nuclear" TargetMode="External"/><Relationship Id="rId406" Type="http://schemas.openxmlformats.org/officeDocument/2006/relationships/hyperlink" Target="http://es.wikipedia.org/wiki/Parsec" TargetMode="External"/><Relationship Id="rId960" Type="http://schemas.openxmlformats.org/officeDocument/2006/relationships/hyperlink" Target="http://es.wikipedia.org/wiki/Constelaci%C3%B3n" TargetMode="External"/><Relationship Id="rId1036" Type="http://schemas.openxmlformats.org/officeDocument/2006/relationships/hyperlink" Target="http://es.wikipedia.org/wiki/HD_196885" TargetMode="External"/><Relationship Id="rId1243" Type="http://schemas.openxmlformats.org/officeDocument/2006/relationships/hyperlink" Target="http://es.wikipedia.org/wiki/Musa" TargetMode="External"/><Relationship Id="rId1590" Type="http://schemas.openxmlformats.org/officeDocument/2006/relationships/hyperlink" Target="http://es.wikipedia.org/wiki/Serpens" TargetMode="External"/><Relationship Id="rId1688" Type="http://schemas.openxmlformats.org/officeDocument/2006/relationships/hyperlink" Target="http://es.wikipedia.org/wiki/El_Carro_%28asterismo%29" TargetMode="External"/><Relationship Id="rId1895" Type="http://schemas.openxmlformats.org/officeDocument/2006/relationships/hyperlink" Target="http://es.wikipedia.org/wiki/Lat%C3%ADn" TargetMode="External"/><Relationship Id="rId613" Type="http://schemas.openxmlformats.org/officeDocument/2006/relationships/hyperlink" Target="http://es.wikipedia.org/wiki/Sistema_estelar" TargetMode="External"/><Relationship Id="rId820" Type="http://schemas.openxmlformats.org/officeDocument/2006/relationships/hyperlink" Target="http://es.wikipedia.org/wiki/Asterismo" TargetMode="External"/><Relationship Id="rId918" Type="http://schemas.openxmlformats.org/officeDocument/2006/relationships/hyperlink" Target="http://es.wikipedia.org/wiki/Rayos_X" TargetMode="External"/><Relationship Id="rId1450" Type="http://schemas.openxmlformats.org/officeDocument/2006/relationships/hyperlink" Target="http://es.wikipedia.org/wiki/Deneb" TargetMode="External"/><Relationship Id="rId1548" Type="http://schemas.openxmlformats.org/officeDocument/2006/relationships/hyperlink" Target="http://es.wikipedia.org/wiki/Nicolas_Louis_de_Lacaille" TargetMode="External"/><Relationship Id="rId1755" Type="http://schemas.openxmlformats.org/officeDocument/2006/relationships/hyperlink" Target="http://es.wikipedia.org/wiki/Sol" TargetMode="External"/><Relationship Id="rId1103" Type="http://schemas.openxmlformats.org/officeDocument/2006/relationships/hyperlink" Target="http://es.wikipedia.org/wiki/Segundo_sexagesimal" TargetMode="External"/><Relationship Id="rId1310" Type="http://schemas.openxmlformats.org/officeDocument/2006/relationships/hyperlink" Target="http://es.wikipedia.org/wiki/Siglo_XVII" TargetMode="External"/><Relationship Id="rId1408" Type="http://schemas.openxmlformats.org/officeDocument/2006/relationships/hyperlink" Target="http://es.wikipedia.org/wiki/Constelaci%C3%B3n" TargetMode="External"/><Relationship Id="rId1962" Type="http://schemas.openxmlformats.org/officeDocument/2006/relationships/hyperlink" Target="http://es.wikipedia.org/wiki/Nicolas_Louis_de_Lacaille" TargetMode="External"/><Relationship Id="rId47" Type="http://schemas.openxmlformats.org/officeDocument/2006/relationships/hyperlink" Target="http://es.wikipedia.org/wiki/Secuencia_principal" TargetMode="External"/><Relationship Id="rId1615" Type="http://schemas.openxmlformats.org/officeDocument/2006/relationships/hyperlink" Target="http://es.wikipedia.org/wiki/Cor%C3%B3nide" TargetMode="External"/><Relationship Id="rId1822" Type="http://schemas.openxmlformats.org/officeDocument/2006/relationships/hyperlink" Target="http://es.wikipedia.org/wiki/Hades" TargetMode="External"/><Relationship Id="rId196" Type="http://schemas.openxmlformats.org/officeDocument/2006/relationships/hyperlink" Target="http://es.wikipedia.org/wiki/Melotte_111" TargetMode="External"/><Relationship Id="rId2084" Type="http://schemas.openxmlformats.org/officeDocument/2006/relationships/hyperlink" Target="http://es.wikipedia.org/wiki/Sol" TargetMode="External"/><Relationship Id="rId2291" Type="http://schemas.openxmlformats.org/officeDocument/2006/relationships/hyperlink" Target="http://es.wikipedia.org/wiki/Estrella" TargetMode="External"/><Relationship Id="rId263" Type="http://schemas.openxmlformats.org/officeDocument/2006/relationships/hyperlink" Target="http://es.wikipedia.org/wiki/Metro_por_segundo" TargetMode="External"/><Relationship Id="rId470" Type="http://schemas.openxmlformats.org/officeDocument/2006/relationships/hyperlink" Target="http://es.wikipedia.org/wiki/Fi_Aquarii" TargetMode="External"/><Relationship Id="rId2151" Type="http://schemas.openxmlformats.org/officeDocument/2006/relationships/hyperlink" Target="http://es.wikipedia.org/wiki/Creta" TargetMode="External"/><Relationship Id="rId2389" Type="http://schemas.openxmlformats.org/officeDocument/2006/relationships/theme" Target="theme/theme1.xml"/><Relationship Id="rId123" Type="http://schemas.openxmlformats.org/officeDocument/2006/relationships/hyperlink" Target="http://es.wikipedia.org/wiki/Proceso_triple-alfa" TargetMode="External"/><Relationship Id="rId330" Type="http://schemas.openxmlformats.org/officeDocument/2006/relationships/hyperlink" Target="http://es.wikipedia.org/wiki/Galaxia_el%C3%ADptica_M87" TargetMode="External"/><Relationship Id="rId568" Type="http://schemas.openxmlformats.org/officeDocument/2006/relationships/hyperlink" Target="http://es.wikipedia.org/wiki/Estrella_variable" TargetMode="External"/><Relationship Id="rId775" Type="http://schemas.openxmlformats.org/officeDocument/2006/relationships/hyperlink" Target="http://es.wikipedia.org/wiki/Pieter_Dirkszoon_Keyser" TargetMode="External"/><Relationship Id="rId982" Type="http://schemas.openxmlformats.org/officeDocument/2006/relationships/hyperlink" Target="http://es.wikipedia.org/wiki/Constelaci%C3%B3n" TargetMode="External"/><Relationship Id="rId1198" Type="http://schemas.openxmlformats.org/officeDocument/2006/relationships/hyperlink" Target="http://es.wikipedia.org/wiki/Grulla" TargetMode="External"/><Relationship Id="rId2011" Type="http://schemas.openxmlformats.org/officeDocument/2006/relationships/hyperlink" Target="http://es.wikipedia.org/wiki/Simple_vista" TargetMode="External"/><Relationship Id="rId2249" Type="http://schemas.openxmlformats.org/officeDocument/2006/relationships/hyperlink" Target="http://es.wikipedia.org/wiki/1624" TargetMode="External"/><Relationship Id="rId428" Type="http://schemas.openxmlformats.org/officeDocument/2006/relationships/hyperlink" Target="http://es.wikipedia.org/wiki/Nova" TargetMode="External"/><Relationship Id="rId635" Type="http://schemas.openxmlformats.org/officeDocument/2006/relationships/hyperlink" Target="http://es.wikipedia.org/wiki/P%C3%B3lux_%28estrella%29" TargetMode="External"/><Relationship Id="rId842" Type="http://schemas.openxmlformats.org/officeDocument/2006/relationships/hyperlink" Target="http://es.wikipedia.org/wiki/Claudio_Ptolomeo" TargetMode="External"/><Relationship Id="rId1058" Type="http://schemas.openxmlformats.org/officeDocument/2006/relationships/hyperlink" Target="http://es.wikipedia.org/wiki/Magnitud_visual" TargetMode="External"/><Relationship Id="rId1265" Type="http://schemas.openxmlformats.org/officeDocument/2006/relationships/hyperlink" Target="http://es.wikipedia.org/w/index.php?title=N_Hydrae&amp;action=edit&amp;redlink=1" TargetMode="External"/><Relationship Id="rId1472" Type="http://schemas.openxmlformats.org/officeDocument/2006/relationships/hyperlink" Target="http://es.wikipedia.org/wiki/Hemisferio_sur" TargetMode="External"/><Relationship Id="rId2109" Type="http://schemas.openxmlformats.org/officeDocument/2006/relationships/hyperlink" Target="http://es.wikipedia.org/wiki/Este" TargetMode="External"/><Relationship Id="rId2316" Type="http://schemas.openxmlformats.org/officeDocument/2006/relationships/hyperlink" Target="http://es.wikipedia.org/wiki/Tit%C3%A1n_%28mitolog%C3%ADa%29" TargetMode="External"/><Relationship Id="rId702" Type="http://schemas.openxmlformats.org/officeDocument/2006/relationships/hyperlink" Target="http://es.wikipedia.org/wiki/Anexo:Estrellas_m%C3%A1s_grandes_conocidas" TargetMode="External"/><Relationship Id="rId1125" Type="http://schemas.openxmlformats.org/officeDocument/2006/relationships/hyperlink" Target="http://es.wikipedia.org/wiki/Zeus" TargetMode="External"/><Relationship Id="rId1332" Type="http://schemas.openxmlformats.org/officeDocument/2006/relationships/hyperlink" Target="http://es.wikipedia.org/wiki/1603" TargetMode="External"/><Relationship Id="rId1777" Type="http://schemas.openxmlformats.org/officeDocument/2006/relationships/hyperlink" Target="http://es.wikipedia.org/wiki/Lebreles" TargetMode="External"/><Relationship Id="rId1984" Type="http://schemas.openxmlformats.org/officeDocument/2006/relationships/hyperlink" Target="http://es.wikipedia.org/w/index.php?title=NGC_1559&amp;action=edit&amp;redlink=1" TargetMode="External"/><Relationship Id="rId69" Type="http://schemas.openxmlformats.org/officeDocument/2006/relationships/hyperlink" Target="http://es.wikipedia.org/wiki/V%C3%ADa_L%C3%A1ctea" TargetMode="External"/><Relationship Id="rId1637" Type="http://schemas.openxmlformats.org/officeDocument/2006/relationships/hyperlink" Target="http://es.wikipedia.org/wiki/Pl%C3%A9yades_%28mitolog%C3%ADa%29" TargetMode="External"/><Relationship Id="rId1844" Type="http://schemas.openxmlformats.org/officeDocument/2006/relationships/hyperlink" Target="http://es.wikipedia.org/wiki/Fomalhaut" TargetMode="External"/><Relationship Id="rId1704" Type="http://schemas.openxmlformats.org/officeDocument/2006/relationships/hyperlink" Target="http://es.wikipedia.org/wiki/F%C3%A9nice" TargetMode="External"/><Relationship Id="rId285" Type="http://schemas.openxmlformats.org/officeDocument/2006/relationships/hyperlink" Target="http://es.wikipedia.org/wiki/Sol" TargetMode="External"/><Relationship Id="rId1911" Type="http://schemas.openxmlformats.org/officeDocument/2006/relationships/hyperlink" Target="http://es.wikipedia.org/wiki/Vela_%28constelaci%C3%B3n%29" TargetMode="External"/><Relationship Id="rId492" Type="http://schemas.openxmlformats.org/officeDocument/2006/relationships/hyperlink" Target="http://es.wikipedia.org/wiki/Altair" TargetMode="External"/><Relationship Id="rId797" Type="http://schemas.openxmlformats.org/officeDocument/2006/relationships/hyperlink" Target="http://es.wikipedia.org/wiki/Miel" TargetMode="External"/><Relationship Id="rId2173" Type="http://schemas.openxmlformats.org/officeDocument/2006/relationships/hyperlink" Target="http://es.wikipedia.org/wiki/Nilo" TargetMode="External"/><Relationship Id="rId2380" Type="http://schemas.openxmlformats.org/officeDocument/2006/relationships/hyperlink" Target="http://es.wikipedia.org/wiki/Charles_Messier" TargetMode="External"/><Relationship Id="rId145" Type="http://schemas.openxmlformats.org/officeDocument/2006/relationships/hyperlink" Target="http://es.wikipedia.org/wiki/Antares" TargetMode="External"/><Relationship Id="rId352" Type="http://schemas.openxmlformats.org/officeDocument/2006/relationships/hyperlink" Target="http://es.wikipedia.org/wiki/Galaxia_el%C3%ADptica" TargetMode="External"/><Relationship Id="rId1287" Type="http://schemas.openxmlformats.org/officeDocument/2006/relationships/hyperlink" Target="http://es.wikipedia.org/wiki/Lat%C3%ADn" TargetMode="External"/><Relationship Id="rId2033" Type="http://schemas.openxmlformats.org/officeDocument/2006/relationships/hyperlink" Target="http://es.wikipedia.org/wiki/Nebulosa_Omega" TargetMode="External"/><Relationship Id="rId2240" Type="http://schemas.openxmlformats.org/officeDocument/2006/relationships/hyperlink" Target="http://es.wikipedia.org/wiki/Estrella_de_Plaskett" TargetMode="External"/><Relationship Id="rId212" Type="http://schemas.openxmlformats.org/officeDocument/2006/relationships/hyperlink" Target="http://es.wikipedia.org/wiki/Espectroscopio" TargetMode="External"/><Relationship Id="rId657" Type="http://schemas.openxmlformats.org/officeDocument/2006/relationships/hyperlink" Target="http://es.wikipedia.org/wiki/Magnitud_visual" TargetMode="External"/><Relationship Id="rId864" Type="http://schemas.openxmlformats.org/officeDocument/2006/relationships/hyperlink" Target="http://es.wikipedia.org/wiki/Sistema_Solar" TargetMode="External"/><Relationship Id="rId1494" Type="http://schemas.openxmlformats.org/officeDocument/2006/relationships/hyperlink" Target="http://es.wikipedia.org/wiki/Robert_Boyle" TargetMode="External"/><Relationship Id="rId1799" Type="http://schemas.openxmlformats.org/officeDocument/2006/relationships/hyperlink" Target="http://es.wikipedia.org/wiki/Enanas_blancas" TargetMode="External"/><Relationship Id="rId2100" Type="http://schemas.openxmlformats.org/officeDocument/2006/relationships/hyperlink" Target="http://es.wikipedia.org/wiki/Mitolog%C3%ADa" TargetMode="External"/><Relationship Id="rId2338" Type="http://schemas.openxmlformats.org/officeDocument/2006/relationships/hyperlink" Target="http://es.wikipedia.org/wiki/Johannes_Hevelius" TargetMode="External"/><Relationship Id="rId517" Type="http://schemas.openxmlformats.org/officeDocument/2006/relationships/hyperlink" Target="http://es.wikipedia.org/wiki/Gliese_674" TargetMode="External"/><Relationship Id="rId724" Type="http://schemas.openxmlformats.org/officeDocument/2006/relationships/hyperlink" Target="http://es.wikipedia.org/wiki/Dinast%C3%ADa_Ptolemaica" TargetMode="External"/><Relationship Id="rId931" Type="http://schemas.openxmlformats.org/officeDocument/2006/relationships/hyperlink" Target="http://es.wikipedia.org/wiki/Mitolog%C3%ADa" TargetMode="External"/><Relationship Id="rId1147" Type="http://schemas.openxmlformats.org/officeDocument/2006/relationships/hyperlink" Target="http://es.wikipedia.org/wiki/Uranometria" TargetMode="External"/><Relationship Id="rId1354" Type="http://schemas.openxmlformats.org/officeDocument/2006/relationships/hyperlink" Target="http://es.wikipedia.org/wiki/Sistema_estelar" TargetMode="External"/><Relationship Id="rId1561" Type="http://schemas.openxmlformats.org/officeDocument/2006/relationships/hyperlink" Target="http://es.wikipedia.org/wiki/Radiaci%C3%B3n" TargetMode="External"/><Relationship Id="rId60" Type="http://schemas.openxmlformats.org/officeDocument/2006/relationships/hyperlink" Target="http://es.wikipedia.org/wiki/Nebulosa_planetaria" TargetMode="External"/><Relationship Id="rId1007" Type="http://schemas.openxmlformats.org/officeDocument/2006/relationships/hyperlink" Target="http://es.wikipedia.org/wiki/Disco_circumestelar" TargetMode="External"/><Relationship Id="rId1214" Type="http://schemas.openxmlformats.org/officeDocument/2006/relationships/hyperlink" Target="http://es.wikipedia.org/wiki/Tau1_Gruis" TargetMode="External"/><Relationship Id="rId1421" Type="http://schemas.openxmlformats.org/officeDocument/2006/relationships/hyperlink" Target="http://es.wikipedia.org/wiki/Ori%C3%B3n_%28constelaci%C3%B3n%29" TargetMode="External"/><Relationship Id="rId1659" Type="http://schemas.openxmlformats.org/officeDocument/2006/relationships/hyperlink" Target="http://es.wikipedia.org/wiki/M81" TargetMode="External"/><Relationship Id="rId1866" Type="http://schemas.openxmlformats.org/officeDocument/2006/relationships/hyperlink" Target="http://es.wikipedia.org/wiki/1603" TargetMode="External"/><Relationship Id="rId1519" Type="http://schemas.openxmlformats.org/officeDocument/2006/relationships/hyperlink" Target="http://es.wikipedia.org/wiki/Chamaeleon" TargetMode="External"/><Relationship Id="rId1726" Type="http://schemas.openxmlformats.org/officeDocument/2006/relationships/hyperlink" Target="http://es.wikipedia.org/wiki/Alrisha" TargetMode="External"/><Relationship Id="rId1933" Type="http://schemas.openxmlformats.org/officeDocument/2006/relationships/hyperlink" Target="http://es.wikipedia.org/wiki/Canopus_%28estrella%29" TargetMode="External"/><Relationship Id="rId18" Type="http://schemas.openxmlformats.org/officeDocument/2006/relationships/hyperlink" Target="http://es.wikipedia.org/wiki/Neutrino" TargetMode="External"/><Relationship Id="rId2195" Type="http://schemas.openxmlformats.org/officeDocument/2006/relationships/hyperlink" Target="http://es.wikipedia.org/wiki/Johann_Bayer" TargetMode="External"/><Relationship Id="rId167" Type="http://schemas.openxmlformats.org/officeDocument/2006/relationships/hyperlink" Target="http://es.wikipedia.org/wiki/Animismo" TargetMode="External"/><Relationship Id="rId374" Type="http://schemas.openxmlformats.org/officeDocument/2006/relationships/hyperlink" Target="http://es.wikipedia.org/wiki/Serie_de_Balmer" TargetMode="External"/><Relationship Id="rId581" Type="http://schemas.openxmlformats.org/officeDocument/2006/relationships/hyperlink" Target="http://es.wikipedia.org/wiki/Ori%C3%B3n_%28constelaci%C3%B3n%29" TargetMode="External"/><Relationship Id="rId2055" Type="http://schemas.openxmlformats.org/officeDocument/2006/relationships/hyperlink" Target="http://es.wikipedia.org/wiki/Antigua_Roma" TargetMode="External"/><Relationship Id="rId2262" Type="http://schemas.openxmlformats.org/officeDocument/2006/relationships/hyperlink" Target="http://es.wikipedia.org/wiki/Estrella" TargetMode="External"/><Relationship Id="rId234" Type="http://schemas.openxmlformats.org/officeDocument/2006/relationships/hyperlink" Target="http://es.wikipedia.org/w/index.php?title=NGC_884&amp;action=edit&amp;redlink=1" TargetMode="External"/><Relationship Id="rId679" Type="http://schemas.openxmlformats.org/officeDocument/2006/relationships/hyperlink" Target="http://es.wikipedia.org/wiki/Mera_%28mitolog%C3%ADa%29" TargetMode="External"/><Relationship Id="rId886" Type="http://schemas.openxmlformats.org/officeDocument/2006/relationships/hyperlink" Target="http://es.wikipedia.org/wiki/Estrella_m%C3%BAltiple" TargetMode="External"/><Relationship Id="rId2" Type="http://schemas.openxmlformats.org/officeDocument/2006/relationships/numbering" Target="numbering.xml"/><Relationship Id="rId441" Type="http://schemas.openxmlformats.org/officeDocument/2006/relationships/hyperlink" Target="http://es.wikipedia.org/wiki/Vera_Rubin" TargetMode="External"/><Relationship Id="rId539" Type="http://schemas.openxmlformats.org/officeDocument/2006/relationships/hyperlink" Target="http://es.wikipedia.org/wiki/Z_Andromedae" TargetMode="External"/><Relationship Id="rId746" Type="http://schemas.openxmlformats.org/officeDocument/2006/relationships/hyperlink" Target="http://es.wikipedia.org/wiki/Ascensi%C3%B3n_recta" TargetMode="External"/><Relationship Id="rId1071" Type="http://schemas.openxmlformats.org/officeDocument/2006/relationships/hyperlink" Target="http://es.wikipedia.org/wiki/Nebulosa_planetaria" TargetMode="External"/><Relationship Id="rId1169" Type="http://schemas.openxmlformats.org/officeDocument/2006/relationships/hyperlink" Target="http://es.wikipedia.org/wiki/Planeta_extrasolar" TargetMode="External"/><Relationship Id="rId1376" Type="http://schemas.openxmlformats.org/officeDocument/2006/relationships/hyperlink" Target="http://es.wikipedia.org/wiki/M96" TargetMode="External"/><Relationship Id="rId1583" Type="http://schemas.openxmlformats.org/officeDocument/2006/relationships/hyperlink" Target="http://es.wikipedia.org/wiki/Sagittarius" TargetMode="External"/><Relationship Id="rId2122" Type="http://schemas.openxmlformats.org/officeDocument/2006/relationships/hyperlink" Target="http://es.wikipedia.org/wiki/Gigante_roja" TargetMode="External"/><Relationship Id="rId301" Type="http://schemas.openxmlformats.org/officeDocument/2006/relationships/hyperlink" Target="http://es.wikipedia.org/wiki/Luminosidad" TargetMode="External"/><Relationship Id="rId953" Type="http://schemas.openxmlformats.org/officeDocument/2006/relationships/hyperlink" Target="http://es.wikipedia.org/wiki/Ariadna" TargetMode="External"/><Relationship Id="rId1029" Type="http://schemas.openxmlformats.org/officeDocument/2006/relationships/hyperlink" Target="http://es.wikipedia.org/wiki/Equuleus" TargetMode="External"/><Relationship Id="rId1236" Type="http://schemas.openxmlformats.org/officeDocument/2006/relationships/hyperlink" Target="http://es.wikipedia.org/wiki/Alcmena" TargetMode="External"/><Relationship Id="rId1790" Type="http://schemas.openxmlformats.org/officeDocument/2006/relationships/hyperlink" Target="http://es.wikipedia.org/wiki/Y_Canum_Venaticorum" TargetMode="External"/><Relationship Id="rId1888" Type="http://schemas.openxmlformats.org/officeDocument/2006/relationships/hyperlink" Target="http://es.wikipedia.org/wiki/Astr%C3%B3nomo" TargetMode="External"/><Relationship Id="rId82" Type="http://schemas.openxmlformats.org/officeDocument/2006/relationships/hyperlink" Target="http://es.wikipedia.org/wiki/Galaxia" TargetMode="External"/><Relationship Id="rId606" Type="http://schemas.openxmlformats.org/officeDocument/2006/relationships/hyperlink" Target="http://es.wikipedia.org/wiki/Mira_%28estrella%29" TargetMode="External"/><Relationship Id="rId813" Type="http://schemas.openxmlformats.org/officeDocument/2006/relationships/hyperlink" Target="http://es.wikipedia.org/wiki/Cassiopeia" TargetMode="External"/><Relationship Id="rId1443" Type="http://schemas.openxmlformats.org/officeDocument/2006/relationships/hyperlink" Target="http://es.wikipedia.org/wiki/Higino" TargetMode="External"/><Relationship Id="rId1650" Type="http://schemas.openxmlformats.org/officeDocument/2006/relationships/hyperlink" Target="http://es.wikipedia.org/wiki/Asociaci%C3%B3n_estelar_de_la_Osa_Mayor" TargetMode="External"/><Relationship Id="rId1748" Type="http://schemas.openxmlformats.org/officeDocument/2006/relationships/hyperlink" Target="http://es.wikipedia.org/wiki/Alpheratz" TargetMode="External"/><Relationship Id="rId1303" Type="http://schemas.openxmlformats.org/officeDocument/2006/relationships/hyperlink" Target="http://es.wikipedia.org/wiki/Alfa_Eridani" TargetMode="External"/><Relationship Id="rId1510" Type="http://schemas.openxmlformats.org/officeDocument/2006/relationships/hyperlink" Target="http://es.wikipedia.org/wiki/Lat%C3%ADn" TargetMode="External"/><Relationship Id="rId1955" Type="http://schemas.openxmlformats.org/officeDocument/2006/relationships/hyperlink" Target="http://es.wikipedia.org/wiki/Constelaci%C3%B3n" TargetMode="External"/><Relationship Id="rId1608" Type="http://schemas.openxmlformats.org/officeDocument/2006/relationships/hyperlink" Target="http://es.wikipedia.org/wiki/M10" TargetMode="External"/><Relationship Id="rId1815" Type="http://schemas.openxmlformats.org/officeDocument/2006/relationships/hyperlink" Target="http://es.wikipedia.org/wiki/Perseo" TargetMode="External"/><Relationship Id="rId189" Type="http://schemas.openxmlformats.org/officeDocument/2006/relationships/hyperlink" Target="http://es.wikipedia.org/wiki/H%C3%ADades_%28astronom%C3%ADa%29" TargetMode="External"/><Relationship Id="rId396" Type="http://schemas.openxmlformats.org/officeDocument/2006/relationships/hyperlink" Target="http://es.wikipedia.org/wiki/Nebulosa_del_Cangrejo" TargetMode="External"/><Relationship Id="rId2077" Type="http://schemas.openxmlformats.org/officeDocument/2006/relationships/hyperlink" Target="http://es.wikipedia.org/wiki/Magnitud_aparente" TargetMode="External"/><Relationship Id="rId2284" Type="http://schemas.openxmlformats.org/officeDocument/2006/relationships/hyperlink" Target="http://es.wikipedia.org/wiki/Zod%C3%ADaco" TargetMode="External"/><Relationship Id="rId256" Type="http://schemas.openxmlformats.org/officeDocument/2006/relationships/hyperlink" Target="http://es.wikipedia.org/wiki/Sistema_binario" TargetMode="External"/><Relationship Id="rId463" Type="http://schemas.openxmlformats.org/officeDocument/2006/relationships/hyperlink" Target="http://es.wikipedia.org/wiki/Piscis_%28constelaci%C3%B3n%29" TargetMode="External"/><Relationship Id="rId670" Type="http://schemas.openxmlformats.org/officeDocument/2006/relationships/hyperlink" Target="http://es.wikipedia.org/wiki/Constelaci%C3%B3n" TargetMode="External"/><Relationship Id="rId1093" Type="http://schemas.openxmlformats.org/officeDocument/2006/relationships/hyperlink" Target="http://es.wikipedia.org/wiki/Mitolog%C3%ADa_romana" TargetMode="External"/><Relationship Id="rId2144" Type="http://schemas.openxmlformats.org/officeDocument/2006/relationships/hyperlink" Target="http://es.wikipedia.org/wiki/1731" TargetMode="External"/><Relationship Id="rId2351" Type="http://schemas.openxmlformats.org/officeDocument/2006/relationships/hyperlink" Target="http://es.wikipedia.org/wiki/C%C3%BAmulo_abierto" TargetMode="External"/><Relationship Id="rId116" Type="http://schemas.openxmlformats.org/officeDocument/2006/relationships/hyperlink" Target="http://es.wikipedia.org/wiki/Electronvoltio" TargetMode="External"/><Relationship Id="rId323" Type="http://schemas.openxmlformats.org/officeDocument/2006/relationships/hyperlink" Target="http://es.wikipedia.org/wiki/Diagrama_Hertzsprung-Russell" TargetMode="External"/><Relationship Id="rId530" Type="http://schemas.openxmlformats.org/officeDocument/2006/relationships/hyperlink" Target="http://es.wikipedia.org/wiki/Andr%C3%B3meda_%28mitolog%C3%ADa%29" TargetMode="External"/><Relationship Id="rId768" Type="http://schemas.openxmlformats.org/officeDocument/2006/relationships/hyperlink" Target="http://es.wikipedia.org/wiki/Astronom%C3%ADa_amateur" TargetMode="External"/><Relationship Id="rId975" Type="http://schemas.openxmlformats.org/officeDocument/2006/relationships/hyperlink" Target="http://es.wikipedia.org/wiki/Uni%C3%B3n_Astron%C3%B3mica_Internacional" TargetMode="External"/><Relationship Id="rId1160" Type="http://schemas.openxmlformats.org/officeDocument/2006/relationships/hyperlink" Target="http://es.wikipedia.org/wiki/Ori%C3%B3n_%28constelaci%C3%B3n%29" TargetMode="External"/><Relationship Id="rId1398" Type="http://schemas.openxmlformats.org/officeDocument/2006/relationships/hyperlink" Target="http://es.wikipedia.org/wiki/Constelaciones" TargetMode="External"/><Relationship Id="rId2004" Type="http://schemas.openxmlformats.org/officeDocument/2006/relationships/hyperlink" Target="http://es.wikipedia.org/wiki/Fi_Sagittarii" TargetMode="External"/><Relationship Id="rId2211" Type="http://schemas.openxmlformats.org/officeDocument/2006/relationships/hyperlink" Target="http://es.wikipedia.org/wiki/Galaxia" TargetMode="External"/><Relationship Id="rId628" Type="http://schemas.openxmlformats.org/officeDocument/2006/relationships/hyperlink" Target="http://es.wikipedia.org/wiki/Osa_Mayor" TargetMode="External"/><Relationship Id="rId835" Type="http://schemas.openxmlformats.org/officeDocument/2006/relationships/hyperlink" Target="http://es.wikipedia.org/wiki/Perseo" TargetMode="External"/><Relationship Id="rId1258" Type="http://schemas.openxmlformats.org/officeDocument/2006/relationships/hyperlink" Target="http://es.wikipedia.org/wiki/Estrella_variable_Mira" TargetMode="External"/><Relationship Id="rId1465" Type="http://schemas.openxmlformats.org/officeDocument/2006/relationships/hyperlink" Target="http://es.wikipedia.org/wiki/Letra_griega" TargetMode="External"/><Relationship Id="rId1672" Type="http://schemas.openxmlformats.org/officeDocument/2006/relationships/hyperlink" Target="http://es.wikipedia.org/wiki/Odisea" TargetMode="External"/><Relationship Id="rId2309" Type="http://schemas.openxmlformats.org/officeDocument/2006/relationships/hyperlink" Target="http://es.wikipedia.org/wiki/Zeus" TargetMode="External"/><Relationship Id="rId1020" Type="http://schemas.openxmlformats.org/officeDocument/2006/relationships/hyperlink" Target="http://es.wikipedia.org/wiki/Delf%C3%ADn" TargetMode="External"/><Relationship Id="rId1118" Type="http://schemas.openxmlformats.org/officeDocument/2006/relationships/hyperlink" Target="http://es.wikipedia.org/wiki/Planeta_extrasolar" TargetMode="External"/><Relationship Id="rId1325" Type="http://schemas.openxmlformats.org/officeDocument/2006/relationships/hyperlink" Target="http://es.wikipedia.org/wiki/Constelaci%C3%B3n" TargetMode="External"/><Relationship Id="rId1532" Type="http://schemas.openxmlformats.org/officeDocument/2006/relationships/hyperlink" Target="http://es.wikipedia.org/wiki/Nicolas_Louis_de_Lacaille" TargetMode="External"/><Relationship Id="rId1977" Type="http://schemas.openxmlformats.org/officeDocument/2006/relationships/hyperlink" Target="http://es.wikipedia.org/wiki/Zeta_Reticuli" TargetMode="External"/><Relationship Id="rId902" Type="http://schemas.openxmlformats.org/officeDocument/2006/relationships/hyperlink" Target="http://es.wikipedia.org/wiki/V%C3%ADa_L%C3%A1ctea" TargetMode="External"/><Relationship Id="rId1837" Type="http://schemas.openxmlformats.org/officeDocument/2006/relationships/hyperlink" Target="http://es.wikipedia.org/wiki/Siria" TargetMode="External"/><Relationship Id="rId31" Type="http://schemas.openxmlformats.org/officeDocument/2006/relationships/hyperlink" Target="http://es.wikipedia.org/wiki/Luminosidad" TargetMode="External"/><Relationship Id="rId2099" Type="http://schemas.openxmlformats.org/officeDocument/2006/relationships/hyperlink" Target="http://es.wikipedia.org/wiki/Hydra_%28constelaci%C3%B3n%29" TargetMode="External"/><Relationship Id="rId180" Type="http://schemas.openxmlformats.org/officeDocument/2006/relationships/hyperlink" Target="http://es.wikipedia.org/wiki/Galaxia_irregular" TargetMode="External"/><Relationship Id="rId278" Type="http://schemas.openxmlformats.org/officeDocument/2006/relationships/hyperlink" Target="http://es.wikipedia.org/wiki/Convecci%C3%B3n" TargetMode="External"/><Relationship Id="rId1904" Type="http://schemas.openxmlformats.org/officeDocument/2006/relationships/hyperlink" Target="http://es.wikipedia.org/wiki/Popa" TargetMode="External"/><Relationship Id="rId485" Type="http://schemas.openxmlformats.org/officeDocument/2006/relationships/hyperlink" Target="http://es.wikipedia.org/wiki/Uni%C3%B3n_Astron%C3%B3mica_Internacional" TargetMode="External"/><Relationship Id="rId692" Type="http://schemas.openxmlformats.org/officeDocument/2006/relationships/hyperlink" Target="http://es.wikipedia.org/wiki/Sirio" TargetMode="External"/><Relationship Id="rId2166" Type="http://schemas.openxmlformats.org/officeDocument/2006/relationships/hyperlink" Target="http://es.wikipedia.org/wiki/Galaxia_del_Tri%C3%A1ngulo" TargetMode="External"/><Relationship Id="rId2373" Type="http://schemas.openxmlformats.org/officeDocument/2006/relationships/hyperlink" Target="http://es.wikipedia.org/wiki/A%C3%B1o_luz" TargetMode="External"/><Relationship Id="rId138" Type="http://schemas.openxmlformats.org/officeDocument/2006/relationships/hyperlink" Target="http://es.wikipedia.org/wiki/Tipo_espectral_%28estelar%29" TargetMode="External"/><Relationship Id="rId345" Type="http://schemas.openxmlformats.org/officeDocument/2006/relationships/hyperlink" Target="http://es.wikipedia.org/wiki/Helio" TargetMode="External"/><Relationship Id="rId552" Type="http://schemas.openxmlformats.org/officeDocument/2006/relationships/hyperlink" Target="http://es.wikipedia.org/wiki/Hamal" TargetMode="External"/><Relationship Id="rId997" Type="http://schemas.openxmlformats.org/officeDocument/2006/relationships/hyperlink" Target="http://es.wikipedia.org/wiki/Algorab" TargetMode="External"/><Relationship Id="rId1182" Type="http://schemas.openxmlformats.org/officeDocument/2006/relationships/hyperlink" Target="http://es.wikipedia.org/wiki/Nebulosa_planetaria" TargetMode="External"/><Relationship Id="rId2026" Type="http://schemas.openxmlformats.org/officeDocument/2006/relationships/hyperlink" Target="http://es.wikipedia.org/w/index.php?title=HD_187085&amp;action=edit&amp;redlink=1" TargetMode="External"/><Relationship Id="rId2233" Type="http://schemas.openxmlformats.org/officeDocument/2006/relationships/hyperlink" Target="http://es.wikipedia.org/wiki/Monoceros" TargetMode="External"/><Relationship Id="rId205" Type="http://schemas.openxmlformats.org/officeDocument/2006/relationships/hyperlink" Target="http://es.wikipedia.org/wiki/C%C3%BAmulos_globulares" TargetMode="External"/><Relationship Id="rId412" Type="http://schemas.openxmlformats.org/officeDocument/2006/relationships/hyperlink" Target="http://es.wikipedia.org/wiki/1755" TargetMode="External"/><Relationship Id="rId857" Type="http://schemas.openxmlformats.org/officeDocument/2006/relationships/hyperlink" Target="http://es.wikipedia.org/wiki/Estrella_variable_pulsante" TargetMode="External"/><Relationship Id="rId1042" Type="http://schemas.openxmlformats.org/officeDocument/2006/relationships/hyperlink" Target="http://es.wikipedia.org/wiki/Nereidas" TargetMode="External"/><Relationship Id="rId1487" Type="http://schemas.openxmlformats.org/officeDocument/2006/relationships/hyperlink" Target="http://es.wikipedia.org/wiki/C%C3%BAmulo_abierto" TargetMode="External"/><Relationship Id="rId1694" Type="http://schemas.openxmlformats.org/officeDocument/2006/relationships/hyperlink" Target="http://es.wikipedia.org/wiki/Ursa" TargetMode="External"/><Relationship Id="rId2300" Type="http://schemas.openxmlformats.org/officeDocument/2006/relationships/hyperlink" Target="http://es.wikipedia.org/wiki/Minelava" TargetMode="External"/><Relationship Id="rId717" Type="http://schemas.openxmlformats.org/officeDocument/2006/relationships/hyperlink" Target="http://es.wikipedia.org/wiki/Er%C3%ADgone" TargetMode="External"/><Relationship Id="rId924" Type="http://schemas.openxmlformats.org/officeDocument/2006/relationships/hyperlink" Target="http://es.wikipedia.org/wiki/Lepus" TargetMode="External"/><Relationship Id="rId1347" Type="http://schemas.openxmlformats.org/officeDocument/2006/relationships/hyperlink" Target="http://es.wikipedia.org/wiki/Prusia" TargetMode="External"/><Relationship Id="rId1554" Type="http://schemas.openxmlformats.org/officeDocument/2006/relationships/hyperlink" Target="http://es.wikipedia.org/wiki/Gliese_440" TargetMode="External"/><Relationship Id="rId1761" Type="http://schemas.openxmlformats.org/officeDocument/2006/relationships/hyperlink" Target="http://es.wikipedia.org/wiki/Sistema_Solar" TargetMode="External"/><Relationship Id="rId1999" Type="http://schemas.openxmlformats.org/officeDocument/2006/relationships/hyperlink" Target="http://es.wikipedia.org/wiki/Fi_Sagittarii" TargetMode="External"/><Relationship Id="rId53" Type="http://schemas.openxmlformats.org/officeDocument/2006/relationships/hyperlink" Target="http://es.wikipedia.org/wiki/Simetr%C3%ADa_esf%C3%A9rica" TargetMode="External"/><Relationship Id="rId1207" Type="http://schemas.openxmlformats.org/officeDocument/2006/relationships/hyperlink" Target="http://es.wikipedia.org/wiki/Siglo_XVII" TargetMode="External"/><Relationship Id="rId1414" Type="http://schemas.openxmlformats.org/officeDocument/2006/relationships/hyperlink" Target="http://es.wikipedia.org/wiki/Zubenelgenubi" TargetMode="External"/><Relationship Id="rId1621" Type="http://schemas.openxmlformats.org/officeDocument/2006/relationships/hyperlink" Target="http://es.wikipedia.org/wiki/Canis_Maior" TargetMode="External"/><Relationship Id="rId1859" Type="http://schemas.openxmlformats.org/officeDocument/2006/relationships/hyperlink" Target="http://es.wikipedia.org/wiki/Constelaci%C3%B3n" TargetMode="External"/><Relationship Id="rId1719" Type="http://schemas.openxmlformats.org/officeDocument/2006/relationships/hyperlink" Target="http://es.wikipedia.org/wiki/Johann_Bayer" TargetMode="External"/><Relationship Id="rId1926" Type="http://schemas.openxmlformats.org/officeDocument/2006/relationships/hyperlink" Target="http://es.wikipedia.org/wiki/Constelaci%C3%B3n" TargetMode="External"/><Relationship Id="rId2090" Type="http://schemas.openxmlformats.org/officeDocument/2006/relationships/hyperlink" Target="http://es.wikipedia.org/wiki/Telescopio_espacial_Hubble" TargetMode="External"/><Relationship Id="rId2188" Type="http://schemas.openxmlformats.org/officeDocument/2006/relationships/hyperlink" Target="http://es.wikipedia.org/wiki/Uni%C3%B3n_Astron%C3%B3mica_Internacional" TargetMode="External"/><Relationship Id="rId367" Type="http://schemas.openxmlformats.org/officeDocument/2006/relationships/hyperlink" Target="http://es.wikipedia.org/wiki/C%C3%BAmulo_abierto" TargetMode="External"/><Relationship Id="rId574" Type="http://schemas.openxmlformats.org/officeDocument/2006/relationships/hyperlink" Target="http://es.wikipedia.org/wiki/C%C3%B3lquida" TargetMode="External"/><Relationship Id="rId2048" Type="http://schemas.openxmlformats.org/officeDocument/2006/relationships/hyperlink" Target="http://es.wikipedia.org/wiki/Deneb" TargetMode="External"/><Relationship Id="rId2255" Type="http://schemas.openxmlformats.org/officeDocument/2006/relationships/hyperlink" Target="http://es.wikipedia.org/wiki/Constelaci%C3%B3n" TargetMode="External"/><Relationship Id="rId227" Type="http://schemas.openxmlformats.org/officeDocument/2006/relationships/hyperlink" Target="http://es.wikipedia.org/wiki/Gran_Nube_de_Magallanes" TargetMode="External"/><Relationship Id="rId781" Type="http://schemas.openxmlformats.org/officeDocument/2006/relationships/hyperlink" Target="http://es.wikipedia.org/wiki/1603" TargetMode="External"/><Relationship Id="rId879" Type="http://schemas.openxmlformats.org/officeDocument/2006/relationships/hyperlink" Target="http://es.wikipedia.org/wiki/Estrella" TargetMode="External"/><Relationship Id="rId434" Type="http://schemas.openxmlformats.org/officeDocument/2006/relationships/hyperlink" Target="http://es.wikipedia.org/w/index.php?title=Kapteyn&amp;action=edit&amp;redlink=1" TargetMode="External"/><Relationship Id="rId641" Type="http://schemas.openxmlformats.org/officeDocument/2006/relationships/hyperlink" Target="http://es.wikipedia.org/wiki/Estrella_qu%C3%ADmicamente_peculiar" TargetMode="External"/><Relationship Id="rId739" Type="http://schemas.openxmlformats.org/officeDocument/2006/relationships/hyperlink" Target="http://es.wikipedia.org/wiki/Cor_Caroli" TargetMode="External"/><Relationship Id="rId1064" Type="http://schemas.openxmlformats.org/officeDocument/2006/relationships/hyperlink" Target="http://es.wikipedia.org/wiki/Estrella_Polar" TargetMode="External"/><Relationship Id="rId1271" Type="http://schemas.openxmlformats.org/officeDocument/2006/relationships/hyperlink" Target="http://es.wikipedia.org/wiki/Apolo" TargetMode="External"/><Relationship Id="rId1369" Type="http://schemas.openxmlformats.org/officeDocument/2006/relationships/hyperlink" Target="http://es.wikipedia.org/wiki/CW_Leonis" TargetMode="External"/><Relationship Id="rId1576" Type="http://schemas.openxmlformats.org/officeDocument/2006/relationships/hyperlink" Target="http://es.wikipedia.org/wiki/Crux" TargetMode="External"/><Relationship Id="rId2115" Type="http://schemas.openxmlformats.org/officeDocument/2006/relationships/hyperlink" Target="http://es.wikipedia.org/wiki/Cetus" TargetMode="External"/><Relationship Id="rId2322" Type="http://schemas.openxmlformats.org/officeDocument/2006/relationships/hyperlink" Target="http://es.wikipedia.org/wiki/Tique" TargetMode="External"/><Relationship Id="rId501" Type="http://schemas.openxmlformats.org/officeDocument/2006/relationships/hyperlink" Target="http://es.wikipedia.org/wiki/Venus_%28planeta%29" TargetMode="External"/><Relationship Id="rId946" Type="http://schemas.openxmlformats.org/officeDocument/2006/relationships/hyperlink" Target="http://es.wikipedia.org/wiki/Alphecca" TargetMode="External"/><Relationship Id="rId1131" Type="http://schemas.openxmlformats.org/officeDocument/2006/relationships/hyperlink" Target="http://es.wikipedia.org/wiki/Libra_%28constelaci%C3%B3n%29" TargetMode="External"/><Relationship Id="rId1229" Type="http://schemas.openxmlformats.org/officeDocument/2006/relationships/hyperlink" Target="http://es.wikipedia.org/wiki/Galaxia" TargetMode="External"/><Relationship Id="rId1783" Type="http://schemas.openxmlformats.org/officeDocument/2006/relationships/hyperlink" Target="http://es.wikipedia.org/wiki/Estrella_binaria" TargetMode="External"/><Relationship Id="rId1990" Type="http://schemas.openxmlformats.org/officeDocument/2006/relationships/hyperlink" Target="http://es.wikipedia.org/wiki/Zod%C3%ADaco" TargetMode="External"/><Relationship Id="rId75" Type="http://schemas.openxmlformats.org/officeDocument/2006/relationships/hyperlink" Target="http://es.wikipedia.org/wiki/Nebulosa_de_la_Tar%C3%A1ntula" TargetMode="External"/><Relationship Id="rId806" Type="http://schemas.openxmlformats.org/officeDocument/2006/relationships/hyperlink" Target="http://es.wikipedia.org/wiki/%C3%8Dbice" TargetMode="External"/><Relationship Id="rId1436" Type="http://schemas.openxmlformats.org/officeDocument/2006/relationships/hyperlink" Target="http://es.wikipedia.org/wiki/Estrella_carmes%C3%AD_de_Hind" TargetMode="External"/><Relationship Id="rId1643" Type="http://schemas.openxmlformats.org/officeDocument/2006/relationships/hyperlink" Target="http://es.wikipedia.org/wiki/Alioth" TargetMode="External"/><Relationship Id="rId1850" Type="http://schemas.openxmlformats.org/officeDocument/2006/relationships/hyperlink" Target="http://es.wikipedia.org/wiki/J%C3%BApiter_%28planeta%29" TargetMode="External"/><Relationship Id="rId1503" Type="http://schemas.openxmlformats.org/officeDocument/2006/relationships/hyperlink" Target="http://es.wikipedia.org/wiki/Estrella" TargetMode="External"/><Relationship Id="rId1710" Type="http://schemas.openxmlformats.org/officeDocument/2006/relationships/hyperlink" Target="http://es.wikipedia.org/wiki/Ninfa" TargetMode="External"/><Relationship Id="rId1948" Type="http://schemas.openxmlformats.org/officeDocument/2006/relationships/hyperlink" Target="http://es.wikipedia.org/w/index.php?title=IC_2602&amp;action=edit&amp;redlink=1" TargetMode="External"/><Relationship Id="rId291" Type="http://schemas.openxmlformats.org/officeDocument/2006/relationships/hyperlink" Target="http://es.wikipedia.org/wiki/Espectro_electromagn%C3%A9tico" TargetMode="External"/><Relationship Id="rId1808" Type="http://schemas.openxmlformats.org/officeDocument/2006/relationships/hyperlink" Target="http://es.wikipedia.org/wiki/C%C3%BAmulo_globular" TargetMode="External"/><Relationship Id="rId151" Type="http://schemas.openxmlformats.org/officeDocument/2006/relationships/hyperlink" Target="http://es.wikipedia.org/wiki/Arturo_%28estrella%29" TargetMode="External"/><Relationship Id="rId389" Type="http://schemas.openxmlformats.org/officeDocument/2006/relationships/hyperlink" Target="http://es.wikipedia.org/wiki/Enana_blanca" TargetMode="External"/><Relationship Id="rId596" Type="http://schemas.openxmlformats.org/officeDocument/2006/relationships/hyperlink" Target="http://es.wikipedia.org/wiki/Constelaci%C3%B3n" TargetMode="External"/><Relationship Id="rId2277" Type="http://schemas.openxmlformats.org/officeDocument/2006/relationships/hyperlink" Target="http://es.wikipedia.org/wiki/Avior_%28estrella%29" TargetMode="External"/><Relationship Id="rId249" Type="http://schemas.openxmlformats.org/officeDocument/2006/relationships/hyperlink" Target="http://es.wikipedia.org/wiki/Galaxia_espiral" TargetMode="External"/><Relationship Id="rId456" Type="http://schemas.openxmlformats.org/officeDocument/2006/relationships/hyperlink" Target="http://es.wikipedia.org/wiki/Agua" TargetMode="External"/><Relationship Id="rId663" Type="http://schemas.openxmlformats.org/officeDocument/2006/relationships/hyperlink" Target="http://es.wikipedia.org/wiki/Galaxia" TargetMode="External"/><Relationship Id="rId870" Type="http://schemas.openxmlformats.org/officeDocument/2006/relationships/hyperlink" Target="http://es.wikipedia.org/wiki/Peli%C3%B3n" TargetMode="External"/><Relationship Id="rId1086" Type="http://schemas.openxmlformats.org/officeDocument/2006/relationships/hyperlink" Target="http://es.wikipedia.org/wiki/Estrella" TargetMode="External"/><Relationship Id="rId1293" Type="http://schemas.openxmlformats.org/officeDocument/2006/relationships/hyperlink" Target="http://es.wikipedia.org/wiki/1597" TargetMode="External"/><Relationship Id="rId2137" Type="http://schemas.openxmlformats.org/officeDocument/2006/relationships/hyperlink" Target="http://es.wikipedia.org/wiki/Nebulosa_del_Cangrejo" TargetMode="External"/><Relationship Id="rId2344" Type="http://schemas.openxmlformats.org/officeDocument/2006/relationships/hyperlink" Target="http://es.wikipedia.org/wiki/29_de_agosto" TargetMode="External"/><Relationship Id="rId109" Type="http://schemas.openxmlformats.org/officeDocument/2006/relationships/hyperlink" Target="http://es.wikipedia.org/wiki/Probabilidad" TargetMode="External"/><Relationship Id="rId316" Type="http://schemas.openxmlformats.org/officeDocument/2006/relationships/hyperlink" Target="http://es.wikipedia.org/wiki/V%C3%ADa_L%C3%A1ctea" TargetMode="External"/><Relationship Id="rId523" Type="http://schemas.openxmlformats.org/officeDocument/2006/relationships/hyperlink" Target="http://es.wikipedia.org/wiki/C%C3%BAmulo_estelar" TargetMode="External"/><Relationship Id="rId968" Type="http://schemas.openxmlformats.org/officeDocument/2006/relationships/hyperlink" Target="http://es.wikipedia.org/wiki/Corvus_%28constelaci%C3%B3n%29" TargetMode="External"/><Relationship Id="rId1153" Type="http://schemas.openxmlformats.org/officeDocument/2006/relationships/hyperlink" Target="http://es.wikipedia.org/wiki/Sudam%C3%A9rica" TargetMode="External"/><Relationship Id="rId1598" Type="http://schemas.openxmlformats.org/officeDocument/2006/relationships/hyperlink" Target="http://es.wikipedia.org/wiki/36_Ophiuchi" TargetMode="External"/><Relationship Id="rId2204" Type="http://schemas.openxmlformats.org/officeDocument/2006/relationships/hyperlink" Target="http://es.wikipedia.org/wiki/Estrella_binaria" TargetMode="External"/><Relationship Id="rId97" Type="http://schemas.openxmlformats.org/officeDocument/2006/relationships/hyperlink" Target="http://es.wikipedia.org/wiki/Reacci%C3%B3n_qu%C3%ADmica" TargetMode="External"/><Relationship Id="rId730" Type="http://schemas.openxmlformats.org/officeDocument/2006/relationships/hyperlink" Target="http://es.wikipedia.org/wiki/Museo" TargetMode="External"/><Relationship Id="rId828" Type="http://schemas.openxmlformats.org/officeDocument/2006/relationships/hyperlink" Target="http://es.wikipedia.org/wiki/Etiop%C3%ADa" TargetMode="External"/><Relationship Id="rId1013" Type="http://schemas.openxmlformats.org/officeDocument/2006/relationships/hyperlink" Target="http://es.wikipedia.org/wiki/Galaxia" TargetMode="External"/><Relationship Id="rId1360" Type="http://schemas.openxmlformats.org/officeDocument/2006/relationships/hyperlink" Target="http://es.wikipedia.org/wiki/Zosma" TargetMode="External"/><Relationship Id="rId1458" Type="http://schemas.openxmlformats.org/officeDocument/2006/relationships/hyperlink" Target="http://es.wikipedia.org/wiki/Lince" TargetMode="External"/><Relationship Id="rId1665" Type="http://schemas.openxmlformats.org/officeDocument/2006/relationships/hyperlink" Target="http://es.wikipedia.org/wiki/M97" TargetMode="External"/><Relationship Id="rId1872" Type="http://schemas.openxmlformats.org/officeDocument/2006/relationships/hyperlink" Target="http://es.wikipedia.org/wiki/Estrella_variable" TargetMode="External"/><Relationship Id="rId1220" Type="http://schemas.openxmlformats.org/officeDocument/2006/relationships/hyperlink" Target="http://es.wikipedia.org/wiki/Claudio_Ptolomeo" TargetMode="External"/><Relationship Id="rId1318" Type="http://schemas.openxmlformats.org/officeDocument/2006/relationships/hyperlink" Target="http://es.wikipedia.org/wiki/Grecia" TargetMode="External"/><Relationship Id="rId1525" Type="http://schemas.openxmlformats.org/officeDocument/2006/relationships/hyperlink" Target="http://es.wikipedia.org/wiki/Espectro_visible" TargetMode="External"/><Relationship Id="rId1732" Type="http://schemas.openxmlformats.org/officeDocument/2006/relationships/hyperlink" Target="http://es.wikipedia.org/wiki/Estrella_de_Van_Maanen" TargetMode="External"/><Relationship Id="rId24" Type="http://schemas.openxmlformats.org/officeDocument/2006/relationships/hyperlink" Target="http://es.wikipedia.org/wiki/Sol" TargetMode="External"/><Relationship Id="rId2299" Type="http://schemas.openxmlformats.org/officeDocument/2006/relationships/hyperlink" Target="http://es.wikipedia.org/wiki/Auva" TargetMode="External"/><Relationship Id="rId173" Type="http://schemas.openxmlformats.org/officeDocument/2006/relationships/hyperlink" Target="http://es.wikipedia.org/wiki/C%C3%BAmulo_estelar" TargetMode="External"/><Relationship Id="rId380" Type="http://schemas.openxmlformats.org/officeDocument/2006/relationships/hyperlink" Target="http://es.wikipedia.org/wiki/Nebulosa_de_Ori%C3%B3n" TargetMode="External"/><Relationship Id="rId2061" Type="http://schemas.openxmlformats.org/officeDocument/2006/relationships/hyperlink" Target="http://es.wikipedia.org/wiki/Zeus" TargetMode="External"/><Relationship Id="rId240" Type="http://schemas.openxmlformats.org/officeDocument/2006/relationships/hyperlink" Target="http://es.wikipedia.org/wiki/Harlow_Shapley" TargetMode="External"/><Relationship Id="rId478" Type="http://schemas.openxmlformats.org/officeDocument/2006/relationships/hyperlink" Target="http://es.wikipedia.org/wiki/%C3%81guila" TargetMode="External"/><Relationship Id="rId685" Type="http://schemas.openxmlformats.org/officeDocument/2006/relationships/hyperlink" Target="http://es.wikipedia.org/wiki/Venus_%28planeta%29" TargetMode="External"/><Relationship Id="rId892" Type="http://schemas.openxmlformats.org/officeDocument/2006/relationships/hyperlink" Target="http://es.wikipedia.org/wiki/V%C3%ADa_L%C3%A1ctea" TargetMode="External"/><Relationship Id="rId2159" Type="http://schemas.openxmlformats.org/officeDocument/2006/relationships/hyperlink" Target="http://es.wikipedia.org/wiki/Nicolas_Louis_de_Lacaille" TargetMode="External"/><Relationship Id="rId2366" Type="http://schemas.openxmlformats.org/officeDocument/2006/relationships/hyperlink" Target="http://es.wikipedia.org/wiki/Constelaci%C3%B3n" TargetMode="External"/><Relationship Id="rId100" Type="http://schemas.openxmlformats.org/officeDocument/2006/relationships/hyperlink" Target="http://es.wikipedia.org/wiki/Arthur_Stanley_Eddington" TargetMode="External"/><Relationship Id="rId338" Type="http://schemas.openxmlformats.org/officeDocument/2006/relationships/hyperlink" Target="http://es.wikipedia.org/wiki/Omega_Centauri" TargetMode="External"/><Relationship Id="rId545" Type="http://schemas.openxmlformats.org/officeDocument/2006/relationships/hyperlink" Target="http://es.wikipedia.org/wiki/Simple_vista" TargetMode="External"/><Relationship Id="rId752" Type="http://schemas.openxmlformats.org/officeDocument/2006/relationships/hyperlink" Target="http://es.wikipedia.org/wiki/Prism%C3%A1ticos" TargetMode="External"/><Relationship Id="rId1175" Type="http://schemas.openxmlformats.org/officeDocument/2006/relationships/hyperlink" Target="http://es.wikipedia.org/wiki/A%C3%B1os_luz" TargetMode="External"/><Relationship Id="rId1382" Type="http://schemas.openxmlformats.org/officeDocument/2006/relationships/hyperlink" Target="http://es.wikipedia.org/wiki/Aries_%28constelaci%C3%B3n%29" TargetMode="External"/><Relationship Id="rId2019" Type="http://schemas.openxmlformats.org/officeDocument/2006/relationships/hyperlink" Target="http://es.wikipedia.org/wiki/KW_Sagittarii" TargetMode="External"/><Relationship Id="rId2226" Type="http://schemas.openxmlformats.org/officeDocument/2006/relationships/hyperlink" Target="http://es.wikipedia.org/wiki/Puppis" TargetMode="External"/><Relationship Id="rId405" Type="http://schemas.openxmlformats.org/officeDocument/2006/relationships/hyperlink" Target="http://es.wikipedia.org/wiki/Parsec" TargetMode="External"/><Relationship Id="rId612" Type="http://schemas.openxmlformats.org/officeDocument/2006/relationships/hyperlink" Target="http://es.wikipedia.org/wiki/Enana_amarilla" TargetMode="External"/><Relationship Id="rId1035" Type="http://schemas.openxmlformats.org/officeDocument/2006/relationships/hyperlink" Target="http://es.wikipedia.org/wiki/HD_195019" TargetMode="External"/><Relationship Id="rId1242" Type="http://schemas.openxmlformats.org/officeDocument/2006/relationships/hyperlink" Target="http://es.wikipedia.org/wiki/Tamiris" TargetMode="External"/><Relationship Id="rId1687" Type="http://schemas.openxmlformats.org/officeDocument/2006/relationships/hyperlink" Target="http://es.wikipedia.org/wiki/Legendarium" TargetMode="External"/><Relationship Id="rId1894" Type="http://schemas.openxmlformats.org/officeDocument/2006/relationships/hyperlink" Target="http://es.wikipedia.org/wiki/Alfa_Volantis" TargetMode="External"/><Relationship Id="rId917" Type="http://schemas.openxmlformats.org/officeDocument/2006/relationships/hyperlink" Target="http://es.wikipedia.org/wiki/Cygnus_X-1" TargetMode="External"/><Relationship Id="rId1102" Type="http://schemas.openxmlformats.org/officeDocument/2006/relationships/hyperlink" Target="http://es.wikipedia.org/wiki/Gamma_Equulei" TargetMode="External"/><Relationship Id="rId1547" Type="http://schemas.openxmlformats.org/officeDocument/2006/relationships/hyperlink" Target="http://es.wikipedia.org/wiki/1752" TargetMode="External"/><Relationship Id="rId1754" Type="http://schemas.openxmlformats.org/officeDocument/2006/relationships/hyperlink" Target="http://es.wikipedia.org/wiki/Planeta" TargetMode="External"/><Relationship Id="rId1961" Type="http://schemas.openxmlformats.org/officeDocument/2006/relationships/hyperlink" Target="http://es.wikipedia.org/wiki/Constelaci%C3%B3n" TargetMode="External"/><Relationship Id="rId46" Type="http://schemas.openxmlformats.org/officeDocument/2006/relationships/hyperlink" Target="http://es.wikipedia.org/wiki/Hidr%C3%B3geno" TargetMode="External"/><Relationship Id="rId1407" Type="http://schemas.openxmlformats.org/officeDocument/2006/relationships/hyperlink" Target="http://es.wikipedia.org/wiki/Balanza" TargetMode="External"/><Relationship Id="rId1614" Type="http://schemas.openxmlformats.org/officeDocument/2006/relationships/hyperlink" Target="http://es.wikipedia.org/wiki/Apolo" TargetMode="External"/><Relationship Id="rId1821" Type="http://schemas.openxmlformats.org/officeDocument/2006/relationships/hyperlink" Target="http://es.wikipedia.org/wiki/Pegaso" TargetMode="External"/><Relationship Id="rId195" Type="http://schemas.openxmlformats.org/officeDocument/2006/relationships/hyperlink" Target="http://es.wikipedia.org/wiki/C%C3%BAmulo_de_Ptolomeo" TargetMode="External"/><Relationship Id="rId1919" Type="http://schemas.openxmlformats.org/officeDocument/2006/relationships/hyperlink" Target="http://es.wikipedia.org/wiki/Argo" TargetMode="External"/><Relationship Id="rId2083" Type="http://schemas.openxmlformats.org/officeDocument/2006/relationships/hyperlink" Target="http://es.wikipedia.org/wiki/Enana_amarilla" TargetMode="External"/><Relationship Id="rId2290" Type="http://schemas.openxmlformats.org/officeDocument/2006/relationships/hyperlink" Target="http://es.wikipedia.org/wiki/Trigo" TargetMode="External"/><Relationship Id="rId2388" Type="http://schemas.openxmlformats.org/officeDocument/2006/relationships/fontTable" Target="fontTable.xml"/><Relationship Id="rId262" Type="http://schemas.openxmlformats.org/officeDocument/2006/relationships/hyperlink" Target="http://es.wikipedia.org/wiki/Gigante_roja" TargetMode="External"/><Relationship Id="rId567" Type="http://schemas.openxmlformats.org/officeDocument/2006/relationships/hyperlink" Target="http://es.wikipedia.org/wiki/Sol" TargetMode="External"/><Relationship Id="rId1197" Type="http://schemas.openxmlformats.org/officeDocument/2006/relationships/hyperlink" Target="http://es.wikipedia.org/wiki/Olimpo" TargetMode="External"/><Relationship Id="rId2150" Type="http://schemas.openxmlformats.org/officeDocument/2006/relationships/hyperlink" Target="http://es.wikipedia.org/wiki/Minos" TargetMode="External"/><Relationship Id="rId2248" Type="http://schemas.openxmlformats.org/officeDocument/2006/relationships/hyperlink" Target="http://es.wikipedia.org/w/index.php?title=Jakob_Bartsch&amp;action=edit&amp;redlink=1" TargetMode="External"/><Relationship Id="rId122" Type="http://schemas.openxmlformats.org/officeDocument/2006/relationships/hyperlink" Target="http://es.wikipedia.org/wiki/Ciclo_CNO" TargetMode="External"/><Relationship Id="rId774" Type="http://schemas.openxmlformats.org/officeDocument/2006/relationships/hyperlink" Target="http://es.wikipedia.org/wiki/Constelaci%C3%B3n" TargetMode="External"/><Relationship Id="rId981" Type="http://schemas.openxmlformats.org/officeDocument/2006/relationships/hyperlink" Target="http://es.wikipedia.org/wiki/Cruz_del_Sur" TargetMode="External"/><Relationship Id="rId1057" Type="http://schemas.openxmlformats.org/officeDocument/2006/relationships/hyperlink" Target="http://es.wikipedia.org/wiki/Constelaci%C3%B3n" TargetMode="External"/><Relationship Id="rId2010" Type="http://schemas.openxmlformats.org/officeDocument/2006/relationships/hyperlink" Target="http://es.wikipedia.org/wiki/Cefeida" TargetMode="External"/><Relationship Id="rId427" Type="http://schemas.openxmlformats.org/officeDocument/2006/relationships/hyperlink" Target="http://es.wikipedia.org/wiki/1917" TargetMode="External"/><Relationship Id="rId634" Type="http://schemas.openxmlformats.org/officeDocument/2006/relationships/hyperlink" Target="http://es.wikipedia.org/wiki/Sistema_Solar" TargetMode="External"/><Relationship Id="rId841" Type="http://schemas.openxmlformats.org/officeDocument/2006/relationships/hyperlink" Target="http://es.wikipedia.org/wiki/Andr%C3%B3meda_%28mitolog%C3%ADa%29" TargetMode="External"/><Relationship Id="rId1264" Type="http://schemas.openxmlformats.org/officeDocument/2006/relationships/hyperlink" Target="http://es.wikipedia.org/wiki/Arcsec" TargetMode="External"/><Relationship Id="rId1471" Type="http://schemas.openxmlformats.org/officeDocument/2006/relationships/hyperlink" Target="http://es.wikipedia.org/wiki/Constelaci%C3%B3n" TargetMode="External"/><Relationship Id="rId1569" Type="http://schemas.openxmlformats.org/officeDocument/2006/relationships/hyperlink" Target="http://es.wikipedia.org/wiki/Nicolas_Louis_de_Lacaille" TargetMode="External"/><Relationship Id="rId2108" Type="http://schemas.openxmlformats.org/officeDocument/2006/relationships/hyperlink" Target="http://es.wikipedia.org/wiki/G%C3%A9minis_%28constelaci%C3%B3n%29" TargetMode="External"/><Relationship Id="rId2315" Type="http://schemas.openxmlformats.org/officeDocument/2006/relationships/hyperlink" Target="http://es.wikipedia.org/wiki/Horas" TargetMode="External"/><Relationship Id="rId701" Type="http://schemas.openxmlformats.org/officeDocument/2006/relationships/hyperlink" Target="http://es.wikipedia.org/wiki/Hipergigante" TargetMode="External"/><Relationship Id="rId939" Type="http://schemas.openxmlformats.org/officeDocument/2006/relationships/hyperlink" Target="http://es.wikipedia.org/wiki/Quir%C3%B3n" TargetMode="External"/><Relationship Id="rId1124" Type="http://schemas.openxmlformats.org/officeDocument/2006/relationships/hyperlink" Target="http://es.wikipedia.org/wiki/Etiop%C3%ADa" TargetMode="External"/><Relationship Id="rId1331" Type="http://schemas.openxmlformats.org/officeDocument/2006/relationships/hyperlink" Target="http://es.wikipedia.org/wiki/Johann_Bayer" TargetMode="External"/><Relationship Id="rId1776" Type="http://schemas.openxmlformats.org/officeDocument/2006/relationships/hyperlink" Target="http://es.wikipedia.org/wiki/Lebreles" TargetMode="External"/><Relationship Id="rId1983" Type="http://schemas.openxmlformats.org/officeDocument/2006/relationships/hyperlink" Target="http://es.wikipedia.org/wiki/Galaxia" TargetMode="External"/><Relationship Id="rId68" Type="http://schemas.openxmlformats.org/officeDocument/2006/relationships/hyperlink" Target="http://es.wikipedia.org/wiki/Estrella_binaria" TargetMode="External"/><Relationship Id="rId1429" Type="http://schemas.openxmlformats.org/officeDocument/2006/relationships/hyperlink" Target="http://es.wikipedia.org/wiki/Gamma_Leporis" TargetMode="External"/><Relationship Id="rId1636" Type="http://schemas.openxmlformats.org/officeDocument/2006/relationships/hyperlink" Target="http://es.wikipedia.org/wiki/Artemisa" TargetMode="External"/><Relationship Id="rId1843" Type="http://schemas.openxmlformats.org/officeDocument/2006/relationships/hyperlink" Target="http://es.wikipedia.org/wiki/Isis" TargetMode="External"/><Relationship Id="rId1703" Type="http://schemas.openxmlformats.org/officeDocument/2006/relationships/hyperlink" Target="http://es.wikipedia.org/wiki/Firmamento" TargetMode="External"/><Relationship Id="rId1910" Type="http://schemas.openxmlformats.org/officeDocument/2006/relationships/hyperlink" Target="http://es.wikipedia.org/wiki/Carina" TargetMode="External"/><Relationship Id="rId284" Type="http://schemas.openxmlformats.org/officeDocument/2006/relationships/hyperlink" Target="http://es.wikipedia.org/wiki/Tierra" TargetMode="External"/><Relationship Id="rId491" Type="http://schemas.openxmlformats.org/officeDocument/2006/relationships/hyperlink" Target="http://es.wikipedia.org/wiki/Siglo_XIX" TargetMode="External"/><Relationship Id="rId2172" Type="http://schemas.openxmlformats.org/officeDocument/2006/relationships/hyperlink" Target="http://es.wikipedia.org/wiki/Letra_griega" TargetMode="External"/><Relationship Id="rId144" Type="http://schemas.openxmlformats.org/officeDocument/2006/relationships/hyperlink" Target="http://es.wikipedia.org/wiki/Betelgeuse" TargetMode="External"/><Relationship Id="rId589" Type="http://schemas.openxmlformats.org/officeDocument/2006/relationships/hyperlink" Target="http://es.wikipedia.org/wiki/Per%C3%ADodo_orbital" TargetMode="External"/><Relationship Id="rId796" Type="http://schemas.openxmlformats.org/officeDocument/2006/relationships/hyperlink" Target="http://es.wikipedia.org/wiki/Adrastea_%28mitolog%C3%ADa%29" TargetMode="External"/><Relationship Id="rId351" Type="http://schemas.openxmlformats.org/officeDocument/2006/relationships/hyperlink" Target="http://es.wikipedia.org/wiki/Galaxia_irregular" TargetMode="External"/><Relationship Id="rId449" Type="http://schemas.openxmlformats.org/officeDocument/2006/relationships/hyperlink" Target="http://es.wikipedia.org/wiki/1936" TargetMode="External"/><Relationship Id="rId656" Type="http://schemas.openxmlformats.org/officeDocument/2006/relationships/hyperlink" Target="http://es.wikipedia.org/wiki/Alpha_Cancri" TargetMode="External"/><Relationship Id="rId863" Type="http://schemas.openxmlformats.org/officeDocument/2006/relationships/hyperlink" Target="http://es.wikipedia.org/wiki/A%C3%B1o_luz" TargetMode="External"/><Relationship Id="rId1079" Type="http://schemas.openxmlformats.org/officeDocument/2006/relationships/hyperlink" Target="http://es.wikipedia.org/wiki/Gigante_%28mitolog%C3%ADa_griega%29" TargetMode="External"/><Relationship Id="rId1286" Type="http://schemas.openxmlformats.org/officeDocument/2006/relationships/hyperlink" Target="http://es.wikipedia.org/wiki/1763" TargetMode="External"/><Relationship Id="rId1493" Type="http://schemas.openxmlformats.org/officeDocument/2006/relationships/hyperlink" Target="http://es.wikipedia.org/wiki/Inglaterra" TargetMode="External"/><Relationship Id="rId2032" Type="http://schemas.openxmlformats.org/officeDocument/2006/relationships/hyperlink" Target="http://es.wikipedia.org/wiki/Nebulosa_Tr%C3%ADfida" TargetMode="External"/><Relationship Id="rId2337" Type="http://schemas.openxmlformats.org/officeDocument/2006/relationships/hyperlink" Target="http://es.wikipedia.org/wiki/1764" TargetMode="External"/><Relationship Id="rId211" Type="http://schemas.openxmlformats.org/officeDocument/2006/relationships/hyperlink" Target="http://es.wikipedia.org/wiki/Movimiento_propio" TargetMode="External"/><Relationship Id="rId309" Type="http://schemas.openxmlformats.org/officeDocument/2006/relationships/hyperlink" Target="http://es.wikipedia.org/wiki/Esfera" TargetMode="External"/><Relationship Id="rId516" Type="http://schemas.openxmlformats.org/officeDocument/2006/relationships/hyperlink" Target="http://es.wikipedia.org/wiki/Mu_Arae" TargetMode="External"/><Relationship Id="rId1146" Type="http://schemas.openxmlformats.org/officeDocument/2006/relationships/hyperlink" Target="http://es.wikipedia.org/wiki/Frederick_de_Houtman" TargetMode="External"/><Relationship Id="rId1798" Type="http://schemas.openxmlformats.org/officeDocument/2006/relationships/hyperlink" Target="http://es.wikipedia.org/wiki/Sistema_binario_%28astronom%C3%ADa%29" TargetMode="External"/><Relationship Id="rId723" Type="http://schemas.openxmlformats.org/officeDocument/2006/relationships/hyperlink" Target="http://es.wikipedia.org/wiki/Ptolomeo_III" TargetMode="External"/><Relationship Id="rId930" Type="http://schemas.openxmlformats.org/officeDocument/2006/relationships/hyperlink" Target="http://es.wikipedia.org/wiki/Mar_Mediterr%C3%A1neo" TargetMode="External"/><Relationship Id="rId1006" Type="http://schemas.openxmlformats.org/officeDocument/2006/relationships/hyperlink" Target="http://es.wikipedia.org/wiki/Radiaci%C3%B3n_infrarroja" TargetMode="External"/><Relationship Id="rId1353" Type="http://schemas.openxmlformats.org/officeDocument/2006/relationships/hyperlink" Target="http://es.wikipedia.org/wiki/Estrella" TargetMode="External"/><Relationship Id="rId1560" Type="http://schemas.openxmlformats.org/officeDocument/2006/relationships/hyperlink" Target="http://es.wikipedia.org/wiki/Agujero_negro" TargetMode="External"/><Relationship Id="rId1658" Type="http://schemas.openxmlformats.org/officeDocument/2006/relationships/hyperlink" Target="http://es.wikipedia.org/wiki/Planeta_extrasolar" TargetMode="External"/><Relationship Id="rId1865" Type="http://schemas.openxmlformats.org/officeDocument/2006/relationships/hyperlink" Target="http://es.wikipedia.org/wiki/Johann_Bayer" TargetMode="External"/><Relationship Id="rId1213" Type="http://schemas.openxmlformats.org/officeDocument/2006/relationships/hyperlink" Target="http://es.wikipedia.org/wiki/Exoplaneta" TargetMode="External"/><Relationship Id="rId1420" Type="http://schemas.openxmlformats.org/officeDocument/2006/relationships/hyperlink" Target="http://es.wikipedia.org/wiki/Constelaci%C3%B3n" TargetMode="External"/><Relationship Id="rId1518" Type="http://schemas.openxmlformats.org/officeDocument/2006/relationships/hyperlink" Target="http://es.wikipedia.org/wiki/Hemisferio_norte" TargetMode="External"/><Relationship Id="rId1725" Type="http://schemas.openxmlformats.org/officeDocument/2006/relationships/hyperlink" Target="http://es.wikipedia.org/wiki/Alfa_Piscium" TargetMode="External"/><Relationship Id="rId1932" Type="http://schemas.openxmlformats.org/officeDocument/2006/relationships/hyperlink" Target="http://es.wikipedia.org/wiki/Pyxis" TargetMode="External"/><Relationship Id="rId17" Type="http://schemas.openxmlformats.org/officeDocument/2006/relationships/hyperlink" Target="http://es.wikipedia.org/wiki/Radiaci%C3%B3n_electromagn%C3%A9tica" TargetMode="External"/><Relationship Id="rId2194" Type="http://schemas.openxmlformats.org/officeDocument/2006/relationships/hyperlink" Target="http://es.wikipedia.org/wiki/1603" TargetMode="External"/><Relationship Id="rId166" Type="http://schemas.openxmlformats.org/officeDocument/2006/relationships/hyperlink" Target="http://es.wikipedia.org/wiki/Sol" TargetMode="External"/><Relationship Id="rId373" Type="http://schemas.openxmlformats.org/officeDocument/2006/relationships/hyperlink" Target="http://es.wikipedia.org/wiki/H%CE%B1" TargetMode="External"/><Relationship Id="rId580" Type="http://schemas.openxmlformats.org/officeDocument/2006/relationships/hyperlink" Target="http://es.wikipedia.org/wiki/Constelaci%C3%B3n" TargetMode="External"/><Relationship Id="rId2054" Type="http://schemas.openxmlformats.org/officeDocument/2006/relationships/hyperlink" Target="http://es.wikipedia.org/wiki/Griegos" TargetMode="External"/><Relationship Id="rId2261" Type="http://schemas.openxmlformats.org/officeDocument/2006/relationships/hyperlink" Target="http://es.wikipedia.org/wiki/Denominaci%C3%B3n_de_Bayer" TargetMode="External"/><Relationship Id="rId1" Type="http://schemas.openxmlformats.org/officeDocument/2006/relationships/customXml" Target="../customXml/item1.xml"/><Relationship Id="rId233" Type="http://schemas.openxmlformats.org/officeDocument/2006/relationships/hyperlink" Target="http://es.wikipedia.org/w/index.php?title=NGC_869&amp;action=edit&amp;redlink=1" TargetMode="External"/><Relationship Id="rId440" Type="http://schemas.openxmlformats.org/officeDocument/2006/relationships/hyperlink" Target="http://es.wikipedia.org/wiki/1970" TargetMode="External"/><Relationship Id="rId678" Type="http://schemas.openxmlformats.org/officeDocument/2006/relationships/hyperlink" Target="http://es.wikipedia.org/wiki/Ori%C3%B3n_%28mitolog%C3%ADa%29" TargetMode="External"/><Relationship Id="rId885" Type="http://schemas.openxmlformats.org/officeDocument/2006/relationships/hyperlink" Target="http://es.wikipedia.org/wiki/Estrella_binaria" TargetMode="External"/><Relationship Id="rId1070" Type="http://schemas.openxmlformats.org/officeDocument/2006/relationships/hyperlink" Target="http://es.wikipedia.org/wiki/Nebulosa_Ojo_de_gato" TargetMode="External"/><Relationship Id="rId2121" Type="http://schemas.openxmlformats.org/officeDocument/2006/relationships/hyperlink" Target="http://es.wikipedia.org/wiki/Constelaci%C3%B3n" TargetMode="External"/><Relationship Id="rId2359" Type="http://schemas.openxmlformats.org/officeDocument/2006/relationships/hyperlink" Target="http://es.wikipedia.org/wiki/Tipo_espectral" TargetMode="External"/><Relationship Id="rId300" Type="http://schemas.openxmlformats.org/officeDocument/2006/relationships/hyperlink" Target="http://es.wikipedia.org/wiki/Grupo_Local" TargetMode="External"/><Relationship Id="rId538" Type="http://schemas.openxmlformats.org/officeDocument/2006/relationships/hyperlink" Target="http://es.wikipedia.org/wiki/Estrellas_de_mercurio-manganeso" TargetMode="External"/><Relationship Id="rId745" Type="http://schemas.openxmlformats.org/officeDocument/2006/relationships/hyperlink" Target="http://es.wikipedia.org/wiki/Arturo_%28estrella%29" TargetMode="External"/><Relationship Id="rId952" Type="http://schemas.openxmlformats.org/officeDocument/2006/relationships/hyperlink" Target="http://es.wikipedia.org/wiki/Mitolog%C3%ADa_griega" TargetMode="External"/><Relationship Id="rId1168" Type="http://schemas.openxmlformats.org/officeDocument/2006/relationships/hyperlink" Target="http://es.wikipedia.org/wiki/Sistema_Solar" TargetMode="External"/><Relationship Id="rId1375" Type="http://schemas.openxmlformats.org/officeDocument/2006/relationships/hyperlink" Target="http://es.wikipedia.org/wiki/M95" TargetMode="External"/><Relationship Id="rId1582" Type="http://schemas.openxmlformats.org/officeDocument/2006/relationships/hyperlink" Target="http://es.wikipedia.org/wiki/H%C3%A9rcules_%28constelaci%C3%B3n%29" TargetMode="External"/><Relationship Id="rId2219" Type="http://schemas.openxmlformats.org/officeDocument/2006/relationships/hyperlink" Target="http://es.wikipedia.org/wiki/Hemisferio_norte" TargetMode="External"/><Relationship Id="rId81" Type="http://schemas.openxmlformats.org/officeDocument/2006/relationships/hyperlink" Target="http://es.wikipedia.org/wiki/Universo" TargetMode="External"/><Relationship Id="rId605" Type="http://schemas.openxmlformats.org/officeDocument/2006/relationships/hyperlink" Target="http://es.wikipedia.org/wiki/Constelaci%C3%B3n" TargetMode="External"/><Relationship Id="rId812" Type="http://schemas.openxmlformats.org/officeDocument/2006/relationships/hyperlink" Target="http://es.wikipedia.org/wiki/Osa_Mayor" TargetMode="External"/><Relationship Id="rId1028" Type="http://schemas.openxmlformats.org/officeDocument/2006/relationships/hyperlink" Target="http://es.wikipedia.org/wiki/Acuario_%28constelaci%C3%B3n%29" TargetMode="External"/><Relationship Id="rId1235" Type="http://schemas.openxmlformats.org/officeDocument/2006/relationships/hyperlink" Target="http://es.wikipedia.org/wiki/Zeus" TargetMode="External"/><Relationship Id="rId1442" Type="http://schemas.openxmlformats.org/officeDocument/2006/relationships/hyperlink" Target="http://es.wikipedia.org/wiki/Ori%C3%B3n_%28mitolog%C3%ADa%29" TargetMode="External"/><Relationship Id="rId1887" Type="http://schemas.openxmlformats.org/officeDocument/2006/relationships/hyperlink" Target="http://es.wikipedia.org/wiki/1597" TargetMode="External"/><Relationship Id="rId1302" Type="http://schemas.openxmlformats.org/officeDocument/2006/relationships/hyperlink" Target="http://es.wikipedia.org/wiki/Achernar" TargetMode="External"/><Relationship Id="rId1747" Type="http://schemas.openxmlformats.org/officeDocument/2006/relationships/hyperlink" Target="http://es.wikipedia.org/wiki/Gamma_Pegasi" TargetMode="External"/><Relationship Id="rId1954" Type="http://schemas.openxmlformats.org/officeDocument/2006/relationships/hyperlink" Target="http://es.wikipedia.org/wiki/Reloj" TargetMode="External"/><Relationship Id="rId39" Type="http://schemas.openxmlformats.org/officeDocument/2006/relationships/hyperlink" Target="http://es.wikipedia.org/wiki/Fusi%C3%B3n_nuclear" TargetMode="External"/><Relationship Id="rId1607" Type="http://schemas.openxmlformats.org/officeDocument/2006/relationships/hyperlink" Target="http://es.wikipedia.org/wiki/C%C3%BAmulo_globular" TargetMode="External"/><Relationship Id="rId1814" Type="http://schemas.openxmlformats.org/officeDocument/2006/relationships/hyperlink" Target="http://es.wikipedia.org/wiki/Perseidas" TargetMode="External"/><Relationship Id="rId188" Type="http://schemas.openxmlformats.org/officeDocument/2006/relationships/hyperlink" Target="http://es.wikipedia.org/wiki/Elemento_qu%C3%ADmico" TargetMode="External"/><Relationship Id="rId395" Type="http://schemas.openxmlformats.org/officeDocument/2006/relationships/hyperlink" Target="http://es.wikipedia.org/wiki/P%C3%BAlsar" TargetMode="External"/><Relationship Id="rId2076" Type="http://schemas.openxmlformats.org/officeDocument/2006/relationships/hyperlink" Target="http://es.wikipedia.org/wiki/Alfa_Serpentis" TargetMode="External"/><Relationship Id="rId2283" Type="http://schemas.openxmlformats.org/officeDocument/2006/relationships/hyperlink" Target="http://es.wikipedia.org/wiki/Constelaci%C3%B3n" TargetMode="External"/><Relationship Id="rId255" Type="http://schemas.openxmlformats.org/officeDocument/2006/relationships/hyperlink" Target="http://es.wikipedia.org/wiki/Idioma_ingl%C3%A9s" TargetMode="External"/><Relationship Id="rId462" Type="http://schemas.openxmlformats.org/officeDocument/2006/relationships/hyperlink" Target="http://es.wikipedia.org/wiki/Cetus" TargetMode="External"/><Relationship Id="rId1092" Type="http://schemas.openxmlformats.org/officeDocument/2006/relationships/hyperlink" Target="http://es.wikipedia.org/wiki/Hermes" TargetMode="External"/><Relationship Id="rId1397" Type="http://schemas.openxmlformats.org/officeDocument/2006/relationships/hyperlink" Target="http://es.wikipedia.org/wiki/Lat%C3%ADn" TargetMode="External"/><Relationship Id="rId2143" Type="http://schemas.openxmlformats.org/officeDocument/2006/relationships/hyperlink" Target="http://es.wikipedia.org/wiki/Nebulosa" TargetMode="External"/><Relationship Id="rId2350" Type="http://schemas.openxmlformats.org/officeDocument/2006/relationships/hyperlink" Target="http://es.wikipedia.org/wiki/Tierra" TargetMode="External"/><Relationship Id="rId115" Type="http://schemas.openxmlformats.org/officeDocument/2006/relationships/hyperlink" Target="http://es.wikipedia.org/wiki/Neutrino" TargetMode="External"/><Relationship Id="rId322" Type="http://schemas.openxmlformats.org/officeDocument/2006/relationships/hyperlink" Target="http://es.wikipedia.org/wiki/Evoluci%C3%B3n_estelar" TargetMode="External"/><Relationship Id="rId767" Type="http://schemas.openxmlformats.org/officeDocument/2006/relationships/hyperlink" Target="http://es.wikipedia.org/wiki/Corona_Austral" TargetMode="External"/><Relationship Id="rId974" Type="http://schemas.openxmlformats.org/officeDocument/2006/relationships/hyperlink" Target="http://es.wikipedia.org/wiki/Anexo:Lista_de_constelaciones_por_%C3%A1rea" TargetMode="External"/><Relationship Id="rId2003" Type="http://schemas.openxmlformats.org/officeDocument/2006/relationships/hyperlink" Target="http://es.wikipedia.org/wiki/Zeta_Sagittarii" TargetMode="External"/><Relationship Id="rId2210" Type="http://schemas.openxmlformats.org/officeDocument/2006/relationships/hyperlink" Target="http://es.wikipedia.org/wiki/Peque%C3%B1a_Nube_de_Magallanes" TargetMode="External"/><Relationship Id="rId627" Type="http://schemas.openxmlformats.org/officeDocument/2006/relationships/hyperlink" Target="http://es.wikipedia.org/wiki/Claudio_Ptolomeo" TargetMode="External"/><Relationship Id="rId834" Type="http://schemas.openxmlformats.org/officeDocument/2006/relationships/hyperlink" Target="http://es.wikipedia.org/wiki/Am%C3%B3n" TargetMode="External"/><Relationship Id="rId1257" Type="http://schemas.openxmlformats.org/officeDocument/2006/relationships/hyperlink" Target="http://es.wikipedia.org/wiki/R_Hydrae" TargetMode="External"/><Relationship Id="rId1464" Type="http://schemas.openxmlformats.org/officeDocument/2006/relationships/hyperlink" Target="http://es.wikipedia.org/wiki/Alfa_Lyncis" TargetMode="External"/><Relationship Id="rId1671" Type="http://schemas.openxmlformats.org/officeDocument/2006/relationships/hyperlink" Target="http://es.wikipedia.org/wiki/Zeus" TargetMode="External"/><Relationship Id="rId2308" Type="http://schemas.openxmlformats.org/officeDocument/2006/relationships/hyperlink" Target="http://es.wikipedia.org/wiki/Dice" TargetMode="External"/><Relationship Id="rId901" Type="http://schemas.openxmlformats.org/officeDocument/2006/relationships/hyperlink" Target="http://es.wikipedia.org/wiki/Luminosidad" TargetMode="External"/><Relationship Id="rId1117" Type="http://schemas.openxmlformats.org/officeDocument/2006/relationships/hyperlink" Target="http://es.wikipedia.org/wiki/Sol" TargetMode="External"/><Relationship Id="rId1324" Type="http://schemas.openxmlformats.org/officeDocument/2006/relationships/hyperlink" Target="http://es.wikipedia.org/wiki/Amerindio" TargetMode="External"/><Relationship Id="rId1531" Type="http://schemas.openxmlformats.org/officeDocument/2006/relationships/hyperlink" Target="http://es.wikipedia.org/wiki/Constelaci%C3%B3n" TargetMode="External"/><Relationship Id="rId1769" Type="http://schemas.openxmlformats.org/officeDocument/2006/relationships/hyperlink" Target="http://es.wikipedia.org/wiki/Eolo" TargetMode="External"/><Relationship Id="rId1976" Type="http://schemas.openxmlformats.org/officeDocument/2006/relationships/hyperlink" Target="http://es.wikipedia.org/wiki/India" TargetMode="External"/><Relationship Id="rId30" Type="http://schemas.openxmlformats.org/officeDocument/2006/relationships/hyperlink" Target="http://es.wikipedia.org/wiki/L%C3%ADmite_de_Eddington" TargetMode="External"/><Relationship Id="rId1629" Type="http://schemas.openxmlformats.org/officeDocument/2006/relationships/hyperlink" Target="http://es.wikipedia.org/wiki/Hirieo" TargetMode="External"/><Relationship Id="rId1836" Type="http://schemas.openxmlformats.org/officeDocument/2006/relationships/hyperlink" Target="http://es.wikipedia.org/wiki/Fenicia" TargetMode="External"/><Relationship Id="rId1903" Type="http://schemas.openxmlformats.org/officeDocument/2006/relationships/hyperlink" Target="http://es.wikipedia.org/wiki/Mitolog%C3%ADa" TargetMode="External"/><Relationship Id="rId2098" Type="http://schemas.openxmlformats.org/officeDocument/2006/relationships/hyperlink" Target="http://es.wikipedia.org/wiki/Leo_%28constelaci%C3%B3n%29" TargetMode="External"/><Relationship Id="rId277" Type="http://schemas.openxmlformats.org/officeDocument/2006/relationships/hyperlink" Target="http://es.wikipedia.org/wiki/Kelvin" TargetMode="External"/><Relationship Id="rId484" Type="http://schemas.openxmlformats.org/officeDocument/2006/relationships/hyperlink" Target="http://es.wikipedia.org/wiki/Siglo_III_a._C." TargetMode="External"/><Relationship Id="rId2165" Type="http://schemas.openxmlformats.org/officeDocument/2006/relationships/hyperlink" Target="http://es.wikipedia.org/wiki/Claudio_Ptolomeo" TargetMode="External"/><Relationship Id="rId137" Type="http://schemas.openxmlformats.org/officeDocument/2006/relationships/hyperlink" Target="http://es.wikipedia.org/wiki/Tierra" TargetMode="External"/><Relationship Id="rId344" Type="http://schemas.openxmlformats.org/officeDocument/2006/relationships/hyperlink" Target="http://es.wikipedia.org/wiki/Hidr%C3%B3geno" TargetMode="External"/><Relationship Id="rId691" Type="http://schemas.openxmlformats.org/officeDocument/2006/relationships/hyperlink" Target="http://es.wikipedia.org/wiki/Can%C3%ADcula" TargetMode="External"/><Relationship Id="rId789" Type="http://schemas.openxmlformats.org/officeDocument/2006/relationships/hyperlink" Target="http://es.wikipedia.org/wiki/Pez" TargetMode="External"/><Relationship Id="rId996" Type="http://schemas.openxmlformats.org/officeDocument/2006/relationships/hyperlink" Target="http://es.wikipedia.org/wiki/Gienah_Gurab" TargetMode="External"/><Relationship Id="rId2025" Type="http://schemas.openxmlformats.org/officeDocument/2006/relationships/hyperlink" Target="http://es.wikipedia.org/wiki/HD_179949" TargetMode="External"/><Relationship Id="rId2372" Type="http://schemas.openxmlformats.org/officeDocument/2006/relationships/hyperlink" Target="http://es.wikipedia.org/wiki/Telescopio" TargetMode="External"/><Relationship Id="rId551" Type="http://schemas.openxmlformats.org/officeDocument/2006/relationships/hyperlink" Target="http://es.wikipedia.org/wiki/Alfa_Arietis" TargetMode="External"/><Relationship Id="rId649" Type="http://schemas.openxmlformats.org/officeDocument/2006/relationships/hyperlink" Target="http://es.wikipedia.org/wiki/Lince_%28constelaci%C3%B3n%29" TargetMode="External"/><Relationship Id="rId856" Type="http://schemas.openxmlformats.org/officeDocument/2006/relationships/hyperlink" Target="http://es.wikipedia.org/wiki/Alfirk" TargetMode="External"/><Relationship Id="rId1181" Type="http://schemas.openxmlformats.org/officeDocument/2006/relationships/hyperlink" Target="http://es.wikipedia.org/wiki/M35" TargetMode="External"/><Relationship Id="rId1279" Type="http://schemas.openxmlformats.org/officeDocument/2006/relationships/hyperlink" Target="http://es.wikipedia.org/wiki/C%C3%A1ncer_%28constelaci%C3%B3n%29" TargetMode="External"/><Relationship Id="rId1486" Type="http://schemas.openxmlformats.org/officeDocument/2006/relationships/hyperlink" Target="http://es.wikipedia.org/wiki/Astronom%C3%ADa_china" TargetMode="External"/><Relationship Id="rId2232" Type="http://schemas.openxmlformats.org/officeDocument/2006/relationships/hyperlink" Target="http://es.wikipedia.org/wiki/1781" TargetMode="External"/><Relationship Id="rId204" Type="http://schemas.openxmlformats.org/officeDocument/2006/relationships/hyperlink" Target="http://es.wikipedia.org/wiki/C%C3%BAmulos_estelares" TargetMode="External"/><Relationship Id="rId411" Type="http://schemas.openxmlformats.org/officeDocument/2006/relationships/hyperlink" Target="http://es.wikipedia.org/wiki/V%C3%ADa_L%C3%A1ctea" TargetMode="External"/><Relationship Id="rId509" Type="http://schemas.openxmlformats.org/officeDocument/2006/relationships/hyperlink" Target="http://es.wikipedia.org/wiki/Claudio_Ptolomeo" TargetMode="External"/><Relationship Id="rId1041" Type="http://schemas.openxmlformats.org/officeDocument/2006/relationships/hyperlink" Target="http://es.wikipedia.org/wiki/Catasterismo" TargetMode="External"/><Relationship Id="rId1139" Type="http://schemas.openxmlformats.org/officeDocument/2006/relationships/hyperlink" Target="http://es.wikipedia.org/wiki/Escorpi%C3%B3n" TargetMode="External"/><Relationship Id="rId1346" Type="http://schemas.openxmlformats.org/officeDocument/2006/relationships/hyperlink" Target="http://es.wikipedia.org/wiki/Federico_el_Grande" TargetMode="External"/><Relationship Id="rId1693" Type="http://schemas.openxmlformats.org/officeDocument/2006/relationships/hyperlink" Target="http://es.wikipedia.org/wiki/Varda" TargetMode="External"/><Relationship Id="rId1998" Type="http://schemas.openxmlformats.org/officeDocument/2006/relationships/hyperlink" Target="http://es.wikipedia.org/wiki/Sigma_Sagittarii" TargetMode="External"/><Relationship Id="rId716" Type="http://schemas.openxmlformats.org/officeDocument/2006/relationships/hyperlink" Target="http://es.wikipedia.org/wiki/Icario" TargetMode="External"/><Relationship Id="rId923" Type="http://schemas.openxmlformats.org/officeDocument/2006/relationships/hyperlink" Target="http://es.wikipedia.org/wiki/Canis_Major" TargetMode="External"/><Relationship Id="rId1553" Type="http://schemas.openxmlformats.org/officeDocument/2006/relationships/hyperlink" Target="http://es.wikipedia.org/wiki/Magnitud_aparente" TargetMode="External"/><Relationship Id="rId1760" Type="http://schemas.openxmlformats.org/officeDocument/2006/relationships/hyperlink" Target="http://es.wikipedia.org/wiki/Vapor_de_agua" TargetMode="External"/><Relationship Id="rId1858" Type="http://schemas.openxmlformats.org/officeDocument/2006/relationships/hyperlink" Target="http://es.wikipedia.org/wiki/Planeta_terrestre" TargetMode="External"/><Relationship Id="rId52" Type="http://schemas.openxmlformats.org/officeDocument/2006/relationships/hyperlink" Target="http://es.wikipedia.org/wiki/Agujero_negro" TargetMode="External"/><Relationship Id="rId1206" Type="http://schemas.openxmlformats.org/officeDocument/2006/relationships/hyperlink" Target="http://es.wikipedia.org/wiki/1603" TargetMode="External"/><Relationship Id="rId1413" Type="http://schemas.openxmlformats.org/officeDocument/2006/relationships/hyperlink" Target="http://es.wikipedia.org/wiki/Scorpius" TargetMode="External"/><Relationship Id="rId1620" Type="http://schemas.openxmlformats.org/officeDocument/2006/relationships/hyperlink" Target="http://es.wikipedia.org/wiki/Eridanus_%28constelaci%C3%B3n%29" TargetMode="External"/><Relationship Id="rId1718" Type="http://schemas.openxmlformats.org/officeDocument/2006/relationships/hyperlink" Target="http://es.wikipedia.org/wiki/Uranometria" TargetMode="External"/><Relationship Id="rId1925" Type="http://schemas.openxmlformats.org/officeDocument/2006/relationships/hyperlink" Target="http://es.wikipedia.org/wiki/Quilla" TargetMode="External"/><Relationship Id="rId299" Type="http://schemas.openxmlformats.org/officeDocument/2006/relationships/hyperlink" Target="http://es.wikipedia.org/wiki/P%C3%A1rsec" TargetMode="External"/><Relationship Id="rId2187" Type="http://schemas.openxmlformats.org/officeDocument/2006/relationships/hyperlink" Target="http://es.wikipedia.org/wiki/Constelaci%C3%B3n" TargetMode="External"/><Relationship Id="rId159" Type="http://schemas.openxmlformats.org/officeDocument/2006/relationships/hyperlink" Target="http://es.wikipedia.org/wiki/Enana_marr%C3%B3n" TargetMode="External"/><Relationship Id="rId366" Type="http://schemas.openxmlformats.org/officeDocument/2006/relationships/hyperlink" Target="http://es.wikipedia.org/wiki/Merope_%28estrella%29" TargetMode="External"/><Relationship Id="rId573" Type="http://schemas.openxmlformats.org/officeDocument/2006/relationships/hyperlink" Target="http://es.wikipedia.org/wiki/Helesponto" TargetMode="External"/><Relationship Id="rId780" Type="http://schemas.openxmlformats.org/officeDocument/2006/relationships/hyperlink" Target="http://es.wikipedia.org/wiki/Johann_Bayer" TargetMode="External"/><Relationship Id="rId2047" Type="http://schemas.openxmlformats.org/officeDocument/2006/relationships/hyperlink" Target="http://es.wikipedia.org/wiki/Asterismo" TargetMode="External"/><Relationship Id="rId2254" Type="http://schemas.openxmlformats.org/officeDocument/2006/relationships/hyperlink" Target="http://es.wikipedia.org/wiki/Persia" TargetMode="External"/><Relationship Id="rId226" Type="http://schemas.openxmlformats.org/officeDocument/2006/relationships/hyperlink" Target="http://es.wikipedia.org/wiki/Supernova" TargetMode="External"/><Relationship Id="rId433" Type="http://schemas.openxmlformats.org/officeDocument/2006/relationships/hyperlink" Target="http://es.wikipedia.org/wiki/Secuencia_de_Hubble" TargetMode="External"/><Relationship Id="rId878" Type="http://schemas.openxmlformats.org/officeDocument/2006/relationships/hyperlink" Target="http://es.wikipedia.org/wiki/Pr%C3%B3xima_Centauri" TargetMode="External"/><Relationship Id="rId1063" Type="http://schemas.openxmlformats.org/officeDocument/2006/relationships/hyperlink" Target="http://es.wikipedia.org/wiki/Thuban" TargetMode="External"/><Relationship Id="rId1270" Type="http://schemas.openxmlformats.org/officeDocument/2006/relationships/hyperlink" Target="http://es.wikipedia.org/wiki/Mitolog%C3%ADa_griega" TargetMode="External"/><Relationship Id="rId2114" Type="http://schemas.openxmlformats.org/officeDocument/2006/relationships/hyperlink" Target="http://es.wikipedia.org/wiki/Eridanus_%28constelaci%C3%B3n%29" TargetMode="External"/><Relationship Id="rId640" Type="http://schemas.openxmlformats.org/officeDocument/2006/relationships/hyperlink" Target="http://es.wikipedia.org/wiki/Lambda_Bootis" TargetMode="External"/><Relationship Id="rId738" Type="http://schemas.openxmlformats.org/officeDocument/2006/relationships/hyperlink" Target="http://es.wikipedia.org/wiki/Alfa_Canum_Venaticorum" TargetMode="External"/><Relationship Id="rId945" Type="http://schemas.openxmlformats.org/officeDocument/2006/relationships/hyperlink" Target="http://es.wikipedia.org/wiki/Alfa_Coronae_Borealis" TargetMode="External"/><Relationship Id="rId1368" Type="http://schemas.openxmlformats.org/officeDocument/2006/relationships/hyperlink" Target="http://es.wikipedia.org/wiki/Estrella_de_carbono" TargetMode="External"/><Relationship Id="rId1575" Type="http://schemas.openxmlformats.org/officeDocument/2006/relationships/hyperlink" Target="http://es.wikipedia.org/wiki/Sigma_Octantis" TargetMode="External"/><Relationship Id="rId1782" Type="http://schemas.openxmlformats.org/officeDocument/2006/relationships/hyperlink" Target="http://es.wikipedia.org/wiki/Alfa_Canum_Venaticorum" TargetMode="External"/><Relationship Id="rId2321" Type="http://schemas.openxmlformats.org/officeDocument/2006/relationships/hyperlink" Target="http://es.wikipedia.org/wiki/Derceto" TargetMode="External"/><Relationship Id="rId74" Type="http://schemas.openxmlformats.org/officeDocument/2006/relationships/hyperlink" Target="http://es.wikipedia.org/wiki/C%C3%BAmulo_estelar" TargetMode="External"/><Relationship Id="rId500" Type="http://schemas.openxmlformats.org/officeDocument/2006/relationships/hyperlink" Target="http://es.wikipedia.org/wiki/389" TargetMode="External"/><Relationship Id="rId805" Type="http://schemas.openxmlformats.org/officeDocument/2006/relationships/hyperlink" Target="http://es.wikipedia.org/wiki/Nilo" TargetMode="External"/><Relationship Id="rId1130" Type="http://schemas.openxmlformats.org/officeDocument/2006/relationships/hyperlink" Target="http://es.wikipedia.org/wiki/Constelaci%C3%B3n" TargetMode="External"/><Relationship Id="rId1228" Type="http://schemas.openxmlformats.org/officeDocument/2006/relationships/hyperlink" Target="http://es.wikipedia.org/wiki/%C3%93rbita" TargetMode="External"/><Relationship Id="rId1435" Type="http://schemas.openxmlformats.org/officeDocument/2006/relationships/hyperlink" Target="http://es.wikipedia.org/wiki/R_Leporis" TargetMode="External"/><Relationship Id="rId1642" Type="http://schemas.openxmlformats.org/officeDocument/2006/relationships/hyperlink" Target="http://es.wikipedia.org/wiki/El_Carro_%28asterismo%29" TargetMode="External"/><Relationship Id="rId1947" Type="http://schemas.openxmlformats.org/officeDocument/2006/relationships/hyperlink" Target="http://es.wikipedia.org/wiki/NGC_2516" TargetMode="External"/><Relationship Id="rId1502" Type="http://schemas.openxmlformats.org/officeDocument/2006/relationships/hyperlink" Target="http://es.wikipedia.org/wiki/1754" TargetMode="External"/><Relationship Id="rId1807" Type="http://schemas.openxmlformats.org/officeDocument/2006/relationships/hyperlink" Target="http://es.wikipedia.org/wiki/C%C3%BAmulo_globular_M3" TargetMode="External"/><Relationship Id="rId290" Type="http://schemas.openxmlformats.org/officeDocument/2006/relationships/hyperlink" Target="http://es.wikipedia.org/wiki/Efecto_Doppler" TargetMode="External"/><Relationship Id="rId388" Type="http://schemas.openxmlformats.org/officeDocument/2006/relationships/hyperlink" Target="http://es.wikipedia.org/wiki/Planeta" TargetMode="External"/><Relationship Id="rId2069" Type="http://schemas.openxmlformats.org/officeDocument/2006/relationships/hyperlink" Target="http://es.wikipedia.org/wiki/Juan_III_Sobieski" TargetMode="External"/><Relationship Id="rId150" Type="http://schemas.openxmlformats.org/officeDocument/2006/relationships/hyperlink" Target="http://es.wikipedia.org/wiki/Sol" TargetMode="External"/><Relationship Id="rId595" Type="http://schemas.openxmlformats.org/officeDocument/2006/relationships/hyperlink" Target="http://es.wikipedia.org/wiki/Ave_del_para%C3%ADso" TargetMode="External"/><Relationship Id="rId2276" Type="http://schemas.openxmlformats.org/officeDocument/2006/relationships/hyperlink" Target="http://es.wikipedia.org/wiki/Kappa_Velorum" TargetMode="External"/><Relationship Id="rId248" Type="http://schemas.openxmlformats.org/officeDocument/2006/relationships/hyperlink" Target="http://es.wikipedia.org/wiki/H%C3%ADades_%28astronom%C3%ADa%29" TargetMode="External"/><Relationship Id="rId455" Type="http://schemas.openxmlformats.org/officeDocument/2006/relationships/hyperlink" Target="http://es.wikipedia.org/wiki/Cu%C3%A1sares" TargetMode="External"/><Relationship Id="rId662" Type="http://schemas.openxmlformats.org/officeDocument/2006/relationships/hyperlink" Target="http://es.wikipedia.org/wiki/Prism%C3%A1ticos" TargetMode="External"/><Relationship Id="rId1085" Type="http://schemas.openxmlformats.org/officeDocument/2006/relationships/hyperlink" Target="http://es.wikipedia.org/wiki/Crux" TargetMode="External"/><Relationship Id="rId1292" Type="http://schemas.openxmlformats.org/officeDocument/2006/relationships/hyperlink" Target="http://es.wikipedia.org/wiki/1595" TargetMode="External"/><Relationship Id="rId2136" Type="http://schemas.openxmlformats.org/officeDocument/2006/relationships/hyperlink" Target="http://es.wikipedia.org/wiki/Gamma_Tauri" TargetMode="External"/><Relationship Id="rId2343" Type="http://schemas.openxmlformats.org/officeDocument/2006/relationships/hyperlink" Target="http://es.wikipedia.org/wiki/Pierre_M%C3%A9chain" TargetMode="External"/><Relationship Id="rId108" Type="http://schemas.openxmlformats.org/officeDocument/2006/relationships/hyperlink" Target="http://es.wikipedia.org/wiki/Barrera_de_potencial" TargetMode="External"/><Relationship Id="rId315" Type="http://schemas.openxmlformats.org/officeDocument/2006/relationships/hyperlink" Target="http://es.wikipedia.org/wiki/Omega_Centauri" TargetMode="External"/><Relationship Id="rId522" Type="http://schemas.openxmlformats.org/officeDocument/2006/relationships/hyperlink" Target="http://es.wikipedia.org/wiki/Westerlund_1" TargetMode="External"/><Relationship Id="rId967" Type="http://schemas.openxmlformats.org/officeDocument/2006/relationships/hyperlink" Target="http://es.wikipedia.org/wiki/Cr%C3%A1tera" TargetMode="External"/><Relationship Id="rId1152" Type="http://schemas.openxmlformats.org/officeDocument/2006/relationships/hyperlink" Target="http://es.wikipedia.org/wiki/Australia" TargetMode="External"/><Relationship Id="rId1597" Type="http://schemas.openxmlformats.org/officeDocument/2006/relationships/hyperlink" Target="http://es.wikipedia.org/wiki/70_Ophiuchi" TargetMode="External"/><Relationship Id="rId2203" Type="http://schemas.openxmlformats.org/officeDocument/2006/relationships/hyperlink" Target="http://es.wikipedia.org/wiki/Estrella_m%C3%BAltiple" TargetMode="External"/><Relationship Id="rId96" Type="http://schemas.openxmlformats.org/officeDocument/2006/relationships/hyperlink" Target="http://es.wikipedia.org/wiki/HE_1523-0901" TargetMode="External"/><Relationship Id="rId827" Type="http://schemas.openxmlformats.org/officeDocument/2006/relationships/hyperlink" Target="http://es.wikipedia.org/wiki/Cefeo" TargetMode="External"/><Relationship Id="rId1012" Type="http://schemas.openxmlformats.org/officeDocument/2006/relationships/hyperlink" Target="http://es.wikipedia.org/wiki/NGC_4039" TargetMode="External"/><Relationship Id="rId1457" Type="http://schemas.openxmlformats.org/officeDocument/2006/relationships/hyperlink" Target="http://es.wikipedia.org/wiki/Luminosidad" TargetMode="External"/><Relationship Id="rId1664" Type="http://schemas.openxmlformats.org/officeDocument/2006/relationships/hyperlink" Target="http://es.wikipedia.org/wiki/Nebulosa" TargetMode="External"/><Relationship Id="rId1871" Type="http://schemas.openxmlformats.org/officeDocument/2006/relationships/hyperlink" Target="http://es.wikipedia.org/wiki/Gamma_Doradus" TargetMode="External"/><Relationship Id="rId1317" Type="http://schemas.openxmlformats.org/officeDocument/2006/relationships/hyperlink" Target="http://es.wikipedia.org/wiki/Osa_Mayor" TargetMode="External"/><Relationship Id="rId1524" Type="http://schemas.openxmlformats.org/officeDocument/2006/relationships/hyperlink" Target="http://es.wikipedia.org/wiki/Cu%C3%A1sar" TargetMode="External"/><Relationship Id="rId1731" Type="http://schemas.openxmlformats.org/officeDocument/2006/relationships/hyperlink" Target="http://es.wikipedia.org/wiki/Planeta_extrasolar" TargetMode="External"/><Relationship Id="rId1969" Type="http://schemas.openxmlformats.org/officeDocument/2006/relationships/hyperlink" Target="http://es.wikipedia.org/wiki/Crist%C3%B3bal_Col%C3%B3n" TargetMode="External"/><Relationship Id="rId23" Type="http://schemas.openxmlformats.org/officeDocument/2006/relationships/hyperlink" Target="http://es.wikipedia.org/wiki/Seeing" TargetMode="External"/><Relationship Id="rId1829" Type="http://schemas.openxmlformats.org/officeDocument/2006/relationships/hyperlink" Target="http://es.wikipedia.org/wiki/Cetus" TargetMode="External"/><Relationship Id="rId2298" Type="http://schemas.openxmlformats.org/officeDocument/2006/relationships/hyperlink" Target="http://es.wikipedia.org/wiki/Porrim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16F93B-F1BD-4BD9-B961-0B936FEB3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1158</TotalTime>
  <Pages>118</Pages>
  <Words>75738</Words>
  <Characters>416559</Characters>
  <Application>Microsoft Office Word</Application>
  <DocSecurity>0</DocSecurity>
  <Lines>3471</Lines>
  <Paragraphs>982</Paragraphs>
  <ScaleCrop>false</ScaleCrop>
  <HeadingPairs>
    <vt:vector size="2" baseType="variant">
      <vt:variant>
        <vt:lpstr>Título</vt:lpstr>
      </vt:variant>
      <vt:variant>
        <vt:i4>1</vt:i4>
      </vt:variant>
    </vt:vector>
  </HeadingPairs>
  <TitlesOfParts>
    <vt:vector size="1" baseType="lpstr">
      <vt:lpstr/>
    </vt:vector>
  </TitlesOfParts>
  <Company>www.intercambiosvirtuales.org</Company>
  <LinksUpToDate>false</LinksUpToDate>
  <CharactersWithSpaces>491315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www.intercambiosvirtuales.org</cp:lastModifiedBy>
  <cp:revision>27</cp:revision>
  <dcterms:created xsi:type="dcterms:W3CDTF">2012-10-05T18:47:00Z</dcterms:created>
  <dcterms:modified xsi:type="dcterms:W3CDTF">2012-10-10T03:15:00Z</dcterms:modified>
</cp:coreProperties>
</file>